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F1" w:rsidRDefault="00391003" w:rsidP="00F80C18">
      <w:pPr>
        <w:rPr>
          <w:b/>
          <w:bCs/>
          <w:sz w:val="28"/>
          <w:szCs w:val="28"/>
          <w:u w:val="single"/>
        </w:rPr>
      </w:pPr>
      <w:r w:rsidRPr="003F4BF1">
        <w:rPr>
          <w:b/>
          <w:bCs/>
          <w:sz w:val="28"/>
          <w:szCs w:val="28"/>
          <w:u w:val="single"/>
        </w:rPr>
        <w:t xml:space="preserve">Scope of Supply for </w:t>
      </w:r>
      <w:r w:rsidR="00F80C18" w:rsidRPr="00F80C18">
        <w:rPr>
          <w:b/>
          <w:bCs/>
          <w:sz w:val="28"/>
          <w:szCs w:val="28"/>
          <w:u w:val="single"/>
        </w:rPr>
        <w:t xml:space="preserve">Instrumentation required for commissioning and </w:t>
      </w:r>
      <w:bookmarkStart w:id="0" w:name="_GoBack"/>
      <w:bookmarkEnd w:id="0"/>
      <w:r w:rsidR="00383540" w:rsidRPr="00F80C18">
        <w:rPr>
          <w:b/>
          <w:bCs/>
          <w:sz w:val="28"/>
          <w:szCs w:val="28"/>
          <w:u w:val="single"/>
        </w:rPr>
        <w:t>field-testing</w:t>
      </w:r>
      <w:r w:rsidR="00F80C18">
        <w:rPr>
          <w:b/>
          <w:bCs/>
          <w:sz w:val="28"/>
          <w:szCs w:val="28"/>
          <w:u w:val="single"/>
        </w:rPr>
        <w:t xml:space="preserve"> </w:t>
      </w:r>
      <w:r w:rsidR="00F80C18" w:rsidRPr="00F80C18">
        <w:rPr>
          <w:b/>
          <w:bCs/>
          <w:sz w:val="28"/>
          <w:szCs w:val="28"/>
          <w:u w:val="single"/>
        </w:rPr>
        <w:t>of the equipment</w:t>
      </w:r>
    </w:p>
    <w:p w:rsidR="00F80C18" w:rsidRDefault="00F80C18" w:rsidP="00F80C18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F80C18">
        <w:rPr>
          <w:b/>
          <w:bCs/>
          <w:sz w:val="28"/>
          <w:szCs w:val="28"/>
        </w:rPr>
        <w:t>Multimeter</w:t>
      </w:r>
      <w:r>
        <w:rPr>
          <w:b/>
          <w:bCs/>
          <w:sz w:val="28"/>
          <w:szCs w:val="28"/>
        </w:rPr>
        <w:t xml:space="preserve"> </w:t>
      </w:r>
    </w:p>
    <w:p w:rsidR="00F80C18" w:rsidRDefault="00F80C18" w:rsidP="00F80C18">
      <w:pPr>
        <w:pStyle w:val="ListParagraph"/>
        <w:rPr>
          <w:sz w:val="24"/>
          <w:szCs w:val="24"/>
          <w:lang w:val="en-US"/>
        </w:rPr>
      </w:pPr>
      <w:r>
        <w:rPr>
          <w:b/>
          <w:bCs/>
          <w:sz w:val="28"/>
          <w:szCs w:val="28"/>
        </w:rPr>
        <w:t xml:space="preserve">  </w:t>
      </w:r>
      <w:r w:rsidRPr="00F80C18">
        <w:rPr>
          <w:sz w:val="24"/>
          <w:szCs w:val="24"/>
          <w:lang w:val="en-US"/>
        </w:rPr>
        <w:t>Multimeter shall meet following technical requirements</w:t>
      </w:r>
      <w:r>
        <w:rPr>
          <w:sz w:val="24"/>
          <w:szCs w:val="24"/>
          <w:lang w:val="en-US"/>
        </w:rPr>
        <w:t>:-</w:t>
      </w:r>
    </w:p>
    <w:p w:rsidR="00F80C18" w:rsidRPr="00F80C18" w:rsidRDefault="00F80C18" w:rsidP="00F80C18">
      <w:pPr>
        <w:pStyle w:val="ListParagraph"/>
        <w:rPr>
          <w:sz w:val="24"/>
          <w:szCs w:val="24"/>
          <w:lang w:val="en-US"/>
        </w:rPr>
      </w:pPr>
    </w:p>
    <w:p w:rsidR="00F80C18" w:rsidRPr="00F80C18" w:rsidRDefault="00F80C18" w:rsidP="00F80C18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F80C18">
        <w:rPr>
          <w:sz w:val="24"/>
          <w:szCs w:val="24"/>
          <w:lang w:val="en-US"/>
        </w:rPr>
        <w:t>Multimeter</w:t>
      </w:r>
      <w:r>
        <w:rPr>
          <w:sz w:val="24"/>
          <w:szCs w:val="24"/>
          <w:lang w:val="en-US"/>
        </w:rPr>
        <w:t xml:space="preserve"> shall be </w:t>
      </w:r>
      <w:r w:rsidRPr="00F80C18">
        <w:rPr>
          <w:sz w:val="24"/>
          <w:szCs w:val="24"/>
          <w:lang w:val="en-US"/>
        </w:rPr>
        <w:t xml:space="preserve">6,000 Count Resolution with true RMS voltage and current measurements capability.  </w:t>
      </w:r>
    </w:p>
    <w:p w:rsidR="00F80C18" w:rsidRPr="00F80C18" w:rsidRDefault="00F80C18" w:rsidP="00F80C18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F80C18">
        <w:rPr>
          <w:sz w:val="24"/>
          <w:szCs w:val="24"/>
          <w:lang w:val="en-US"/>
        </w:rPr>
        <w:t xml:space="preserve">Multimeter shall have 0.09% dc accuracy, measure current up to 10A ac/dc, measure voltage up to 1000V ac and dc , frequency  up to 100 KHz, capacitance up to 10000µf, resistance 50 M Ohm, continuity and diode check facility.  </w:t>
      </w:r>
    </w:p>
    <w:p w:rsidR="00F80C18" w:rsidRPr="00F80C18" w:rsidRDefault="00F80C18" w:rsidP="00F80C1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80C18">
        <w:rPr>
          <w:sz w:val="24"/>
          <w:szCs w:val="24"/>
          <w:lang w:val="en-US"/>
        </w:rPr>
        <w:t>Multimeter shall a digital LCD display with an analog bar graph</w:t>
      </w:r>
      <w:r w:rsidRPr="00F80C18">
        <w:rPr>
          <w:sz w:val="24"/>
          <w:szCs w:val="24"/>
        </w:rPr>
        <w:t xml:space="preserve">. </w:t>
      </w:r>
    </w:p>
    <w:p w:rsidR="00F80C18" w:rsidRPr="00F80C18" w:rsidRDefault="00F80C18" w:rsidP="00F80C1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80C18">
        <w:rPr>
          <w:sz w:val="24"/>
          <w:szCs w:val="24"/>
          <w:lang w:val="en-US"/>
        </w:rPr>
        <w:t xml:space="preserve">Multimeter shall have frequency, capacitance, resistance, continuity and diode measurements. </w:t>
      </w:r>
    </w:p>
    <w:p w:rsidR="00F80C18" w:rsidRPr="00F80C18" w:rsidRDefault="00F80C18" w:rsidP="00F80C1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80C18">
        <w:rPr>
          <w:sz w:val="24"/>
          <w:szCs w:val="24"/>
          <w:lang w:val="en-US"/>
        </w:rPr>
        <w:t xml:space="preserve"> Multimeter shall be independently tested for safe use in CATIV 600V/ CAT III 1000V environments. All inputs are protected to IEN61010-1 CATIV 600V/CAT III 1000V.</w:t>
      </w:r>
    </w:p>
    <w:p w:rsidR="00F80C18" w:rsidRDefault="00F80C18" w:rsidP="00F80C1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80C18">
        <w:rPr>
          <w:sz w:val="24"/>
          <w:szCs w:val="24"/>
        </w:rPr>
        <w:t>Calibration Certificate valid for 1 year.</w:t>
      </w:r>
    </w:p>
    <w:p w:rsidR="00F80C18" w:rsidRPr="00F80C18" w:rsidRDefault="00F80C18" w:rsidP="00F80C18">
      <w:pPr>
        <w:pStyle w:val="ListParagraph"/>
        <w:numPr>
          <w:ilvl w:val="0"/>
          <w:numId w:val="6"/>
        </w:numPr>
        <w:tabs>
          <w:tab w:val="left" w:pos="1560"/>
        </w:tabs>
        <w:rPr>
          <w:sz w:val="24"/>
          <w:szCs w:val="24"/>
        </w:rPr>
      </w:pPr>
      <w:r w:rsidRPr="00F80C18">
        <w:rPr>
          <w:sz w:val="24"/>
          <w:szCs w:val="24"/>
        </w:rPr>
        <w:t xml:space="preserve">Warranty: Minimum </w:t>
      </w:r>
      <w:r>
        <w:rPr>
          <w:sz w:val="24"/>
          <w:szCs w:val="24"/>
        </w:rPr>
        <w:t>1</w:t>
      </w:r>
      <w:r w:rsidRPr="00F80C18">
        <w:rPr>
          <w:sz w:val="24"/>
          <w:szCs w:val="24"/>
        </w:rPr>
        <w:t xml:space="preserve"> years from date of supply</w:t>
      </w:r>
      <w:r>
        <w:rPr>
          <w:sz w:val="24"/>
          <w:szCs w:val="24"/>
        </w:rPr>
        <w:t>.</w:t>
      </w:r>
    </w:p>
    <w:p w:rsidR="00F80C18" w:rsidRDefault="00F80C18" w:rsidP="00F80C18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Clamp Meter </w:t>
      </w:r>
    </w:p>
    <w:p w:rsidR="00F80C18" w:rsidRPr="00F80C18" w:rsidRDefault="00F80C18" w:rsidP="00F80C18">
      <w:pPr>
        <w:tabs>
          <w:tab w:val="left" w:pos="720"/>
        </w:tabs>
        <w:ind w:left="720"/>
        <w:rPr>
          <w:rFonts w:cstheme="minorHAnsi"/>
          <w:sz w:val="24"/>
          <w:szCs w:val="24"/>
        </w:rPr>
      </w:pPr>
      <w:r w:rsidRPr="00F80C18">
        <w:rPr>
          <w:rFonts w:cstheme="minorHAnsi"/>
          <w:sz w:val="24"/>
          <w:szCs w:val="24"/>
        </w:rPr>
        <w:t>Clamp meter shall meet following technical requirements</w:t>
      </w:r>
    </w:p>
    <w:p w:rsidR="00F80C18" w:rsidRPr="00F80C18" w:rsidRDefault="00F80C18" w:rsidP="00F80C18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80C18">
        <w:rPr>
          <w:rFonts w:cstheme="minorHAnsi"/>
          <w:color w:val="000000"/>
          <w:sz w:val="24"/>
          <w:szCs w:val="24"/>
        </w:rPr>
        <w:t xml:space="preserve">AC current measurement range: Up to 1000 Amp with resolution less than 1 Amp, Accuracy 2% or better. </w:t>
      </w:r>
    </w:p>
    <w:p w:rsidR="00F80C18" w:rsidRPr="00F80C18" w:rsidRDefault="00F80C18" w:rsidP="00F80C18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80C18">
        <w:rPr>
          <w:rFonts w:cstheme="minorHAnsi"/>
          <w:color w:val="000000"/>
          <w:sz w:val="24"/>
          <w:szCs w:val="24"/>
        </w:rPr>
        <w:t xml:space="preserve">DC current measurement range: Up to 1000 Amp with resolution less than 1 Amp, Accuracy 2% or better. </w:t>
      </w:r>
    </w:p>
    <w:p w:rsidR="00F80C18" w:rsidRPr="00F80C18" w:rsidRDefault="00F80C18" w:rsidP="00F80C18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80C18">
        <w:rPr>
          <w:rFonts w:cstheme="minorHAnsi"/>
          <w:color w:val="000000"/>
          <w:sz w:val="24"/>
          <w:szCs w:val="24"/>
        </w:rPr>
        <w:t xml:space="preserve">AC voltage measurement range: Up to 1000 V with resolution less than 1 V, Accuracy 2% or better. </w:t>
      </w:r>
    </w:p>
    <w:p w:rsidR="00F80C18" w:rsidRPr="00F80C18" w:rsidRDefault="00F80C18" w:rsidP="00F80C18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80C18">
        <w:rPr>
          <w:rFonts w:cstheme="minorHAnsi"/>
          <w:color w:val="000000"/>
          <w:sz w:val="24"/>
          <w:szCs w:val="24"/>
        </w:rPr>
        <w:t xml:space="preserve">DC voltage measurement range: Up to 1000 V with resolution less than 1 V, Accuracy 2% or better. </w:t>
      </w:r>
    </w:p>
    <w:p w:rsidR="00F80C18" w:rsidRPr="00F80C18" w:rsidRDefault="00F80C18" w:rsidP="00F80C18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80C18">
        <w:rPr>
          <w:rFonts w:cstheme="minorHAnsi"/>
          <w:color w:val="000000"/>
          <w:sz w:val="24"/>
          <w:szCs w:val="24"/>
        </w:rPr>
        <w:t>Resista</w:t>
      </w:r>
      <w:r w:rsidR="004152FB">
        <w:rPr>
          <w:rFonts w:cstheme="minorHAnsi"/>
          <w:color w:val="000000"/>
          <w:sz w:val="24"/>
          <w:szCs w:val="24"/>
        </w:rPr>
        <w:t>nce measurement range: Up to 60</w:t>
      </w:r>
      <w:r w:rsidRPr="00F80C18">
        <w:rPr>
          <w:rFonts w:cstheme="minorHAnsi"/>
          <w:color w:val="000000"/>
          <w:sz w:val="24"/>
          <w:szCs w:val="24"/>
        </w:rPr>
        <w:t xml:space="preserve"> KΩ with accuracy 1% or better </w:t>
      </w:r>
    </w:p>
    <w:p w:rsidR="00F80C18" w:rsidRPr="00F80C18" w:rsidRDefault="00F80C18" w:rsidP="00F80C18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80C18">
        <w:rPr>
          <w:rFonts w:cstheme="minorHAnsi"/>
          <w:color w:val="000000"/>
          <w:sz w:val="24"/>
          <w:szCs w:val="24"/>
        </w:rPr>
        <w:t xml:space="preserve">Capacitance measurement range: Up to 1 mF with accuracy 1% or better </w:t>
      </w:r>
    </w:p>
    <w:p w:rsidR="00F80C18" w:rsidRPr="00F80C18" w:rsidRDefault="00F80C18" w:rsidP="00F80C18">
      <w:pPr>
        <w:numPr>
          <w:ilvl w:val="0"/>
          <w:numId w:val="7"/>
        </w:numPr>
        <w:tabs>
          <w:tab w:val="left" w:pos="1560"/>
        </w:tabs>
        <w:spacing w:before="100" w:beforeAutospacing="1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80C18">
        <w:rPr>
          <w:rFonts w:cstheme="minorHAnsi"/>
          <w:noProof/>
          <w:color w:val="000000"/>
          <w:sz w:val="24"/>
          <w:szCs w:val="24"/>
          <w:lang w:eastAsia="en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777240</wp:posOffset>
                </wp:positionH>
                <wp:positionV relativeFrom="page">
                  <wp:posOffset>1005840</wp:posOffset>
                </wp:positionV>
                <wp:extent cx="9525" cy="9525"/>
                <wp:effectExtent l="0" t="0" r="0" b="0"/>
                <wp:wrapTopAndBottom/>
                <wp:docPr id="4207" name="Group 4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9525"/>
                          <a:chOff x="0" y="0"/>
                          <a:chExt cx="9525" cy="9525"/>
                        </a:xfrm>
                      </wpg:grpSpPr>
                      <wps:wsp>
                        <wps:cNvPr id="342" name="Shape 342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E28B5" id="Group 4207" o:spid="_x0000_s1026" style="position:absolute;margin-left:61.2pt;margin-top:79.2pt;width:.75pt;height:.75pt;z-index:251659264;mso-position-horizontal-relative:page;mso-position-vertical-relative:page" coordsize="95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">
                <v:shape id="Shape 342" o:spid="_x0000_s1027" style="position:absolute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" path="m,l,e" filled="f">
                  <v:path arrowok="t" textboxrect="0,0,0,0"/>
                </v:shape>
                <w10:wrap type="topAndBottom" anchorx="page" anchory="page"/>
              </v:group>
            </w:pict>
          </mc:Fallback>
        </mc:AlternateContent>
      </w:r>
      <w:r w:rsidRPr="00F80C18">
        <w:rPr>
          <w:rFonts w:cstheme="minorHAnsi"/>
          <w:color w:val="000000"/>
          <w:sz w:val="24"/>
          <w:szCs w:val="24"/>
        </w:rPr>
        <w:t xml:space="preserve">Frequency measurement (AC coupling) range: Up to 1 kHz with accuracy less than 1%. </w:t>
      </w:r>
    </w:p>
    <w:p w:rsidR="00F80C18" w:rsidRPr="00F80C18" w:rsidRDefault="00F80C18" w:rsidP="00F80C18">
      <w:pPr>
        <w:numPr>
          <w:ilvl w:val="0"/>
          <w:numId w:val="7"/>
        </w:numPr>
        <w:tabs>
          <w:tab w:val="left" w:pos="1560"/>
        </w:tabs>
        <w:spacing w:before="100" w:beforeAutospacing="1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80C18">
        <w:rPr>
          <w:rFonts w:cstheme="minorHAnsi"/>
          <w:color w:val="000000"/>
          <w:sz w:val="24"/>
          <w:szCs w:val="24"/>
        </w:rPr>
        <w:t xml:space="preserve">Measurement category:  CAT III 1000V, CAT IV 600 V  </w:t>
      </w:r>
    </w:p>
    <w:p w:rsidR="00F80C18" w:rsidRPr="00F80C18" w:rsidRDefault="00F80C18" w:rsidP="00F80C18">
      <w:pPr>
        <w:numPr>
          <w:ilvl w:val="0"/>
          <w:numId w:val="7"/>
        </w:numPr>
        <w:tabs>
          <w:tab w:val="left" w:pos="1560"/>
        </w:tabs>
        <w:spacing w:before="100" w:beforeAutospacing="1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80C18">
        <w:rPr>
          <w:rFonts w:cstheme="minorHAnsi"/>
          <w:color w:val="000000"/>
          <w:sz w:val="24"/>
          <w:szCs w:val="24"/>
        </w:rPr>
        <w:t xml:space="preserve">Jaw opening:  Up to 40 mm or higher </w:t>
      </w:r>
    </w:p>
    <w:p w:rsidR="00F80C18" w:rsidRPr="00F80C18" w:rsidRDefault="00F80C18" w:rsidP="00F80C18">
      <w:pPr>
        <w:numPr>
          <w:ilvl w:val="0"/>
          <w:numId w:val="7"/>
        </w:numPr>
        <w:tabs>
          <w:tab w:val="left" w:pos="1560"/>
        </w:tabs>
        <w:spacing w:before="100" w:beforeAutospacing="1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80C18">
        <w:rPr>
          <w:rFonts w:cstheme="minorHAnsi"/>
          <w:color w:val="000000"/>
          <w:sz w:val="24"/>
          <w:szCs w:val="24"/>
        </w:rPr>
        <w:t>Operating temp: 0°C - 50°C</w:t>
      </w:r>
    </w:p>
    <w:p w:rsidR="00F80C18" w:rsidRPr="00F80C18" w:rsidRDefault="00F80C18" w:rsidP="00F80C18">
      <w:pPr>
        <w:numPr>
          <w:ilvl w:val="0"/>
          <w:numId w:val="7"/>
        </w:numPr>
        <w:tabs>
          <w:tab w:val="left" w:pos="1560"/>
        </w:tabs>
        <w:spacing w:before="100" w:beforeAutospacing="1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80C18">
        <w:rPr>
          <w:rFonts w:cstheme="minorHAnsi"/>
          <w:color w:val="000000"/>
          <w:sz w:val="24"/>
          <w:szCs w:val="24"/>
        </w:rPr>
        <w:t>Applicable Standard: EMC-EN61326, Safety-IEC 61010</w:t>
      </w:r>
    </w:p>
    <w:p w:rsidR="00F80C18" w:rsidRPr="00F80C18" w:rsidRDefault="00F80C18" w:rsidP="00F80C18">
      <w:pPr>
        <w:numPr>
          <w:ilvl w:val="0"/>
          <w:numId w:val="7"/>
        </w:numPr>
        <w:tabs>
          <w:tab w:val="left" w:pos="1560"/>
        </w:tabs>
        <w:spacing w:before="100" w:beforeAutospacing="1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80C18">
        <w:rPr>
          <w:rFonts w:cstheme="minorHAnsi"/>
          <w:color w:val="000000"/>
          <w:sz w:val="24"/>
          <w:szCs w:val="24"/>
        </w:rPr>
        <w:t xml:space="preserve">Accessories included: Battery, Test leads with one additional set.                       </w:t>
      </w:r>
    </w:p>
    <w:p w:rsidR="00F80C18" w:rsidRPr="00F80C18" w:rsidRDefault="00F80C18" w:rsidP="00F80C18">
      <w:pPr>
        <w:numPr>
          <w:ilvl w:val="0"/>
          <w:numId w:val="7"/>
        </w:numPr>
        <w:tabs>
          <w:tab w:val="left" w:pos="1560"/>
        </w:tabs>
        <w:spacing w:before="100" w:beforeAutospacing="1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80C18">
        <w:rPr>
          <w:rFonts w:cstheme="minorHAnsi"/>
          <w:color w:val="000000"/>
          <w:sz w:val="24"/>
          <w:szCs w:val="24"/>
        </w:rPr>
        <w:t>Calibration Certificate valid for 1 year</w:t>
      </w:r>
    </w:p>
    <w:p w:rsidR="00F80C18" w:rsidRDefault="00F80C18" w:rsidP="00F80C18">
      <w:pPr>
        <w:numPr>
          <w:ilvl w:val="0"/>
          <w:numId w:val="7"/>
        </w:numPr>
        <w:tabs>
          <w:tab w:val="left" w:pos="1560"/>
        </w:tabs>
        <w:spacing w:before="100" w:beforeAutospacing="1"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80C18">
        <w:rPr>
          <w:rFonts w:cstheme="minorHAnsi"/>
          <w:color w:val="000000"/>
          <w:sz w:val="24"/>
          <w:szCs w:val="24"/>
        </w:rPr>
        <w:t>Warranty</w:t>
      </w:r>
      <w:r>
        <w:rPr>
          <w:rFonts w:cstheme="minorHAnsi"/>
          <w:color w:val="000000"/>
          <w:sz w:val="24"/>
          <w:szCs w:val="24"/>
        </w:rPr>
        <w:t>: Minimum 1</w:t>
      </w:r>
      <w:r w:rsidRPr="00F80C18">
        <w:rPr>
          <w:rFonts w:cstheme="minorHAnsi"/>
          <w:color w:val="000000"/>
          <w:sz w:val="24"/>
          <w:szCs w:val="24"/>
        </w:rPr>
        <w:t xml:space="preserve"> years from date of supply</w:t>
      </w:r>
    </w:p>
    <w:p w:rsidR="00F80C18" w:rsidRDefault="00F80C18" w:rsidP="00F80C18">
      <w:pPr>
        <w:tabs>
          <w:tab w:val="left" w:pos="1560"/>
        </w:tabs>
        <w:spacing w:before="100" w:beforeAutospacing="1" w:after="0" w:line="240" w:lineRule="auto"/>
        <w:ind w:left="1065"/>
        <w:jc w:val="both"/>
        <w:rPr>
          <w:rFonts w:cstheme="minorHAnsi"/>
          <w:color w:val="000000"/>
          <w:sz w:val="24"/>
          <w:szCs w:val="24"/>
        </w:rPr>
      </w:pPr>
    </w:p>
    <w:p w:rsidR="00F80C18" w:rsidRDefault="00F80C18" w:rsidP="00F80C18">
      <w:pPr>
        <w:tabs>
          <w:tab w:val="left" w:pos="1560"/>
        </w:tabs>
        <w:spacing w:before="100" w:beforeAutospacing="1" w:after="0" w:line="240" w:lineRule="auto"/>
        <w:ind w:left="1065"/>
        <w:jc w:val="both"/>
        <w:rPr>
          <w:rFonts w:cstheme="minorHAnsi"/>
          <w:color w:val="000000"/>
          <w:sz w:val="24"/>
          <w:szCs w:val="24"/>
        </w:rPr>
      </w:pPr>
    </w:p>
    <w:p w:rsidR="00F80C18" w:rsidRPr="00F80C18" w:rsidRDefault="00F80C18" w:rsidP="00F80C18">
      <w:pPr>
        <w:tabs>
          <w:tab w:val="left" w:pos="1560"/>
        </w:tabs>
        <w:spacing w:before="100" w:beforeAutospacing="1" w:after="0" w:line="240" w:lineRule="auto"/>
        <w:ind w:left="1065"/>
        <w:jc w:val="both"/>
        <w:rPr>
          <w:rFonts w:cstheme="minorHAnsi"/>
          <w:color w:val="000000"/>
          <w:sz w:val="24"/>
          <w:szCs w:val="24"/>
        </w:rPr>
      </w:pPr>
    </w:p>
    <w:p w:rsidR="00F80C18" w:rsidRPr="00F80C18" w:rsidRDefault="00F80C18" w:rsidP="00F80C18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Vane</w:t>
      </w:r>
      <w:r w:rsidRPr="00F80C18">
        <w:rPr>
          <w:b/>
          <w:bCs/>
          <w:sz w:val="28"/>
          <w:szCs w:val="28"/>
        </w:rPr>
        <w:t xml:space="preserve"> anemometer</w:t>
      </w:r>
    </w:p>
    <w:p w:rsidR="003F4BF1" w:rsidRDefault="00F80C18" w:rsidP="00F80C18">
      <w:pPr>
        <w:ind w:left="720"/>
        <w:rPr>
          <w:sz w:val="24"/>
          <w:szCs w:val="24"/>
        </w:rPr>
      </w:pPr>
      <w:r>
        <w:rPr>
          <w:sz w:val="24"/>
          <w:szCs w:val="24"/>
        </w:rPr>
        <w:t>Vane Anemometer</w:t>
      </w:r>
      <w:r w:rsidRPr="00F80C18">
        <w:rPr>
          <w:sz w:val="24"/>
          <w:szCs w:val="24"/>
        </w:rPr>
        <w:t xml:space="preserve"> shall meet following technical requirements</w:t>
      </w:r>
      <w:r>
        <w:rPr>
          <w:sz w:val="24"/>
          <w:szCs w:val="24"/>
        </w:rPr>
        <w:t>:-</w:t>
      </w:r>
    </w:p>
    <w:p w:rsidR="00F80C18" w:rsidRDefault="00F80C18" w:rsidP="00F80C18">
      <w:pPr>
        <w:ind w:left="720"/>
        <w:rPr>
          <w:sz w:val="24"/>
          <w:szCs w:val="24"/>
          <w:lang w:val="en-GB"/>
        </w:rPr>
      </w:pPr>
      <w:r w:rsidRPr="00F80C18">
        <w:rPr>
          <w:sz w:val="24"/>
          <w:szCs w:val="24"/>
          <w:lang w:val="en-GB"/>
        </w:rPr>
        <w:t>Measuring Range: 0.4 to 20 m/s</w:t>
      </w:r>
      <w:r w:rsidRPr="00F80C18">
        <w:rPr>
          <w:sz w:val="24"/>
          <w:szCs w:val="24"/>
          <w:lang w:val="en-GB"/>
        </w:rPr>
        <w:br/>
        <w:t>Accuracy: ±0.2 with resolution 0.1m/s</w:t>
      </w:r>
      <w:r w:rsidRPr="00F80C18">
        <w:rPr>
          <w:sz w:val="24"/>
          <w:szCs w:val="24"/>
          <w:lang w:val="en-GB"/>
        </w:rPr>
        <w:br/>
        <w:t>Opera</w:t>
      </w:r>
      <w:r w:rsidR="00F65C7E">
        <w:rPr>
          <w:sz w:val="24"/>
          <w:szCs w:val="24"/>
          <w:lang w:val="en-GB"/>
        </w:rPr>
        <w:t>ting Temperature: -10°C to 50°C</w:t>
      </w:r>
      <w:r w:rsidRPr="00F80C18">
        <w:rPr>
          <w:sz w:val="24"/>
          <w:szCs w:val="24"/>
          <w:lang w:val="en-GB"/>
        </w:rPr>
        <w:br/>
        <w:t>Data Hold – Yes</w:t>
      </w:r>
      <w:r w:rsidRPr="00F80C18">
        <w:rPr>
          <w:sz w:val="24"/>
          <w:szCs w:val="24"/>
          <w:lang w:val="en-GB"/>
        </w:rPr>
        <w:br/>
        <w:t xml:space="preserve">Automatic Power </w:t>
      </w:r>
      <w:proofErr w:type="gramStart"/>
      <w:r w:rsidRPr="00F80C18">
        <w:rPr>
          <w:sz w:val="24"/>
          <w:szCs w:val="24"/>
          <w:lang w:val="en-GB"/>
        </w:rPr>
        <w:t>Off</w:t>
      </w:r>
      <w:proofErr w:type="gramEnd"/>
      <w:r w:rsidRPr="00F80C18">
        <w:rPr>
          <w:sz w:val="24"/>
          <w:szCs w:val="24"/>
          <w:lang w:val="en-GB"/>
        </w:rPr>
        <w:t xml:space="preserve"> – Yes</w:t>
      </w:r>
    </w:p>
    <w:p w:rsidR="00F80C18" w:rsidRDefault="00D74761" w:rsidP="00F80C18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Warranty: -</w:t>
      </w:r>
      <w:r w:rsidR="00F80C18">
        <w:rPr>
          <w:sz w:val="24"/>
          <w:szCs w:val="24"/>
          <w:lang w:val="en-GB"/>
        </w:rPr>
        <w:t xml:space="preserve"> </w:t>
      </w:r>
      <w:r w:rsidR="00F80C18" w:rsidRPr="00F80C18">
        <w:rPr>
          <w:sz w:val="24"/>
          <w:szCs w:val="24"/>
        </w:rPr>
        <w:t>Minimum 1 years from date of supply</w:t>
      </w:r>
    </w:p>
    <w:p w:rsidR="00F80C18" w:rsidRPr="00F80C18" w:rsidRDefault="00F80C18" w:rsidP="00F80C18">
      <w:pPr>
        <w:ind w:left="720"/>
        <w:rPr>
          <w:sz w:val="24"/>
          <w:szCs w:val="24"/>
          <w:lang w:val="en-GB"/>
        </w:rPr>
      </w:pPr>
    </w:p>
    <w:p w:rsidR="00F80C18" w:rsidRPr="003F4BF1" w:rsidRDefault="00F80C18" w:rsidP="00F80C18">
      <w:pPr>
        <w:ind w:left="720"/>
        <w:rPr>
          <w:sz w:val="24"/>
          <w:szCs w:val="24"/>
        </w:rPr>
      </w:pPr>
    </w:p>
    <w:sectPr w:rsidR="00F80C18" w:rsidRPr="003F4BF1" w:rsidSect="00F80C18">
      <w:headerReference w:type="default" r:id="rId7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D43" w:rsidRDefault="00566D43" w:rsidP="00391003">
      <w:pPr>
        <w:spacing w:after="0" w:line="240" w:lineRule="auto"/>
      </w:pPr>
      <w:r>
        <w:separator/>
      </w:r>
    </w:p>
  </w:endnote>
  <w:endnote w:type="continuationSeparator" w:id="0">
    <w:p w:rsidR="00566D43" w:rsidRDefault="00566D43" w:rsidP="0039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D43" w:rsidRDefault="00566D43" w:rsidP="00391003">
      <w:pPr>
        <w:spacing w:after="0" w:line="240" w:lineRule="auto"/>
      </w:pPr>
      <w:r>
        <w:separator/>
      </w:r>
    </w:p>
  </w:footnote>
  <w:footnote w:type="continuationSeparator" w:id="0">
    <w:p w:rsidR="00566D43" w:rsidRDefault="00566D43" w:rsidP="0039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003" w:rsidRPr="00391003" w:rsidRDefault="00391003" w:rsidP="00391003">
    <w:pPr>
      <w:pStyle w:val="Header"/>
      <w:jc w:val="right"/>
      <w:rPr>
        <w:b/>
        <w:bCs/>
        <w:sz w:val="36"/>
        <w:szCs w:val="36"/>
      </w:rPr>
    </w:pPr>
    <w:r w:rsidRPr="00391003">
      <w:rPr>
        <w:b/>
        <w:bCs/>
        <w:sz w:val="36"/>
        <w:szCs w:val="36"/>
      </w:rPr>
      <w:t>ANNEXURE-A</w:t>
    </w:r>
  </w:p>
  <w:p w:rsidR="00391003" w:rsidRDefault="00391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BBA"/>
    <w:multiLevelType w:val="hybridMultilevel"/>
    <w:tmpl w:val="297253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C9D"/>
    <w:multiLevelType w:val="hybridMultilevel"/>
    <w:tmpl w:val="304A07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07AC8"/>
    <w:multiLevelType w:val="hybridMultilevel"/>
    <w:tmpl w:val="422051EC"/>
    <w:lvl w:ilvl="0" w:tplc="6B261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CF5938"/>
    <w:multiLevelType w:val="hybridMultilevel"/>
    <w:tmpl w:val="10ACDB52"/>
    <w:lvl w:ilvl="0" w:tplc="79566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718C6"/>
    <w:multiLevelType w:val="hybridMultilevel"/>
    <w:tmpl w:val="27BEF4E4"/>
    <w:lvl w:ilvl="0" w:tplc="8D8CB8F2">
      <w:start w:val="1"/>
      <w:numFmt w:val="lowerRoman"/>
      <w:lvlText w:val="(%1)"/>
      <w:lvlJc w:val="left"/>
      <w:pPr>
        <w:ind w:left="106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C05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48B2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302B9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A7D2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6B84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67F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EC7F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7A35E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7B60CA"/>
    <w:multiLevelType w:val="hybridMultilevel"/>
    <w:tmpl w:val="27BEF4E4"/>
    <w:lvl w:ilvl="0" w:tplc="8D8CB8F2">
      <w:start w:val="1"/>
      <w:numFmt w:val="lowerRoman"/>
      <w:lvlText w:val="(%1)"/>
      <w:lvlJc w:val="left"/>
      <w:pPr>
        <w:ind w:left="106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C05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48B2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302B9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A7D2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6B84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67F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EC7F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7A35E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4827A9"/>
    <w:multiLevelType w:val="hybridMultilevel"/>
    <w:tmpl w:val="376475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03"/>
    <w:rsid w:val="00003A90"/>
    <w:rsid w:val="00037D84"/>
    <w:rsid w:val="00383540"/>
    <w:rsid w:val="00391003"/>
    <w:rsid w:val="003F4BF1"/>
    <w:rsid w:val="004152FB"/>
    <w:rsid w:val="00427E65"/>
    <w:rsid w:val="00566D43"/>
    <w:rsid w:val="006B4958"/>
    <w:rsid w:val="00922600"/>
    <w:rsid w:val="00CC2E32"/>
    <w:rsid w:val="00D74761"/>
    <w:rsid w:val="00EE503F"/>
    <w:rsid w:val="00F65C7E"/>
    <w:rsid w:val="00F80C18"/>
    <w:rsid w:val="00FA2016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09BE4"/>
  <w15:chartTrackingRefBased/>
  <w15:docId w15:val="{A06AD0C8-9323-4F58-A1E8-D6745E87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03"/>
  </w:style>
  <w:style w:type="paragraph" w:styleId="Footer">
    <w:name w:val="footer"/>
    <w:basedOn w:val="Normal"/>
    <w:link w:val="FooterChar"/>
    <w:uiPriority w:val="99"/>
    <w:unhideWhenUsed/>
    <w:rsid w:val="003910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03"/>
  </w:style>
  <w:style w:type="table" w:styleId="TableGrid">
    <w:name w:val="Table Grid"/>
    <w:basedOn w:val="TableNormal"/>
    <w:uiPriority w:val="39"/>
    <w:rsid w:val="003F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4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 SANTAN SHARAN 2528185</dc:creator>
  <cp:keywords/>
  <dc:description/>
  <cp:lastModifiedBy>KR SANTAN SHARAN 2528185</cp:lastModifiedBy>
  <cp:revision>8</cp:revision>
  <dcterms:created xsi:type="dcterms:W3CDTF">2022-06-01T08:40:00Z</dcterms:created>
  <dcterms:modified xsi:type="dcterms:W3CDTF">2022-09-19T10:20:00Z</dcterms:modified>
</cp:coreProperties>
</file>