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560" w:tblpY="976"/>
        <w:tblW w:w="10979" w:type="dxa"/>
        <w:tblLayout w:type="fixed"/>
        <w:tblLook w:val="0000" w:firstRow="0" w:lastRow="0" w:firstColumn="0" w:lastColumn="0" w:noHBand="0" w:noVBand="0"/>
      </w:tblPr>
      <w:tblGrid>
        <w:gridCol w:w="1134"/>
        <w:gridCol w:w="9845"/>
      </w:tblGrid>
      <w:tr w:rsidR="00ED165D" w:rsidRPr="00812644" w:rsidTr="00377081">
        <w:trPr>
          <w:trHeight w:val="738"/>
        </w:trPr>
        <w:tc>
          <w:tcPr>
            <w:tcW w:w="1134" w:type="dxa"/>
            <w:shd w:val="clear" w:color="auto" w:fill="auto"/>
          </w:tcPr>
          <w:p w:rsidR="00ED165D" w:rsidRPr="00812644" w:rsidRDefault="00ED165D" w:rsidP="00377081">
            <w:pPr>
              <w:jc w:val="center"/>
              <w:rPr>
                <w:rFonts w:ascii="Eras Medium ITC" w:hAnsi="Eras Medium ITC" w:cs="Arial"/>
                <w:b/>
                <w:sz w:val="22"/>
              </w:rPr>
            </w:pPr>
          </w:p>
        </w:tc>
        <w:tc>
          <w:tcPr>
            <w:tcW w:w="9845" w:type="dxa"/>
            <w:shd w:val="clear" w:color="auto" w:fill="auto"/>
          </w:tcPr>
          <w:p w:rsidR="00ED165D" w:rsidRDefault="00ED165D" w:rsidP="00377081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DATA REQUIRED FOR HO</w:t>
            </w:r>
            <w:r w:rsidRPr="00E61631">
              <w:rPr>
                <w:b/>
                <w:bCs/>
                <w:sz w:val="36"/>
                <w:szCs w:val="36"/>
                <w:u w:val="single"/>
              </w:rPr>
              <w:t>STING – MM SYSTEMS</w:t>
            </w:r>
          </w:p>
          <w:p w:rsidR="00ED165D" w:rsidRPr="00EF0717" w:rsidRDefault="00ED165D" w:rsidP="00377081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tbl>
      <w:tblPr>
        <w:tblStyle w:val="TableGrid"/>
        <w:tblW w:w="9372" w:type="dxa"/>
        <w:tblLayout w:type="fixed"/>
        <w:tblLook w:val="04A0" w:firstRow="1" w:lastRow="0" w:firstColumn="1" w:lastColumn="0" w:noHBand="0" w:noVBand="1"/>
      </w:tblPr>
      <w:tblGrid>
        <w:gridCol w:w="3964"/>
        <w:gridCol w:w="5408"/>
      </w:tblGrid>
      <w:tr w:rsidR="00ED165D" w:rsidTr="00144F42">
        <w:trPr>
          <w:trHeight w:val="739"/>
        </w:trPr>
        <w:tc>
          <w:tcPr>
            <w:tcW w:w="3964" w:type="dxa"/>
            <w:vAlign w:val="center"/>
          </w:tcPr>
          <w:p w:rsidR="00ED165D" w:rsidRPr="00242A6D" w:rsidRDefault="00ED165D" w:rsidP="00377081">
            <w:pPr>
              <w:jc w:val="center"/>
              <w:rPr>
                <w:b/>
                <w:bCs/>
              </w:rPr>
            </w:pPr>
            <w:r w:rsidRPr="00242A6D">
              <w:rPr>
                <w:b/>
                <w:bCs/>
              </w:rPr>
              <w:t>DETAIL</w:t>
            </w:r>
          </w:p>
        </w:tc>
        <w:tc>
          <w:tcPr>
            <w:tcW w:w="5408" w:type="dxa"/>
            <w:vAlign w:val="center"/>
          </w:tcPr>
          <w:p w:rsidR="00ED165D" w:rsidRPr="00242A6D" w:rsidRDefault="00ED165D" w:rsidP="00377081">
            <w:pPr>
              <w:jc w:val="center"/>
              <w:rPr>
                <w:b/>
                <w:bCs/>
              </w:rPr>
            </w:pPr>
            <w:r w:rsidRPr="00242A6D">
              <w:rPr>
                <w:b/>
                <w:bCs/>
              </w:rPr>
              <w:t>INFORMATION</w:t>
            </w:r>
          </w:p>
        </w:tc>
      </w:tr>
      <w:tr w:rsidR="00ED165D" w:rsidTr="00144F42">
        <w:trPr>
          <w:trHeight w:val="976"/>
        </w:trPr>
        <w:tc>
          <w:tcPr>
            <w:tcW w:w="3964" w:type="dxa"/>
            <w:vAlign w:val="center"/>
          </w:tcPr>
          <w:p w:rsidR="00ED165D" w:rsidRPr="00333005" w:rsidRDefault="00ED165D" w:rsidP="00377081">
            <w:r w:rsidRPr="00333005">
              <w:t>Contact Person/address</w:t>
            </w:r>
          </w:p>
        </w:tc>
        <w:tc>
          <w:tcPr>
            <w:tcW w:w="5408" w:type="dxa"/>
            <w:vAlign w:val="center"/>
          </w:tcPr>
          <w:p w:rsidR="00324CA5" w:rsidRDefault="00324CA5" w:rsidP="008D0FBC">
            <w:pPr>
              <w:rPr>
                <w:rFonts w:eastAsia="Arial Unicode MS" w:cs="Arial"/>
                <w:sz w:val="20"/>
                <w:szCs w:val="20"/>
              </w:rPr>
            </w:pPr>
            <w:r w:rsidRPr="00B34238">
              <w:rPr>
                <w:rFonts w:eastAsia="Arial Unicode MS" w:cs="Arial"/>
                <w:sz w:val="20"/>
                <w:szCs w:val="20"/>
              </w:rPr>
              <w:t>G. MURUGESAN</w:t>
            </w:r>
            <w:r w:rsidR="008D0FBC" w:rsidRPr="00B34238">
              <w:rPr>
                <w:rFonts w:eastAsia="Arial Unicode MS" w:cs="Arial"/>
                <w:sz w:val="20"/>
                <w:szCs w:val="20"/>
              </w:rPr>
              <w:t xml:space="preserve">, </w:t>
            </w:r>
            <w:r w:rsidR="00505F5C">
              <w:rPr>
                <w:rFonts w:eastAsia="Arial Unicode MS" w:cs="Arial"/>
                <w:sz w:val="20"/>
                <w:szCs w:val="20"/>
              </w:rPr>
              <w:t>Dy Manager</w:t>
            </w:r>
            <w:r w:rsidR="008D0FBC" w:rsidRPr="00B34238">
              <w:rPr>
                <w:rFonts w:eastAsia="Arial Unicode MS" w:cs="Arial"/>
                <w:sz w:val="20"/>
                <w:szCs w:val="20"/>
              </w:rPr>
              <w:t>/</w:t>
            </w:r>
            <w:r w:rsidR="008D0FBC">
              <w:rPr>
                <w:rFonts w:eastAsia="Arial Unicode MS" w:cs="Arial"/>
                <w:sz w:val="20"/>
                <w:szCs w:val="20"/>
              </w:rPr>
              <w:t>Medical</w:t>
            </w:r>
            <w:r w:rsidR="008D0FBC" w:rsidRPr="00B34238">
              <w:rPr>
                <w:rFonts w:eastAsia="Arial Unicode MS" w:cs="Arial"/>
                <w:sz w:val="20"/>
                <w:szCs w:val="20"/>
              </w:rPr>
              <w:t xml:space="preserve">, </w:t>
            </w:r>
          </w:p>
          <w:p w:rsidR="00ED165D" w:rsidRPr="00333005" w:rsidRDefault="00ED165D" w:rsidP="008D0FBC">
            <w:r w:rsidRPr="00333005">
              <w:t>BHEL Main Hospital, Trichy – 620 014</w:t>
            </w:r>
          </w:p>
        </w:tc>
      </w:tr>
      <w:tr w:rsidR="00ED165D" w:rsidTr="00144F42">
        <w:trPr>
          <w:trHeight w:val="644"/>
        </w:trPr>
        <w:tc>
          <w:tcPr>
            <w:tcW w:w="3964" w:type="dxa"/>
            <w:vAlign w:val="center"/>
          </w:tcPr>
          <w:p w:rsidR="00ED165D" w:rsidRPr="00333005" w:rsidRDefault="00ED165D" w:rsidP="00377081">
            <w:r w:rsidRPr="00333005">
              <w:t>Approved BY</w:t>
            </w:r>
          </w:p>
        </w:tc>
        <w:tc>
          <w:tcPr>
            <w:tcW w:w="5408" w:type="dxa"/>
            <w:vAlign w:val="center"/>
          </w:tcPr>
          <w:p w:rsidR="00ED165D" w:rsidRPr="00333005" w:rsidRDefault="00505F5C" w:rsidP="00377081">
            <w:r>
              <w:t>Dy Manager</w:t>
            </w:r>
          </w:p>
        </w:tc>
      </w:tr>
      <w:tr w:rsidR="00ED165D" w:rsidRPr="00036055" w:rsidTr="00144F42">
        <w:trPr>
          <w:trHeight w:val="1008"/>
        </w:trPr>
        <w:tc>
          <w:tcPr>
            <w:tcW w:w="3964" w:type="dxa"/>
            <w:vAlign w:val="center"/>
          </w:tcPr>
          <w:p w:rsidR="00ED165D" w:rsidRPr="00333005" w:rsidRDefault="00ED165D" w:rsidP="00377081">
            <w:r w:rsidRPr="00333005">
              <w:t>E - mail</w:t>
            </w:r>
          </w:p>
        </w:tc>
        <w:tc>
          <w:tcPr>
            <w:tcW w:w="5408" w:type="dxa"/>
            <w:vAlign w:val="center"/>
          </w:tcPr>
          <w:p w:rsidR="00ED165D" w:rsidRPr="005D20AC" w:rsidRDefault="00F66B7D" w:rsidP="00505F5C">
            <w:pPr>
              <w:rPr>
                <w:color w:val="000000" w:themeColor="text1"/>
              </w:rPr>
            </w:pPr>
            <w:hyperlink r:id="rId4" w:history="1">
              <w:r w:rsidR="00324CA5" w:rsidRPr="00A73AF1">
                <w:rPr>
                  <w:rStyle w:val="Hyperlink"/>
                </w:rPr>
                <w:t>gmuru@bhel.in</w:t>
              </w:r>
            </w:hyperlink>
            <w:r w:rsidR="00324CA5">
              <w:rPr>
                <w:color w:val="0070C0"/>
              </w:rPr>
              <w:t xml:space="preserve"> , </w:t>
            </w:r>
            <w:hyperlink r:id="rId5" w:history="1">
              <w:r w:rsidR="00505F5C" w:rsidRPr="00C418A8">
                <w:rPr>
                  <w:rStyle w:val="Hyperlink"/>
                </w:rPr>
                <w:t>medsurstores1@bhel.in</w:t>
              </w:r>
            </w:hyperlink>
            <w:r w:rsidR="00505F5C">
              <w:t xml:space="preserve"> </w:t>
            </w:r>
          </w:p>
        </w:tc>
      </w:tr>
      <w:tr w:rsidR="00ED165D" w:rsidTr="00144F42">
        <w:trPr>
          <w:trHeight w:val="632"/>
        </w:trPr>
        <w:tc>
          <w:tcPr>
            <w:tcW w:w="3964" w:type="dxa"/>
            <w:vAlign w:val="center"/>
          </w:tcPr>
          <w:p w:rsidR="00ED165D" w:rsidRPr="00333005" w:rsidRDefault="00ED165D" w:rsidP="00377081">
            <w:r w:rsidRPr="00333005">
              <w:t>Telephone</w:t>
            </w:r>
          </w:p>
        </w:tc>
        <w:tc>
          <w:tcPr>
            <w:tcW w:w="5408" w:type="dxa"/>
            <w:vAlign w:val="center"/>
          </w:tcPr>
          <w:p w:rsidR="00ED165D" w:rsidRPr="00333005" w:rsidRDefault="00324CA5" w:rsidP="00505F5C">
            <w:r>
              <w:t>0431- 2577072</w:t>
            </w:r>
            <w:r w:rsidR="00ED165D">
              <w:t>,  2571</w:t>
            </w:r>
            <w:r w:rsidR="00505F5C">
              <w:t>906</w:t>
            </w:r>
          </w:p>
        </w:tc>
      </w:tr>
      <w:tr w:rsidR="00ED165D" w:rsidTr="00144F42">
        <w:trPr>
          <w:trHeight w:val="525"/>
        </w:trPr>
        <w:tc>
          <w:tcPr>
            <w:tcW w:w="3964" w:type="dxa"/>
            <w:vAlign w:val="center"/>
          </w:tcPr>
          <w:p w:rsidR="00ED165D" w:rsidRPr="00333005" w:rsidRDefault="00ED165D" w:rsidP="00377081">
            <w:r>
              <w:t>Notification (Reference) No.</w:t>
            </w:r>
          </w:p>
        </w:tc>
        <w:tc>
          <w:tcPr>
            <w:tcW w:w="5408" w:type="dxa"/>
            <w:vAlign w:val="center"/>
          </w:tcPr>
          <w:p w:rsidR="00F66B7D" w:rsidRDefault="00F66B7D" w:rsidP="00F66B7D">
            <w:pPr>
              <w:pStyle w:val="Default"/>
            </w:pPr>
          </w:p>
          <w:p w:rsidR="00ED165D" w:rsidRPr="00FB54ED" w:rsidRDefault="00F66B7D" w:rsidP="00F66B7D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HPBP_MED_STD_ATORVASTATIN</w:t>
            </w:r>
          </w:p>
        </w:tc>
      </w:tr>
      <w:tr w:rsidR="00ED165D" w:rsidTr="00144F42">
        <w:trPr>
          <w:trHeight w:val="976"/>
        </w:trPr>
        <w:tc>
          <w:tcPr>
            <w:tcW w:w="3964" w:type="dxa"/>
            <w:vAlign w:val="center"/>
          </w:tcPr>
          <w:p w:rsidR="00ED165D" w:rsidRPr="00333005" w:rsidRDefault="00ED165D" w:rsidP="00377081">
            <w:r>
              <w:t>Tender Title</w:t>
            </w:r>
          </w:p>
        </w:tc>
        <w:tc>
          <w:tcPr>
            <w:tcW w:w="5408" w:type="dxa"/>
            <w:vAlign w:val="center"/>
          </w:tcPr>
          <w:p w:rsidR="00ED165D" w:rsidRPr="00333005" w:rsidRDefault="00414441" w:rsidP="00F66B7D">
            <w:r>
              <w:t xml:space="preserve">Supply </w:t>
            </w:r>
            <w:r w:rsidR="00ED165D">
              <w:t xml:space="preserve">of </w:t>
            </w:r>
            <w:r w:rsidR="00F66B7D">
              <w:t>Atorvastatin 10mg</w:t>
            </w:r>
            <w:r w:rsidR="001A35DB">
              <w:t xml:space="preserve"> Tablet</w:t>
            </w:r>
            <w:r w:rsidR="00F214DB">
              <w:t xml:space="preserve"> </w:t>
            </w:r>
            <w:r>
              <w:t>to</w:t>
            </w:r>
            <w:r w:rsidR="00ED165D">
              <w:t xml:space="preserve"> MAIN HOSPITAL</w:t>
            </w:r>
            <w:r w:rsidR="008D0FBC">
              <w:t>–</w:t>
            </w:r>
            <w:r w:rsidR="00ED165D">
              <w:t xml:space="preserve"> Trichy</w:t>
            </w:r>
            <w:r w:rsidR="008D0FBC">
              <w:t xml:space="preserve"> </w:t>
            </w:r>
          </w:p>
        </w:tc>
      </w:tr>
      <w:tr w:rsidR="00ED165D" w:rsidTr="00144F42">
        <w:trPr>
          <w:trHeight w:val="312"/>
        </w:trPr>
        <w:tc>
          <w:tcPr>
            <w:tcW w:w="3964" w:type="dxa"/>
            <w:vAlign w:val="center"/>
          </w:tcPr>
          <w:p w:rsidR="00ED165D" w:rsidRDefault="00ED165D" w:rsidP="00377081">
            <w:r>
              <w:t>Tender Type</w:t>
            </w:r>
          </w:p>
        </w:tc>
        <w:tc>
          <w:tcPr>
            <w:tcW w:w="5408" w:type="dxa"/>
            <w:vAlign w:val="center"/>
          </w:tcPr>
          <w:p w:rsidR="00ED165D" w:rsidRPr="00FB54ED" w:rsidRDefault="00ED165D" w:rsidP="00144F42">
            <w:pPr>
              <w:rPr>
                <w:b/>
                <w:bCs/>
              </w:rPr>
            </w:pPr>
            <w:r w:rsidRPr="00FB54ED">
              <w:rPr>
                <w:b/>
                <w:bCs/>
              </w:rPr>
              <w:t>Open Tender</w:t>
            </w:r>
            <w:r w:rsidR="00144F42" w:rsidRPr="00FB54ED">
              <w:rPr>
                <w:b/>
                <w:bCs/>
              </w:rPr>
              <w:t xml:space="preserve">  </w:t>
            </w:r>
          </w:p>
        </w:tc>
      </w:tr>
      <w:tr w:rsidR="00ED165D" w:rsidTr="00144F42">
        <w:trPr>
          <w:trHeight w:val="312"/>
        </w:trPr>
        <w:tc>
          <w:tcPr>
            <w:tcW w:w="3964" w:type="dxa"/>
            <w:vAlign w:val="center"/>
          </w:tcPr>
          <w:p w:rsidR="00ED165D" w:rsidRDefault="00ED165D" w:rsidP="00377081">
            <w:r>
              <w:t>Single / Two Part</w:t>
            </w:r>
          </w:p>
        </w:tc>
        <w:tc>
          <w:tcPr>
            <w:tcW w:w="5408" w:type="dxa"/>
            <w:vAlign w:val="center"/>
          </w:tcPr>
          <w:p w:rsidR="00ED165D" w:rsidRPr="00FB54ED" w:rsidRDefault="00ED165D" w:rsidP="00377081">
            <w:pPr>
              <w:rPr>
                <w:b/>
                <w:bCs/>
              </w:rPr>
            </w:pPr>
            <w:r w:rsidRPr="00FB54ED">
              <w:rPr>
                <w:b/>
                <w:bCs/>
              </w:rPr>
              <w:t>Two Part</w:t>
            </w:r>
          </w:p>
        </w:tc>
      </w:tr>
      <w:tr w:rsidR="00ED165D" w:rsidTr="00144F42">
        <w:trPr>
          <w:trHeight w:val="331"/>
        </w:trPr>
        <w:tc>
          <w:tcPr>
            <w:tcW w:w="3964" w:type="dxa"/>
            <w:vAlign w:val="center"/>
          </w:tcPr>
          <w:p w:rsidR="00ED165D" w:rsidRDefault="00ED165D" w:rsidP="00377081">
            <w:r>
              <w:t>Published on</w:t>
            </w:r>
          </w:p>
        </w:tc>
        <w:tc>
          <w:tcPr>
            <w:tcW w:w="5408" w:type="dxa"/>
            <w:vAlign w:val="center"/>
          </w:tcPr>
          <w:p w:rsidR="00ED165D" w:rsidRDefault="00144F42" w:rsidP="00377081">
            <w:r>
              <w:t>BHEL web site</w:t>
            </w:r>
          </w:p>
        </w:tc>
      </w:tr>
      <w:tr w:rsidR="00ED165D" w:rsidTr="00144F42">
        <w:trPr>
          <w:trHeight w:val="492"/>
        </w:trPr>
        <w:tc>
          <w:tcPr>
            <w:tcW w:w="3964" w:type="dxa"/>
            <w:vAlign w:val="center"/>
          </w:tcPr>
          <w:p w:rsidR="00ED165D" w:rsidRDefault="00ED165D" w:rsidP="00377081">
            <w:r>
              <w:t>Tender Value in Rs.</w:t>
            </w:r>
          </w:p>
        </w:tc>
        <w:tc>
          <w:tcPr>
            <w:tcW w:w="5408" w:type="dxa"/>
            <w:vAlign w:val="center"/>
          </w:tcPr>
          <w:p w:rsidR="00ED165D" w:rsidRDefault="00324CA5" w:rsidP="00144F42">
            <w:r>
              <w:t>-</w:t>
            </w:r>
          </w:p>
        </w:tc>
      </w:tr>
      <w:tr w:rsidR="00ED165D" w:rsidTr="00144F42">
        <w:trPr>
          <w:trHeight w:val="331"/>
        </w:trPr>
        <w:tc>
          <w:tcPr>
            <w:tcW w:w="3964" w:type="dxa"/>
            <w:vAlign w:val="center"/>
          </w:tcPr>
          <w:p w:rsidR="00ED165D" w:rsidRDefault="00ED165D" w:rsidP="00377081">
            <w:r>
              <w:t>EMD Value in Rs.</w:t>
            </w:r>
          </w:p>
        </w:tc>
        <w:tc>
          <w:tcPr>
            <w:tcW w:w="5408" w:type="dxa"/>
            <w:vAlign w:val="center"/>
          </w:tcPr>
          <w:p w:rsidR="00ED165D" w:rsidRDefault="00ED165D" w:rsidP="00377081">
            <w:r>
              <w:t>NA</w:t>
            </w:r>
          </w:p>
        </w:tc>
      </w:tr>
      <w:tr w:rsidR="00ED165D" w:rsidTr="00144F42">
        <w:trPr>
          <w:trHeight w:val="312"/>
        </w:trPr>
        <w:tc>
          <w:tcPr>
            <w:tcW w:w="3964" w:type="dxa"/>
            <w:vAlign w:val="center"/>
          </w:tcPr>
          <w:p w:rsidR="00ED165D" w:rsidRDefault="00ED165D" w:rsidP="00377081">
            <w:r>
              <w:t>Document Cost in Rs.</w:t>
            </w:r>
          </w:p>
        </w:tc>
        <w:tc>
          <w:tcPr>
            <w:tcW w:w="5408" w:type="dxa"/>
            <w:vAlign w:val="center"/>
          </w:tcPr>
          <w:p w:rsidR="00ED165D" w:rsidRDefault="00ED165D" w:rsidP="00377081">
            <w:r>
              <w:t>NA</w:t>
            </w:r>
          </w:p>
        </w:tc>
      </w:tr>
      <w:tr w:rsidR="00893FB7" w:rsidTr="0002445B">
        <w:trPr>
          <w:trHeight w:val="663"/>
        </w:trPr>
        <w:tc>
          <w:tcPr>
            <w:tcW w:w="3964" w:type="dxa"/>
            <w:vAlign w:val="center"/>
          </w:tcPr>
          <w:p w:rsidR="00893FB7" w:rsidRDefault="00893FB7" w:rsidP="00893FB7">
            <w:r>
              <w:t>Date of issue of Notification – DD/MM/YY</w:t>
            </w:r>
          </w:p>
        </w:tc>
        <w:tc>
          <w:tcPr>
            <w:tcW w:w="5408" w:type="dxa"/>
            <w:vAlign w:val="bottom"/>
          </w:tcPr>
          <w:p w:rsidR="00893FB7" w:rsidRPr="00D936B2" w:rsidRDefault="00F66B7D" w:rsidP="00F66B7D">
            <w:pPr>
              <w:spacing w:before="60" w:after="60"/>
              <w:rPr>
                <w:rFonts w:eastAsia="Arial Unicode MS" w:cs="Arial"/>
                <w:color w:val="FF0000"/>
                <w:sz w:val="28"/>
                <w:szCs w:val="28"/>
              </w:rPr>
            </w:pPr>
            <w:r>
              <w:rPr>
                <w:rFonts w:eastAsia="Arial Unicode MS" w:cs="Arial"/>
                <w:color w:val="FF0000"/>
                <w:sz w:val="28"/>
                <w:szCs w:val="28"/>
              </w:rPr>
              <w:t>18</w:t>
            </w:r>
            <w:r w:rsidR="00473B67">
              <w:rPr>
                <w:rFonts w:eastAsia="Arial Unicode MS" w:cs="Arial"/>
                <w:color w:val="FF0000"/>
                <w:sz w:val="28"/>
                <w:szCs w:val="28"/>
              </w:rPr>
              <w:t>.0</w:t>
            </w:r>
            <w:r>
              <w:rPr>
                <w:rFonts w:eastAsia="Arial Unicode MS" w:cs="Arial"/>
                <w:color w:val="FF0000"/>
                <w:sz w:val="28"/>
                <w:szCs w:val="28"/>
              </w:rPr>
              <w:t>2.2025</w:t>
            </w:r>
          </w:p>
        </w:tc>
      </w:tr>
      <w:tr w:rsidR="00893FB7" w:rsidTr="0002445B">
        <w:trPr>
          <w:trHeight w:val="644"/>
        </w:trPr>
        <w:tc>
          <w:tcPr>
            <w:tcW w:w="3964" w:type="dxa"/>
            <w:vAlign w:val="center"/>
          </w:tcPr>
          <w:p w:rsidR="00893FB7" w:rsidRDefault="00893FB7" w:rsidP="00893FB7">
            <w:r>
              <w:t>Date for Closure of Sale of Forms – DD/MM/YY</w:t>
            </w:r>
          </w:p>
        </w:tc>
        <w:tc>
          <w:tcPr>
            <w:tcW w:w="5408" w:type="dxa"/>
            <w:vAlign w:val="bottom"/>
          </w:tcPr>
          <w:p w:rsidR="00893FB7" w:rsidRPr="00D936B2" w:rsidRDefault="00F66B7D" w:rsidP="00F66B7D">
            <w:pPr>
              <w:spacing w:before="60" w:after="60"/>
              <w:rPr>
                <w:rFonts w:eastAsia="Arial Unicode MS" w:cs="Arial"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24</w:t>
            </w:r>
            <w:r w:rsidR="00473B67">
              <w:rPr>
                <w:b/>
                <w:bCs/>
                <w:color w:val="FF0000"/>
                <w:sz w:val="28"/>
                <w:szCs w:val="28"/>
              </w:rPr>
              <w:t>.0</w:t>
            </w: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  <w:r w:rsidR="00505F5C">
              <w:rPr>
                <w:b/>
                <w:bCs/>
                <w:color w:val="FF0000"/>
                <w:sz w:val="28"/>
                <w:szCs w:val="28"/>
              </w:rPr>
              <w:t>.202</w:t>
            </w: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  <w:r w:rsidR="00893FB7" w:rsidRPr="00D936B2">
              <w:rPr>
                <w:b/>
                <w:bCs/>
                <w:color w:val="FF0000"/>
                <w:sz w:val="28"/>
                <w:szCs w:val="28"/>
              </w:rPr>
              <w:t xml:space="preserve"> 1</w:t>
            </w:r>
            <w:r w:rsidR="00324CA5" w:rsidRPr="00D936B2">
              <w:rPr>
                <w:b/>
                <w:bCs/>
                <w:color w:val="FF0000"/>
                <w:sz w:val="28"/>
                <w:szCs w:val="28"/>
              </w:rPr>
              <w:t>2</w:t>
            </w:r>
            <w:r w:rsidR="00893FB7" w:rsidRPr="00D936B2">
              <w:rPr>
                <w:b/>
                <w:bCs/>
                <w:color w:val="FF0000"/>
                <w:sz w:val="28"/>
                <w:szCs w:val="28"/>
              </w:rPr>
              <w:t>:00 hrs.</w:t>
            </w:r>
          </w:p>
        </w:tc>
      </w:tr>
      <w:tr w:rsidR="009F27FE" w:rsidTr="004D3A78">
        <w:trPr>
          <w:trHeight w:val="746"/>
        </w:trPr>
        <w:tc>
          <w:tcPr>
            <w:tcW w:w="3964" w:type="dxa"/>
            <w:vAlign w:val="center"/>
          </w:tcPr>
          <w:p w:rsidR="009F27FE" w:rsidRDefault="009F27FE" w:rsidP="009F27FE">
            <w:r>
              <w:t>Completed Forms to be submitted by DD/MM/YY</w:t>
            </w:r>
          </w:p>
        </w:tc>
        <w:tc>
          <w:tcPr>
            <w:tcW w:w="5408" w:type="dxa"/>
          </w:tcPr>
          <w:p w:rsidR="009F27FE" w:rsidRDefault="00F66B7D" w:rsidP="001A35DB">
            <w:r>
              <w:rPr>
                <w:b/>
                <w:bCs/>
                <w:color w:val="FF0000"/>
                <w:sz w:val="28"/>
                <w:szCs w:val="28"/>
              </w:rPr>
              <w:t>24.02.2025</w:t>
            </w:r>
            <w:r w:rsidRPr="00D936B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F27FE" w:rsidRPr="008D688F">
              <w:rPr>
                <w:b/>
                <w:bCs/>
                <w:color w:val="FF0000"/>
                <w:sz w:val="28"/>
                <w:szCs w:val="28"/>
              </w:rPr>
              <w:t>12:00 hrs.</w:t>
            </w:r>
          </w:p>
        </w:tc>
      </w:tr>
      <w:tr w:rsidR="009F27FE" w:rsidTr="00CD449F">
        <w:trPr>
          <w:trHeight w:val="644"/>
        </w:trPr>
        <w:tc>
          <w:tcPr>
            <w:tcW w:w="3964" w:type="dxa"/>
            <w:vAlign w:val="center"/>
          </w:tcPr>
          <w:p w:rsidR="009F27FE" w:rsidRDefault="009F27FE" w:rsidP="009F27FE">
            <w:r>
              <w:t>Date of Opening of Bids – DD/MM/YY</w:t>
            </w:r>
          </w:p>
        </w:tc>
        <w:tc>
          <w:tcPr>
            <w:tcW w:w="5408" w:type="dxa"/>
          </w:tcPr>
          <w:p w:rsidR="009F27FE" w:rsidRDefault="00F66B7D" w:rsidP="001A35DB">
            <w:r>
              <w:rPr>
                <w:b/>
                <w:bCs/>
                <w:color w:val="FF0000"/>
                <w:sz w:val="28"/>
                <w:szCs w:val="28"/>
              </w:rPr>
              <w:t>24.02.2025</w:t>
            </w:r>
            <w:r w:rsidRPr="00D936B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F27FE" w:rsidRPr="008D688F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9F27FE">
              <w:rPr>
                <w:b/>
                <w:bCs/>
                <w:color w:val="FF0000"/>
                <w:sz w:val="28"/>
                <w:szCs w:val="28"/>
              </w:rPr>
              <w:t>4</w:t>
            </w:r>
            <w:r w:rsidR="009F27FE" w:rsidRPr="008D688F">
              <w:rPr>
                <w:b/>
                <w:bCs/>
                <w:color w:val="FF0000"/>
                <w:sz w:val="28"/>
                <w:szCs w:val="28"/>
              </w:rPr>
              <w:t>:00 hrs.</w:t>
            </w:r>
          </w:p>
        </w:tc>
      </w:tr>
    </w:tbl>
    <w:p w:rsidR="00ED165D" w:rsidRPr="00B84B58" w:rsidRDefault="00ED165D" w:rsidP="00ED165D"/>
    <w:p w:rsidR="009831AC" w:rsidRDefault="009831AC"/>
    <w:sectPr w:rsidR="00983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E1"/>
    <w:rsid w:val="000B0809"/>
    <w:rsid w:val="00144F42"/>
    <w:rsid w:val="001A35DB"/>
    <w:rsid w:val="001E7AE3"/>
    <w:rsid w:val="00255347"/>
    <w:rsid w:val="00297FEF"/>
    <w:rsid w:val="002D6979"/>
    <w:rsid w:val="002F09E7"/>
    <w:rsid w:val="00324CA5"/>
    <w:rsid w:val="00414441"/>
    <w:rsid w:val="00473B67"/>
    <w:rsid w:val="004D3A78"/>
    <w:rsid w:val="00505F5C"/>
    <w:rsid w:val="005939E1"/>
    <w:rsid w:val="006422D7"/>
    <w:rsid w:val="006C0007"/>
    <w:rsid w:val="006D798F"/>
    <w:rsid w:val="00803EF5"/>
    <w:rsid w:val="00893FB7"/>
    <w:rsid w:val="0089626F"/>
    <w:rsid w:val="008D0FBC"/>
    <w:rsid w:val="008E5C4D"/>
    <w:rsid w:val="009831AC"/>
    <w:rsid w:val="009F27FE"/>
    <w:rsid w:val="00A31224"/>
    <w:rsid w:val="00D116BF"/>
    <w:rsid w:val="00D936B2"/>
    <w:rsid w:val="00DC024A"/>
    <w:rsid w:val="00DC4E61"/>
    <w:rsid w:val="00ED165D"/>
    <w:rsid w:val="00F214DB"/>
    <w:rsid w:val="00F66B7D"/>
    <w:rsid w:val="00F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919F"/>
  <w15:chartTrackingRefBased/>
  <w15:docId w15:val="{703A89CA-0BEB-4B4B-A735-4AD793AD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1224"/>
    <w:rPr>
      <w:color w:val="0000FF"/>
      <w:u w:val="single"/>
    </w:rPr>
  </w:style>
  <w:style w:type="table" w:styleId="TableGrid">
    <w:name w:val="Table Grid"/>
    <w:basedOn w:val="TableNormal"/>
    <w:uiPriority w:val="39"/>
    <w:rsid w:val="00A3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6B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surstores1@bhel.in" TargetMode="External"/><Relationship Id="rId4" Type="http://schemas.openxmlformats.org/officeDocument/2006/relationships/hyperlink" Target="mailto:gmuru@bhel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MEDSYS13</dc:creator>
  <cp:keywords/>
  <dc:description/>
  <cp:lastModifiedBy>Abbdhul Ajis</cp:lastModifiedBy>
  <cp:revision>26</cp:revision>
  <dcterms:created xsi:type="dcterms:W3CDTF">2022-07-12T11:57:00Z</dcterms:created>
  <dcterms:modified xsi:type="dcterms:W3CDTF">2025-02-18T08:16:00Z</dcterms:modified>
</cp:coreProperties>
</file>