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774" w:type="dxa"/>
        <w:tblInd w:w="-743" w:type="dxa"/>
        <w:tblLook w:val="04A0" w:firstRow="1" w:lastRow="0" w:firstColumn="1" w:lastColumn="0" w:noHBand="0" w:noVBand="1"/>
      </w:tblPr>
      <w:tblGrid>
        <w:gridCol w:w="1431"/>
        <w:gridCol w:w="9343"/>
      </w:tblGrid>
      <w:tr w:rsidR="00581549" w:rsidRPr="003249F6" w:rsidTr="0051083B">
        <w:trPr>
          <w:cantSplit/>
          <w:trHeight w:val="70"/>
        </w:trPr>
        <w:tc>
          <w:tcPr>
            <w:tcW w:w="1431" w:type="dxa"/>
            <w:textDirection w:val="btLr"/>
          </w:tcPr>
          <w:p w:rsidR="00581549" w:rsidRPr="003249F6" w:rsidRDefault="00014D11" w:rsidP="0009488D">
            <w:pPr>
              <w:pStyle w:val="NoSpacing"/>
              <w:spacing w:line="360" w:lineRule="auto"/>
              <w:jc w:val="center"/>
              <w:rPr>
                <w:rFonts w:ascii="Times New Roman" w:hAnsi="Times New Roman" w:cs="Times New Roman"/>
                <w:b/>
                <w:szCs w:val="22"/>
              </w:rPr>
            </w:pPr>
            <w:r w:rsidRPr="003249F6">
              <w:rPr>
                <w:rFonts w:ascii="Times New Roman" w:hAnsi="Times New Roman" w:cs="Times New Roman"/>
                <w:szCs w:val="22"/>
              </w:rPr>
              <w:br w:type="page"/>
            </w:r>
            <w:r w:rsidR="00581549" w:rsidRPr="003249F6">
              <w:rPr>
                <w:rFonts w:ascii="Times New Roman" w:hAnsi="Times New Roman" w:cs="Times New Roman"/>
                <w:b/>
                <w:szCs w:val="22"/>
              </w:rPr>
              <w:t>COPYRIGHT AND CONFIDENTIAL</w:t>
            </w:r>
          </w:p>
          <w:p w:rsidR="00581549" w:rsidRPr="003249F6" w:rsidRDefault="00581549" w:rsidP="0009488D">
            <w:pPr>
              <w:pStyle w:val="NoSpacing"/>
              <w:spacing w:line="360" w:lineRule="auto"/>
              <w:jc w:val="center"/>
              <w:rPr>
                <w:rFonts w:ascii="Times New Roman" w:hAnsi="Times New Roman" w:cs="Times New Roman"/>
                <w:szCs w:val="22"/>
              </w:rPr>
            </w:pPr>
            <w:r w:rsidRPr="003249F6">
              <w:rPr>
                <w:rFonts w:ascii="Times New Roman" w:hAnsi="Times New Roman" w:cs="Times New Roman"/>
                <w:szCs w:val="22"/>
              </w:rPr>
              <w:t xml:space="preserve">The information on this document is the property of </w:t>
            </w:r>
            <w:r w:rsidRPr="003249F6">
              <w:rPr>
                <w:rFonts w:ascii="Times New Roman" w:hAnsi="Times New Roman" w:cs="Times New Roman"/>
                <w:b/>
                <w:szCs w:val="22"/>
              </w:rPr>
              <w:t xml:space="preserve"> BHARAT HEAVY ELECTRICALS LIMITED,</w:t>
            </w:r>
          </w:p>
          <w:p w:rsidR="00581549" w:rsidRPr="003249F6" w:rsidRDefault="00581549" w:rsidP="0009488D">
            <w:pPr>
              <w:pStyle w:val="NoSpacing"/>
              <w:spacing w:line="360" w:lineRule="auto"/>
              <w:jc w:val="center"/>
              <w:rPr>
                <w:rFonts w:ascii="Times New Roman" w:hAnsi="Times New Roman" w:cs="Times New Roman"/>
                <w:b/>
                <w:bCs/>
                <w:szCs w:val="22"/>
              </w:rPr>
            </w:pPr>
            <w:r w:rsidRPr="003249F6">
              <w:rPr>
                <w:rFonts w:ascii="Times New Roman" w:hAnsi="Times New Roman" w:cs="Times New Roman"/>
                <w:szCs w:val="22"/>
              </w:rPr>
              <w:t>It must not be used directly or indirectly in any way detrimental to the interest of the company.</w:t>
            </w:r>
          </w:p>
        </w:tc>
        <w:tc>
          <w:tcPr>
            <w:tcW w:w="9343" w:type="dxa"/>
          </w:tcPr>
          <w:p w:rsidR="00581549" w:rsidRPr="003249F6" w:rsidRDefault="00581549" w:rsidP="0009488D">
            <w:pPr>
              <w:spacing w:line="360" w:lineRule="auto"/>
              <w:jc w:val="center"/>
              <w:rPr>
                <w:rFonts w:ascii="Times New Roman" w:hAnsi="Times New Roman" w:cs="Times New Roman"/>
                <w:b/>
                <w:bCs/>
                <w:szCs w:val="22"/>
              </w:rPr>
            </w:pPr>
          </w:p>
          <w:p w:rsidR="00832355" w:rsidRPr="003249F6" w:rsidRDefault="00832355" w:rsidP="0009488D">
            <w:pPr>
              <w:spacing w:line="360" w:lineRule="auto"/>
              <w:jc w:val="center"/>
              <w:rPr>
                <w:rFonts w:ascii="Times New Roman" w:hAnsi="Times New Roman" w:cs="Times New Roman"/>
                <w:b/>
                <w:bCs/>
                <w:szCs w:val="22"/>
              </w:rPr>
            </w:pPr>
          </w:p>
          <w:p w:rsidR="00D63245" w:rsidRPr="003249F6" w:rsidRDefault="00D63245" w:rsidP="0009488D">
            <w:pPr>
              <w:spacing w:line="360" w:lineRule="auto"/>
              <w:jc w:val="center"/>
              <w:rPr>
                <w:rFonts w:ascii="Times New Roman" w:hAnsi="Times New Roman" w:cs="Times New Roman"/>
                <w:b/>
                <w:bCs/>
                <w:szCs w:val="22"/>
              </w:rPr>
            </w:pPr>
          </w:p>
          <w:p w:rsidR="00D63245" w:rsidRPr="003249F6" w:rsidRDefault="00D63245" w:rsidP="0009488D">
            <w:pPr>
              <w:spacing w:line="360" w:lineRule="auto"/>
              <w:jc w:val="center"/>
              <w:rPr>
                <w:rFonts w:ascii="Times New Roman" w:hAnsi="Times New Roman" w:cs="Times New Roman"/>
                <w:b/>
                <w:bCs/>
                <w:szCs w:val="22"/>
              </w:rPr>
            </w:pPr>
          </w:p>
          <w:p w:rsidR="00D63245" w:rsidRPr="003249F6" w:rsidRDefault="00D63245" w:rsidP="0009488D">
            <w:pPr>
              <w:spacing w:line="360" w:lineRule="auto"/>
              <w:jc w:val="center"/>
              <w:rPr>
                <w:rFonts w:ascii="Times New Roman" w:hAnsi="Times New Roman" w:cs="Times New Roman"/>
                <w:b/>
                <w:bCs/>
                <w:szCs w:val="22"/>
              </w:rPr>
            </w:pPr>
          </w:p>
          <w:p w:rsidR="00D63245" w:rsidRPr="003249F6" w:rsidRDefault="00D63245" w:rsidP="0009488D">
            <w:pPr>
              <w:spacing w:line="360" w:lineRule="auto"/>
              <w:jc w:val="center"/>
              <w:rPr>
                <w:rFonts w:ascii="Times New Roman" w:hAnsi="Times New Roman" w:cs="Times New Roman"/>
                <w:b/>
                <w:bCs/>
                <w:szCs w:val="22"/>
              </w:rPr>
            </w:pPr>
          </w:p>
          <w:p w:rsidR="00D63245" w:rsidRPr="003249F6" w:rsidRDefault="00D63245" w:rsidP="0009488D">
            <w:pPr>
              <w:spacing w:line="360" w:lineRule="auto"/>
              <w:jc w:val="center"/>
              <w:rPr>
                <w:rFonts w:ascii="Times New Roman" w:hAnsi="Times New Roman" w:cs="Times New Roman"/>
                <w:b/>
                <w:bCs/>
                <w:szCs w:val="22"/>
              </w:rPr>
            </w:pPr>
          </w:p>
          <w:p w:rsidR="009A411F" w:rsidRDefault="000D7B8F" w:rsidP="000D7B8F">
            <w:pPr>
              <w:pStyle w:val="Header"/>
              <w:spacing w:line="360" w:lineRule="auto"/>
              <w:jc w:val="center"/>
              <w:rPr>
                <w:rFonts w:ascii="Times New Roman" w:hAnsi="Times New Roman" w:cs="Times New Roman"/>
                <w:b/>
                <w:sz w:val="32"/>
                <w:szCs w:val="32"/>
              </w:rPr>
            </w:pPr>
            <w:r w:rsidRPr="0085482F">
              <w:rPr>
                <w:rFonts w:ascii="Times New Roman" w:hAnsi="Times New Roman" w:cs="Times New Roman"/>
                <w:b/>
                <w:sz w:val="32"/>
                <w:szCs w:val="32"/>
              </w:rPr>
              <w:t xml:space="preserve">SPECIFICATION FOR PRE-BID </w:t>
            </w:r>
            <w:r w:rsidR="007C6329">
              <w:rPr>
                <w:rFonts w:ascii="Times New Roman" w:hAnsi="Times New Roman" w:cs="Times New Roman"/>
                <w:b/>
                <w:sz w:val="32"/>
                <w:szCs w:val="32"/>
              </w:rPr>
              <w:t>TIE UP</w:t>
            </w:r>
            <w:r w:rsidRPr="0085482F">
              <w:rPr>
                <w:rFonts w:ascii="Times New Roman" w:hAnsi="Times New Roman" w:cs="Times New Roman"/>
                <w:b/>
                <w:sz w:val="32"/>
                <w:szCs w:val="32"/>
              </w:rPr>
              <w:t xml:space="preserve"> </w:t>
            </w:r>
          </w:p>
          <w:p w:rsidR="000D7B8F" w:rsidRPr="0085482F" w:rsidRDefault="000D7B8F" w:rsidP="000D7B8F">
            <w:pPr>
              <w:pStyle w:val="Header"/>
              <w:spacing w:line="360" w:lineRule="auto"/>
              <w:jc w:val="center"/>
              <w:rPr>
                <w:rFonts w:ascii="Times New Roman" w:hAnsi="Times New Roman" w:cs="Times New Roman"/>
                <w:b/>
                <w:sz w:val="32"/>
                <w:szCs w:val="32"/>
              </w:rPr>
            </w:pPr>
            <w:r w:rsidRPr="0085482F">
              <w:rPr>
                <w:rFonts w:ascii="Times New Roman" w:hAnsi="Times New Roman" w:cs="Times New Roman"/>
                <w:b/>
                <w:sz w:val="32"/>
                <w:szCs w:val="32"/>
              </w:rPr>
              <w:t xml:space="preserve">WITH </w:t>
            </w:r>
          </w:p>
          <w:p w:rsidR="000D7B8F" w:rsidRPr="0085482F" w:rsidRDefault="000D7B8F" w:rsidP="000D7B8F">
            <w:pPr>
              <w:pStyle w:val="Header"/>
              <w:spacing w:line="360" w:lineRule="auto"/>
              <w:jc w:val="center"/>
              <w:rPr>
                <w:rFonts w:ascii="Times New Roman" w:hAnsi="Times New Roman" w:cs="Times New Roman"/>
                <w:b/>
                <w:sz w:val="32"/>
                <w:szCs w:val="32"/>
              </w:rPr>
            </w:pPr>
            <w:r w:rsidRPr="0085482F">
              <w:rPr>
                <w:rFonts w:ascii="Times New Roman" w:hAnsi="Times New Roman" w:cs="Times New Roman"/>
                <w:b/>
                <w:sz w:val="32"/>
                <w:szCs w:val="32"/>
              </w:rPr>
              <w:t>“</w:t>
            </w:r>
            <w:r w:rsidR="00FF2EE2">
              <w:rPr>
                <w:rFonts w:ascii="Times New Roman" w:hAnsi="Times New Roman" w:cs="Times New Roman"/>
                <w:b/>
                <w:sz w:val="32"/>
                <w:szCs w:val="32"/>
              </w:rPr>
              <w:t xml:space="preserve">CFBC </w:t>
            </w:r>
            <w:r w:rsidR="00DF2EDB">
              <w:rPr>
                <w:rFonts w:ascii="Times New Roman" w:hAnsi="Times New Roman" w:cs="Times New Roman"/>
                <w:b/>
                <w:sz w:val="32"/>
                <w:szCs w:val="32"/>
              </w:rPr>
              <w:t>BOILER SUPPLIER</w:t>
            </w:r>
            <w:r w:rsidRPr="0085482F">
              <w:rPr>
                <w:rFonts w:ascii="Times New Roman" w:hAnsi="Times New Roman" w:cs="Times New Roman"/>
                <w:b/>
                <w:sz w:val="32"/>
                <w:szCs w:val="32"/>
              </w:rPr>
              <w:t xml:space="preserve">” </w:t>
            </w:r>
          </w:p>
          <w:p w:rsidR="000D7B8F" w:rsidRPr="0085482F" w:rsidRDefault="000D7B8F" w:rsidP="000D7B8F">
            <w:pPr>
              <w:pStyle w:val="Header"/>
              <w:spacing w:line="360" w:lineRule="auto"/>
              <w:jc w:val="center"/>
              <w:rPr>
                <w:rFonts w:ascii="Times New Roman" w:hAnsi="Times New Roman" w:cs="Times New Roman"/>
                <w:b/>
                <w:sz w:val="32"/>
                <w:szCs w:val="32"/>
              </w:rPr>
            </w:pPr>
          </w:p>
          <w:p w:rsidR="000D7B8F" w:rsidRDefault="00FF2EE2" w:rsidP="000D7B8F">
            <w:pPr>
              <w:pStyle w:val="Header"/>
              <w:spacing w:line="360" w:lineRule="auto"/>
              <w:jc w:val="center"/>
              <w:rPr>
                <w:rFonts w:ascii="Times New Roman" w:hAnsi="Times New Roman" w:cs="Times New Roman"/>
                <w:b/>
                <w:sz w:val="32"/>
                <w:szCs w:val="32"/>
              </w:rPr>
            </w:pPr>
            <w:r>
              <w:rPr>
                <w:rFonts w:ascii="Times New Roman" w:hAnsi="Times New Roman" w:cs="Times New Roman"/>
                <w:b/>
                <w:sz w:val="32"/>
                <w:szCs w:val="32"/>
              </w:rPr>
              <w:t>FOR CAPTIVE POWER PLANT</w:t>
            </w:r>
            <w:r w:rsidR="00F64B8D">
              <w:rPr>
                <w:rFonts w:ascii="Times New Roman" w:hAnsi="Times New Roman" w:cs="Times New Roman"/>
                <w:b/>
                <w:sz w:val="32"/>
                <w:szCs w:val="32"/>
              </w:rPr>
              <w:t xml:space="preserve"> (PACKAGE-9</w:t>
            </w:r>
            <w:r w:rsidR="00E22AB7">
              <w:rPr>
                <w:rFonts w:ascii="Times New Roman" w:hAnsi="Times New Roman" w:cs="Times New Roman"/>
                <w:b/>
                <w:sz w:val="32"/>
                <w:szCs w:val="32"/>
              </w:rPr>
              <w:t xml:space="preserve">) AT RAJASTHAN REFINERY </w:t>
            </w:r>
            <w:r w:rsidR="0073585E">
              <w:rPr>
                <w:rFonts w:ascii="Times New Roman" w:hAnsi="Times New Roman" w:cs="Times New Roman"/>
                <w:b/>
                <w:sz w:val="32"/>
                <w:szCs w:val="32"/>
              </w:rPr>
              <w:t>PROJECT OF HRRL</w:t>
            </w:r>
          </w:p>
          <w:p w:rsidR="00D63245" w:rsidRPr="003249F6" w:rsidRDefault="00DF2EDB" w:rsidP="0051083B">
            <w:pPr>
              <w:autoSpaceDE w:val="0"/>
              <w:autoSpaceDN w:val="0"/>
              <w:adjustRightInd w:val="0"/>
              <w:rPr>
                <w:rFonts w:ascii="Times New Roman" w:hAnsi="Times New Roman" w:cs="Times New Roman"/>
                <w:b/>
                <w:szCs w:val="22"/>
              </w:rPr>
            </w:pPr>
            <w:r>
              <w:rPr>
                <w:rFonts w:ascii="Times New Roman" w:hAnsi="Times New Roman" w:cs="Times New Roman"/>
                <w:b/>
                <w:sz w:val="32"/>
                <w:szCs w:val="32"/>
              </w:rPr>
              <w:t xml:space="preserve">            </w:t>
            </w:r>
            <w:r w:rsidR="00F64B8D">
              <w:rPr>
                <w:rFonts w:ascii="Times New Roman" w:hAnsi="Times New Roman" w:cs="Times New Roman"/>
                <w:b/>
                <w:sz w:val="32"/>
                <w:szCs w:val="32"/>
              </w:rPr>
              <w:t>(</w:t>
            </w:r>
            <w:r w:rsidR="00F64B8D" w:rsidRPr="00F64B8D">
              <w:rPr>
                <w:rFonts w:ascii="Times New Roman" w:hAnsi="Times New Roman" w:cs="Times New Roman"/>
                <w:b/>
                <w:sz w:val="32"/>
                <w:szCs w:val="32"/>
              </w:rPr>
              <w:t xml:space="preserve">PACHPADRA </w:t>
            </w:r>
            <w:r>
              <w:rPr>
                <w:rFonts w:ascii="Times New Roman" w:hAnsi="Times New Roman" w:cs="Times New Roman"/>
                <w:b/>
                <w:sz w:val="32"/>
                <w:szCs w:val="32"/>
              </w:rPr>
              <w:t>,</w:t>
            </w:r>
            <w:r w:rsidR="00F64B8D" w:rsidRPr="00F64B8D">
              <w:rPr>
                <w:rFonts w:ascii="Times New Roman" w:hAnsi="Times New Roman" w:cs="Times New Roman"/>
                <w:b/>
                <w:sz w:val="32"/>
                <w:szCs w:val="32"/>
              </w:rPr>
              <w:t xml:space="preserve"> BARMER, RAJASTHAN, INDIA</w:t>
            </w:r>
            <w:r w:rsidR="00F64B8D">
              <w:rPr>
                <w:rFonts w:ascii="Times New Roman" w:hAnsi="Times New Roman" w:cs="Times New Roman"/>
                <w:b/>
                <w:sz w:val="32"/>
                <w:szCs w:val="32"/>
              </w:rPr>
              <w:t>)</w:t>
            </w:r>
            <w:r w:rsidR="00D63245" w:rsidRPr="003249F6">
              <w:rPr>
                <w:rFonts w:ascii="Times New Roman" w:hAnsi="Times New Roman" w:cs="Times New Roman"/>
                <w:b/>
                <w:szCs w:val="22"/>
              </w:rPr>
              <w:t xml:space="preserve">    </w:t>
            </w: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Default="002B44E6" w:rsidP="0009488D">
            <w:pPr>
              <w:spacing w:line="360" w:lineRule="auto"/>
              <w:rPr>
                <w:rFonts w:ascii="Times New Roman" w:hAnsi="Times New Roman" w:cs="Times New Roman"/>
                <w:szCs w:val="22"/>
              </w:rPr>
            </w:pPr>
          </w:p>
          <w:p w:rsidR="0051083B" w:rsidRDefault="0051083B" w:rsidP="0009488D">
            <w:pPr>
              <w:spacing w:line="360" w:lineRule="auto"/>
              <w:rPr>
                <w:rFonts w:ascii="Times New Roman" w:hAnsi="Times New Roman" w:cs="Times New Roman"/>
                <w:szCs w:val="22"/>
              </w:rPr>
            </w:pPr>
          </w:p>
          <w:p w:rsidR="0051083B" w:rsidRPr="003249F6" w:rsidRDefault="0051083B"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2B44E6" w:rsidRPr="003249F6" w:rsidRDefault="002B44E6" w:rsidP="0009488D">
            <w:pPr>
              <w:spacing w:line="360" w:lineRule="auto"/>
              <w:rPr>
                <w:rFonts w:ascii="Times New Roman" w:hAnsi="Times New Roman" w:cs="Times New Roman"/>
                <w:szCs w:val="22"/>
              </w:rPr>
            </w:pPr>
          </w:p>
          <w:p w:rsidR="00581549" w:rsidRPr="003249F6" w:rsidRDefault="002B44E6" w:rsidP="0009488D">
            <w:pPr>
              <w:tabs>
                <w:tab w:val="left" w:pos="1470"/>
              </w:tabs>
              <w:spacing w:line="360" w:lineRule="auto"/>
              <w:rPr>
                <w:rFonts w:ascii="Times New Roman" w:hAnsi="Times New Roman" w:cs="Times New Roman"/>
                <w:szCs w:val="22"/>
              </w:rPr>
            </w:pPr>
            <w:r w:rsidRPr="003249F6">
              <w:rPr>
                <w:rFonts w:ascii="Times New Roman" w:hAnsi="Times New Roman" w:cs="Times New Roman"/>
                <w:szCs w:val="22"/>
              </w:rPr>
              <w:tab/>
            </w:r>
          </w:p>
          <w:p w:rsidR="00C821FC" w:rsidRPr="003249F6" w:rsidRDefault="00C821FC" w:rsidP="0009488D">
            <w:pPr>
              <w:tabs>
                <w:tab w:val="left" w:pos="1470"/>
              </w:tabs>
              <w:spacing w:line="360" w:lineRule="auto"/>
              <w:rPr>
                <w:rFonts w:ascii="Times New Roman" w:hAnsi="Times New Roman" w:cs="Times New Roman"/>
                <w:szCs w:val="22"/>
              </w:rPr>
            </w:pPr>
          </w:p>
          <w:p w:rsidR="00BB76FB" w:rsidRDefault="00BB76FB" w:rsidP="0009488D">
            <w:pPr>
              <w:tabs>
                <w:tab w:val="left" w:pos="1470"/>
              </w:tabs>
              <w:spacing w:line="360" w:lineRule="auto"/>
              <w:rPr>
                <w:rFonts w:ascii="Times New Roman" w:hAnsi="Times New Roman" w:cs="Times New Roman"/>
                <w:szCs w:val="22"/>
              </w:rPr>
            </w:pPr>
          </w:p>
          <w:p w:rsidR="00C821FC" w:rsidRPr="00BB76FB" w:rsidRDefault="00BB76FB" w:rsidP="00BB76FB">
            <w:pPr>
              <w:tabs>
                <w:tab w:val="left" w:pos="1860"/>
              </w:tabs>
              <w:rPr>
                <w:rFonts w:ascii="Times New Roman" w:hAnsi="Times New Roman" w:cs="Times New Roman"/>
                <w:szCs w:val="22"/>
              </w:rPr>
            </w:pPr>
            <w:r>
              <w:rPr>
                <w:rFonts w:ascii="Times New Roman" w:hAnsi="Times New Roman" w:cs="Times New Roman"/>
                <w:szCs w:val="22"/>
              </w:rPr>
              <w:tab/>
            </w:r>
          </w:p>
          <w:p w:rsidR="0085482F" w:rsidRPr="003249F6" w:rsidRDefault="0085482F" w:rsidP="0009488D">
            <w:pPr>
              <w:tabs>
                <w:tab w:val="left" w:pos="1470"/>
              </w:tabs>
              <w:spacing w:line="360" w:lineRule="auto"/>
              <w:rPr>
                <w:rFonts w:ascii="Times New Roman" w:hAnsi="Times New Roman" w:cs="Times New Roman"/>
                <w:szCs w:val="22"/>
              </w:rPr>
            </w:pPr>
          </w:p>
        </w:tc>
      </w:tr>
    </w:tbl>
    <w:p w:rsidR="00DF2EDB" w:rsidRDefault="00DF2EDB" w:rsidP="00DF2EDB">
      <w:pPr>
        <w:pStyle w:val="ListParagraph"/>
        <w:widowControl w:val="0"/>
        <w:autoSpaceDE w:val="0"/>
        <w:autoSpaceDN w:val="0"/>
        <w:adjustRightInd w:val="0"/>
        <w:spacing w:after="0" w:line="240" w:lineRule="auto"/>
        <w:ind w:right="395"/>
        <w:jc w:val="both"/>
        <w:rPr>
          <w:rFonts w:ascii="Times New Roman" w:hAnsi="Times New Roman" w:cs="Times New Roman"/>
          <w:b/>
          <w:sz w:val="24"/>
          <w:szCs w:val="22"/>
          <w:u w:val="single"/>
        </w:rPr>
      </w:pPr>
    </w:p>
    <w:p w:rsidR="00C821FC" w:rsidRPr="0085482F" w:rsidRDefault="00C821FC" w:rsidP="006D052A">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b/>
          <w:sz w:val="24"/>
          <w:szCs w:val="22"/>
          <w:u w:val="single"/>
        </w:rPr>
      </w:pPr>
      <w:r w:rsidRPr="0085482F">
        <w:rPr>
          <w:rFonts w:ascii="Times New Roman" w:hAnsi="Times New Roman" w:cs="Times New Roman"/>
          <w:b/>
          <w:sz w:val="24"/>
          <w:szCs w:val="22"/>
          <w:u w:val="single"/>
        </w:rPr>
        <w:lastRenderedPageBreak/>
        <w:t xml:space="preserve">Introduction: </w:t>
      </w:r>
    </w:p>
    <w:p w:rsidR="00C821FC" w:rsidRPr="003249F6" w:rsidRDefault="00C821FC" w:rsidP="00C821FC">
      <w:pPr>
        <w:pStyle w:val="ListParagraph"/>
        <w:widowControl w:val="0"/>
        <w:autoSpaceDE w:val="0"/>
        <w:autoSpaceDN w:val="0"/>
        <w:adjustRightInd w:val="0"/>
        <w:spacing w:after="0" w:line="240" w:lineRule="auto"/>
        <w:ind w:right="395"/>
        <w:jc w:val="both"/>
        <w:rPr>
          <w:rFonts w:ascii="Times New Roman" w:hAnsi="Times New Roman" w:cs="Times New Roman"/>
          <w:b/>
          <w:szCs w:val="22"/>
          <w:u w:val="single"/>
        </w:rPr>
      </w:pPr>
    </w:p>
    <w:p w:rsidR="007644CD" w:rsidRPr="007644CD" w:rsidRDefault="007644CD" w:rsidP="001E552E">
      <w:pPr>
        <w:tabs>
          <w:tab w:val="left" w:pos="8789"/>
          <w:tab w:val="left" w:pos="9356"/>
        </w:tabs>
        <w:spacing w:after="0" w:line="360" w:lineRule="auto"/>
        <w:ind w:left="720"/>
        <w:jc w:val="both"/>
        <w:rPr>
          <w:rFonts w:ascii="Times New Roman" w:hAnsi="Times New Roman" w:cs="Times New Roman"/>
          <w:szCs w:val="22"/>
          <w:lang w:bidi="ar-SA"/>
        </w:rPr>
      </w:pPr>
      <w:r w:rsidRPr="007644CD">
        <w:rPr>
          <w:rFonts w:ascii="Times New Roman" w:hAnsi="Times New Roman" w:cs="Times New Roman"/>
          <w:szCs w:val="22"/>
          <w:lang w:bidi="ar-SA"/>
        </w:rPr>
        <w:t>H</w:t>
      </w:r>
      <w:r w:rsidR="00363ADB">
        <w:rPr>
          <w:rFonts w:ascii="Times New Roman" w:hAnsi="Times New Roman" w:cs="Times New Roman"/>
          <w:szCs w:val="22"/>
          <w:lang w:bidi="ar-SA"/>
        </w:rPr>
        <w:t xml:space="preserve">PCL Rajasthan Refinery Limited </w:t>
      </w:r>
      <w:r w:rsidR="00363ADB" w:rsidRPr="0073585E">
        <w:rPr>
          <w:rFonts w:ascii="Times New Roman" w:hAnsi="Times New Roman" w:cs="Times New Roman"/>
          <w:szCs w:val="22"/>
          <w:lang w:bidi="ar-SA"/>
        </w:rPr>
        <w:t>(herein after referred to as “Customer”)</w:t>
      </w:r>
      <w:r w:rsidRPr="007644CD">
        <w:rPr>
          <w:rFonts w:ascii="Times New Roman" w:hAnsi="Times New Roman" w:cs="Times New Roman"/>
          <w:szCs w:val="22"/>
          <w:lang w:bidi="ar-SA"/>
        </w:rPr>
        <w:t xml:space="preserve"> is </w:t>
      </w:r>
      <w:r w:rsidR="00DF2EDB">
        <w:rPr>
          <w:rFonts w:ascii="Times New Roman" w:hAnsi="Times New Roman" w:cs="Times New Roman"/>
          <w:szCs w:val="22"/>
          <w:lang w:bidi="ar-SA"/>
        </w:rPr>
        <w:t xml:space="preserve">a </w:t>
      </w:r>
      <w:r w:rsidRPr="007644CD">
        <w:rPr>
          <w:rFonts w:ascii="Times New Roman" w:hAnsi="Times New Roman" w:cs="Times New Roman"/>
          <w:szCs w:val="22"/>
          <w:lang w:bidi="ar-SA"/>
        </w:rPr>
        <w:t>joint venture company between HPCL</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&amp; Govt. of Rajasthan. HRRL is setting up a grass-root Refinery cum Petrochemical</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 xml:space="preserve">Complex at </w:t>
      </w:r>
      <w:proofErr w:type="spellStart"/>
      <w:r w:rsidRPr="007644CD">
        <w:rPr>
          <w:rFonts w:ascii="Times New Roman" w:hAnsi="Times New Roman" w:cs="Times New Roman"/>
          <w:szCs w:val="22"/>
          <w:lang w:bidi="ar-SA"/>
        </w:rPr>
        <w:t>Pachpadra</w:t>
      </w:r>
      <w:proofErr w:type="spellEnd"/>
      <w:r w:rsidRPr="007644CD">
        <w:rPr>
          <w:rFonts w:ascii="Times New Roman" w:hAnsi="Times New Roman" w:cs="Times New Roman"/>
          <w:szCs w:val="22"/>
          <w:lang w:bidi="ar-SA"/>
        </w:rPr>
        <w:t xml:space="preserve"> Tehsil in </w:t>
      </w:r>
      <w:proofErr w:type="spellStart"/>
      <w:r w:rsidRPr="007644CD">
        <w:rPr>
          <w:rFonts w:ascii="Times New Roman" w:hAnsi="Times New Roman" w:cs="Times New Roman"/>
          <w:szCs w:val="22"/>
          <w:lang w:bidi="ar-SA"/>
        </w:rPr>
        <w:t>Barmer</w:t>
      </w:r>
      <w:proofErr w:type="spellEnd"/>
      <w:r w:rsidRPr="007644CD">
        <w:rPr>
          <w:rFonts w:ascii="Times New Roman" w:hAnsi="Times New Roman" w:cs="Times New Roman"/>
          <w:szCs w:val="22"/>
          <w:lang w:bidi="ar-SA"/>
        </w:rPr>
        <w:t xml:space="preserve"> District of Rajasthan-India. HPCL-Rajasthan</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Refinery Limited (HRRL) is setting up a 9.0 MMTPA grass root refinery &amp; 1.0</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 xml:space="preserve">MMTPA petrochemical complex in </w:t>
      </w:r>
      <w:proofErr w:type="spellStart"/>
      <w:r w:rsidRPr="007644CD">
        <w:rPr>
          <w:rFonts w:ascii="Times New Roman" w:hAnsi="Times New Roman" w:cs="Times New Roman"/>
          <w:szCs w:val="22"/>
          <w:lang w:bidi="ar-SA"/>
        </w:rPr>
        <w:t>Barmer</w:t>
      </w:r>
      <w:proofErr w:type="spellEnd"/>
      <w:r w:rsidRPr="007644CD">
        <w:rPr>
          <w:rFonts w:ascii="Times New Roman" w:hAnsi="Times New Roman" w:cs="Times New Roman"/>
          <w:szCs w:val="22"/>
          <w:lang w:bidi="ar-SA"/>
        </w:rPr>
        <w:t xml:space="preserve"> district of Rajasthan.</w:t>
      </w:r>
    </w:p>
    <w:p w:rsidR="007644CD" w:rsidRPr="007644CD" w:rsidRDefault="007644CD" w:rsidP="007644CD">
      <w:pPr>
        <w:spacing w:after="0" w:line="360" w:lineRule="auto"/>
        <w:ind w:left="720"/>
        <w:jc w:val="both"/>
        <w:rPr>
          <w:rFonts w:ascii="Times New Roman" w:hAnsi="Times New Roman" w:cs="Times New Roman"/>
          <w:szCs w:val="22"/>
          <w:lang w:bidi="ar-SA"/>
        </w:rPr>
      </w:pPr>
      <w:r w:rsidRPr="007644CD">
        <w:rPr>
          <w:rFonts w:ascii="Times New Roman" w:hAnsi="Times New Roman" w:cs="Times New Roman"/>
          <w:szCs w:val="22"/>
          <w:lang w:bidi="ar-SA"/>
        </w:rPr>
        <w:t>HRRL has engaged M/s. Engineers India Limited</w:t>
      </w:r>
      <w:r w:rsidR="00363ADB" w:rsidRPr="0073585E">
        <w:rPr>
          <w:rFonts w:ascii="Times New Roman" w:hAnsi="Times New Roman" w:cs="Times New Roman"/>
          <w:szCs w:val="22"/>
          <w:lang w:bidi="ar-SA"/>
        </w:rPr>
        <w:t>(EIL)</w:t>
      </w:r>
      <w:r w:rsidRPr="007644CD">
        <w:rPr>
          <w:rFonts w:ascii="Times New Roman" w:hAnsi="Times New Roman" w:cs="Times New Roman"/>
          <w:szCs w:val="22"/>
          <w:lang w:bidi="ar-SA"/>
        </w:rPr>
        <w:t xml:space="preserve"> as their Project Management</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Consultant (</w:t>
      </w:r>
      <w:r w:rsidR="002E1302" w:rsidRPr="0073585E">
        <w:rPr>
          <w:rFonts w:ascii="Times New Roman" w:hAnsi="Times New Roman" w:cs="Times New Roman"/>
          <w:szCs w:val="22"/>
          <w:lang w:bidi="ar-SA"/>
        </w:rPr>
        <w:t>herein after referred to as “</w:t>
      </w:r>
      <w:r w:rsidRPr="0073585E">
        <w:rPr>
          <w:rFonts w:ascii="Times New Roman" w:hAnsi="Times New Roman" w:cs="Times New Roman"/>
          <w:szCs w:val="22"/>
          <w:lang w:bidi="ar-SA"/>
        </w:rPr>
        <w:t>PMC</w:t>
      </w:r>
      <w:r w:rsidR="002E1302" w:rsidRPr="0073585E">
        <w:rPr>
          <w:rFonts w:ascii="Times New Roman" w:hAnsi="Times New Roman" w:cs="Times New Roman"/>
          <w:szCs w:val="22"/>
          <w:lang w:bidi="ar-SA"/>
        </w:rPr>
        <w:t>”</w:t>
      </w:r>
      <w:r w:rsidRPr="0073585E">
        <w:rPr>
          <w:rFonts w:ascii="Times New Roman" w:hAnsi="Times New Roman" w:cs="Times New Roman"/>
          <w:szCs w:val="22"/>
          <w:lang w:bidi="ar-SA"/>
        </w:rPr>
        <w:t>)</w:t>
      </w:r>
      <w:r w:rsidRPr="007644CD">
        <w:rPr>
          <w:rFonts w:ascii="Times New Roman" w:hAnsi="Times New Roman" w:cs="Times New Roman"/>
          <w:szCs w:val="22"/>
          <w:lang w:bidi="ar-SA"/>
        </w:rPr>
        <w:t xml:space="preserve"> for the project which shall be executed on Lump Sum Turnkey</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 xml:space="preserve">Basis. </w:t>
      </w:r>
      <w:r w:rsidR="00920048" w:rsidRPr="007644CD">
        <w:rPr>
          <w:rFonts w:ascii="Times New Roman" w:hAnsi="Times New Roman" w:cs="Times New Roman"/>
          <w:szCs w:val="22"/>
          <w:lang w:bidi="ar-SA"/>
        </w:rPr>
        <w:t>Intent of this document is to broadly summarize the scope of work /</w:t>
      </w:r>
      <w:r w:rsidR="00920048">
        <w:rPr>
          <w:rFonts w:ascii="Times New Roman" w:hAnsi="Times New Roman" w:cs="Times New Roman"/>
          <w:szCs w:val="22"/>
          <w:lang w:bidi="ar-SA"/>
        </w:rPr>
        <w:t xml:space="preserve"> </w:t>
      </w:r>
      <w:r w:rsidR="00920048" w:rsidRPr="007644CD">
        <w:rPr>
          <w:rFonts w:ascii="Times New Roman" w:hAnsi="Times New Roman" w:cs="Times New Roman"/>
          <w:szCs w:val="22"/>
          <w:lang w:bidi="ar-SA"/>
        </w:rPr>
        <w:t xml:space="preserve">services however </w:t>
      </w:r>
      <w:r w:rsidR="00B83E6E" w:rsidRPr="0073585E">
        <w:rPr>
          <w:rFonts w:ascii="Times New Roman" w:hAnsi="Times New Roman" w:cs="Times New Roman"/>
          <w:caps/>
          <w:szCs w:val="22"/>
          <w:lang w:bidi="ar-SA"/>
        </w:rPr>
        <w:t>Sub Contractor</w:t>
      </w:r>
      <w:r w:rsidR="00B83E6E">
        <w:rPr>
          <w:rFonts w:ascii="Times New Roman" w:hAnsi="Times New Roman" w:cs="Times New Roman"/>
          <w:szCs w:val="22"/>
          <w:lang w:bidi="ar-SA"/>
        </w:rPr>
        <w:t xml:space="preserve"> </w:t>
      </w:r>
      <w:r w:rsidR="00920048" w:rsidRPr="007644CD">
        <w:rPr>
          <w:rFonts w:ascii="Times New Roman" w:hAnsi="Times New Roman" w:cs="Times New Roman"/>
          <w:szCs w:val="22"/>
          <w:lang w:bidi="ar-SA"/>
        </w:rPr>
        <w:t>(</w:t>
      </w:r>
      <w:r w:rsidR="00920048" w:rsidRPr="0073585E">
        <w:rPr>
          <w:rFonts w:ascii="Times New Roman" w:hAnsi="Times New Roman" w:cs="Times New Roman"/>
          <w:szCs w:val="22"/>
          <w:lang w:bidi="ar-SA"/>
        </w:rPr>
        <w:t>herein after referred to as “CFBC Boiler Supplier</w:t>
      </w:r>
      <w:r w:rsidR="00920048">
        <w:rPr>
          <w:rFonts w:ascii="Times New Roman" w:hAnsi="Times New Roman" w:cs="Times New Roman"/>
          <w:szCs w:val="22"/>
          <w:lang w:bidi="ar-SA"/>
        </w:rPr>
        <w:t>”)</w:t>
      </w:r>
      <w:r w:rsidR="00920048" w:rsidRPr="007644CD">
        <w:rPr>
          <w:rFonts w:ascii="Times New Roman" w:hAnsi="Times New Roman" w:cs="Times New Roman"/>
          <w:szCs w:val="22"/>
          <w:lang w:bidi="ar-SA"/>
        </w:rPr>
        <w:t xml:space="preserve"> shall refer the detailed scope of work /services defined elsewhere in the ‘Bidding Document’ which shall be</w:t>
      </w:r>
      <w:r w:rsidR="00920048">
        <w:rPr>
          <w:rFonts w:ascii="Times New Roman" w:hAnsi="Times New Roman" w:cs="Times New Roman"/>
          <w:szCs w:val="22"/>
          <w:lang w:bidi="ar-SA"/>
        </w:rPr>
        <w:t xml:space="preserve"> </w:t>
      </w:r>
      <w:r w:rsidR="00920048" w:rsidRPr="007644CD">
        <w:rPr>
          <w:rFonts w:ascii="Times New Roman" w:hAnsi="Times New Roman" w:cs="Times New Roman"/>
          <w:szCs w:val="22"/>
          <w:lang w:bidi="ar-SA"/>
        </w:rPr>
        <w:t xml:space="preserve">complied by the </w:t>
      </w:r>
      <w:r w:rsidR="00920048" w:rsidRPr="0073585E">
        <w:rPr>
          <w:rFonts w:ascii="Times New Roman" w:hAnsi="Times New Roman" w:cs="Times New Roman"/>
          <w:szCs w:val="22"/>
          <w:lang w:bidi="ar-SA"/>
        </w:rPr>
        <w:t>CFBC Boiler Supplier</w:t>
      </w:r>
      <w:r w:rsidR="0073585E">
        <w:rPr>
          <w:rFonts w:ascii="Times New Roman" w:hAnsi="Times New Roman" w:cs="Times New Roman"/>
          <w:szCs w:val="22"/>
          <w:lang w:bidi="ar-SA"/>
        </w:rPr>
        <w:t>.</w:t>
      </w:r>
      <w:r w:rsidR="00920048" w:rsidRPr="00920048">
        <w:rPr>
          <w:rFonts w:ascii="Times New Roman" w:hAnsi="Times New Roman" w:cs="Times New Roman"/>
          <w:strike/>
          <w:color w:val="FF0000"/>
          <w:szCs w:val="22"/>
          <w:lang w:bidi="ar-SA"/>
        </w:rPr>
        <w:t xml:space="preserve"> </w:t>
      </w:r>
    </w:p>
    <w:p w:rsidR="007644CD" w:rsidRPr="007644CD" w:rsidRDefault="007644CD" w:rsidP="007644CD">
      <w:pPr>
        <w:spacing w:after="0" w:line="360" w:lineRule="auto"/>
        <w:ind w:left="720"/>
        <w:jc w:val="both"/>
        <w:rPr>
          <w:rFonts w:ascii="Times New Roman" w:hAnsi="Times New Roman" w:cs="Times New Roman"/>
          <w:szCs w:val="22"/>
          <w:lang w:bidi="ar-SA"/>
        </w:rPr>
      </w:pPr>
      <w:r w:rsidRPr="007644CD">
        <w:rPr>
          <w:rFonts w:ascii="Times New Roman" w:hAnsi="Times New Roman" w:cs="Times New Roman"/>
          <w:szCs w:val="22"/>
          <w:lang w:bidi="ar-SA"/>
        </w:rPr>
        <w:t>Captive Power Plant comprises of units for steam and power generation system,</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along with associated facilities. The Captive Power Plant (CPP) of HRRL Project</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shall be designed to meet, besides internal requirements of the package, the steam</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required for the Refinery &amp; petrochemical Complex. Power required by the Refinery</w:t>
      </w:r>
      <w:r w:rsidR="001E552E">
        <w:rPr>
          <w:rFonts w:ascii="Times New Roman" w:hAnsi="Times New Roman" w:cs="Times New Roman"/>
          <w:szCs w:val="22"/>
          <w:lang w:bidi="ar-SA"/>
        </w:rPr>
        <w:t xml:space="preserve"> </w:t>
      </w:r>
      <w:r w:rsidRPr="007644CD">
        <w:rPr>
          <w:rFonts w:ascii="Times New Roman" w:hAnsi="Times New Roman" w:cs="Times New Roman"/>
          <w:szCs w:val="22"/>
          <w:lang w:bidi="ar-SA"/>
        </w:rPr>
        <w:t>&amp; petrochemical Complex shall be met through CPP &amp; external electrical grid</w:t>
      </w:r>
    </w:p>
    <w:p w:rsidR="00E71902" w:rsidRDefault="007644CD" w:rsidP="007644CD">
      <w:pPr>
        <w:spacing w:after="0" w:line="360" w:lineRule="auto"/>
        <w:ind w:left="720"/>
        <w:jc w:val="both"/>
        <w:rPr>
          <w:rFonts w:ascii="Times New Roman" w:hAnsi="Times New Roman" w:cs="Times New Roman"/>
          <w:szCs w:val="22"/>
          <w:lang w:bidi="ar-SA"/>
        </w:rPr>
      </w:pPr>
      <w:r w:rsidRPr="007644CD">
        <w:rPr>
          <w:rFonts w:ascii="Times New Roman" w:hAnsi="Times New Roman" w:cs="Times New Roman"/>
          <w:szCs w:val="22"/>
          <w:lang w:bidi="ar-SA"/>
        </w:rPr>
        <w:t>besides internal requirements of the package.</w:t>
      </w:r>
    </w:p>
    <w:p w:rsidR="00363ADB" w:rsidRDefault="00363ADB" w:rsidP="00363ADB">
      <w:pPr>
        <w:spacing w:after="0" w:line="360" w:lineRule="auto"/>
        <w:ind w:left="720"/>
        <w:jc w:val="both"/>
        <w:rPr>
          <w:rFonts w:ascii="Times New Roman" w:hAnsi="Times New Roman" w:cs="Times New Roman"/>
          <w:szCs w:val="22"/>
          <w:highlight w:val="yellow"/>
          <w:lang w:bidi="ar-SA"/>
        </w:rPr>
      </w:pPr>
    </w:p>
    <w:p w:rsidR="00694C74" w:rsidRPr="003249F6" w:rsidRDefault="00694C74" w:rsidP="006D052A">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b/>
          <w:szCs w:val="22"/>
          <w:u w:val="single"/>
        </w:rPr>
      </w:pPr>
      <w:r w:rsidRPr="003249F6">
        <w:rPr>
          <w:rFonts w:ascii="Times New Roman" w:hAnsi="Times New Roman" w:cs="Times New Roman"/>
          <w:b/>
          <w:szCs w:val="22"/>
          <w:u w:val="single"/>
        </w:rPr>
        <w:t>Intent of Specification</w:t>
      </w:r>
    </w:p>
    <w:p w:rsidR="00E71902" w:rsidRPr="003249F6" w:rsidRDefault="00E71902" w:rsidP="00E71902">
      <w:pPr>
        <w:pStyle w:val="ListParagraph"/>
        <w:widowControl w:val="0"/>
        <w:autoSpaceDE w:val="0"/>
        <w:autoSpaceDN w:val="0"/>
        <w:adjustRightInd w:val="0"/>
        <w:spacing w:after="0" w:line="240" w:lineRule="auto"/>
        <w:ind w:right="395"/>
        <w:jc w:val="both"/>
        <w:rPr>
          <w:rFonts w:ascii="Times New Roman" w:hAnsi="Times New Roman" w:cs="Times New Roman"/>
          <w:b/>
          <w:szCs w:val="22"/>
          <w:u w:val="single"/>
        </w:rPr>
      </w:pPr>
    </w:p>
    <w:p w:rsidR="00A17020" w:rsidRDefault="007644CD" w:rsidP="007644CD">
      <w:pPr>
        <w:spacing w:after="0" w:line="360" w:lineRule="auto"/>
        <w:ind w:left="720"/>
        <w:jc w:val="both"/>
        <w:rPr>
          <w:rFonts w:ascii="Times New Roman" w:hAnsi="Times New Roman" w:cs="Times New Roman"/>
          <w:szCs w:val="22"/>
          <w:lang w:bidi="ar-SA"/>
        </w:rPr>
      </w:pPr>
      <w:r w:rsidRPr="007644CD">
        <w:rPr>
          <w:rFonts w:ascii="Times New Roman" w:hAnsi="Times New Roman" w:cs="Times New Roman"/>
          <w:szCs w:val="22"/>
          <w:lang w:bidi="ar-SA"/>
        </w:rPr>
        <w:t>Four (4) numbers Petroleum coke fired CFBC Boilers of</w:t>
      </w:r>
      <w:r w:rsidR="00363ADB">
        <w:rPr>
          <w:rFonts w:ascii="Times New Roman" w:hAnsi="Times New Roman" w:cs="Times New Roman"/>
          <w:szCs w:val="22"/>
          <w:lang w:bidi="ar-SA"/>
        </w:rPr>
        <w:t xml:space="preserve"> </w:t>
      </w:r>
      <w:r w:rsidRPr="007644CD">
        <w:rPr>
          <w:rFonts w:ascii="Times New Roman" w:hAnsi="Times New Roman" w:cs="Times New Roman"/>
          <w:szCs w:val="22"/>
          <w:lang w:bidi="ar-SA"/>
        </w:rPr>
        <w:t>minimum 290 TPH Capacity, complete w</w:t>
      </w:r>
      <w:r>
        <w:rPr>
          <w:rFonts w:ascii="Times New Roman" w:hAnsi="Times New Roman" w:cs="Times New Roman"/>
          <w:szCs w:val="22"/>
          <w:lang w:bidi="ar-SA"/>
        </w:rPr>
        <w:t>ith accessories and auxiliaries.</w:t>
      </w:r>
      <w:r w:rsidR="00E653CF">
        <w:rPr>
          <w:rFonts w:ascii="Times New Roman" w:hAnsi="Times New Roman" w:cs="Times New Roman"/>
          <w:szCs w:val="22"/>
          <w:lang w:bidi="ar-SA"/>
        </w:rPr>
        <w:t xml:space="preserve"> Refer EIL Technical Specification (Design </w:t>
      </w:r>
      <w:r w:rsidR="00486A8D">
        <w:rPr>
          <w:rFonts w:ascii="Times New Roman" w:hAnsi="Times New Roman" w:cs="Times New Roman"/>
          <w:szCs w:val="22"/>
          <w:lang w:bidi="ar-SA"/>
        </w:rPr>
        <w:t>B</w:t>
      </w:r>
      <w:r w:rsidR="00E653CF">
        <w:rPr>
          <w:rFonts w:ascii="Times New Roman" w:hAnsi="Times New Roman" w:cs="Times New Roman"/>
          <w:szCs w:val="22"/>
          <w:lang w:bidi="ar-SA"/>
        </w:rPr>
        <w:t>asis/Philosophy CFBC</w:t>
      </w:r>
      <w:r w:rsidR="00F16B29">
        <w:rPr>
          <w:rFonts w:ascii="Times New Roman" w:hAnsi="Times New Roman" w:cs="Times New Roman"/>
          <w:szCs w:val="22"/>
          <w:lang w:bidi="ar-SA"/>
        </w:rPr>
        <w:t xml:space="preserve"> </w:t>
      </w:r>
      <w:r w:rsidR="00E653CF">
        <w:rPr>
          <w:rFonts w:ascii="Times New Roman" w:hAnsi="Times New Roman" w:cs="Times New Roman"/>
          <w:szCs w:val="22"/>
          <w:lang w:bidi="ar-SA"/>
        </w:rPr>
        <w:t>Boiler &amp; Material handling System-</w:t>
      </w:r>
      <w:r w:rsidR="00E653CF" w:rsidRPr="00CF7D4F">
        <w:rPr>
          <w:rFonts w:ascii="Times New Roman" w:hAnsi="Times New Roman" w:cs="Times New Roman"/>
          <w:b/>
          <w:bCs/>
          <w:szCs w:val="22"/>
          <w:lang w:bidi="ar-SA"/>
        </w:rPr>
        <w:t>B224-511-02-43-DB-02 Rev-0</w:t>
      </w:r>
      <w:r w:rsidR="00E653CF">
        <w:rPr>
          <w:rFonts w:ascii="Times New Roman" w:hAnsi="Times New Roman" w:cs="Times New Roman"/>
          <w:szCs w:val="22"/>
          <w:lang w:bidi="ar-SA"/>
        </w:rPr>
        <w:t>) for more information rega</w:t>
      </w:r>
      <w:r w:rsidR="00486A8D">
        <w:rPr>
          <w:rFonts w:ascii="Times New Roman" w:hAnsi="Times New Roman" w:cs="Times New Roman"/>
          <w:szCs w:val="22"/>
          <w:lang w:bidi="ar-SA"/>
        </w:rPr>
        <w:t>r</w:t>
      </w:r>
      <w:r w:rsidR="00E653CF">
        <w:rPr>
          <w:rFonts w:ascii="Times New Roman" w:hAnsi="Times New Roman" w:cs="Times New Roman"/>
          <w:szCs w:val="22"/>
          <w:lang w:bidi="ar-SA"/>
        </w:rPr>
        <w:t>ding capacity of CFBC Boiler</w:t>
      </w:r>
      <w:r w:rsidR="00486A8D">
        <w:rPr>
          <w:rFonts w:ascii="Times New Roman" w:hAnsi="Times New Roman" w:cs="Times New Roman"/>
          <w:szCs w:val="22"/>
          <w:lang w:bidi="ar-SA"/>
        </w:rPr>
        <w:t>.</w:t>
      </w:r>
      <w:r w:rsidR="00E653CF">
        <w:rPr>
          <w:rFonts w:ascii="Times New Roman" w:hAnsi="Times New Roman" w:cs="Times New Roman"/>
          <w:szCs w:val="22"/>
          <w:lang w:bidi="ar-SA"/>
        </w:rPr>
        <w:t xml:space="preserve"> </w:t>
      </w:r>
    </w:p>
    <w:p w:rsidR="00123DAD" w:rsidRDefault="00123DAD" w:rsidP="00943FC6">
      <w:pPr>
        <w:pStyle w:val="ListParagraph"/>
        <w:spacing w:after="0" w:line="360" w:lineRule="auto"/>
        <w:ind w:right="158"/>
        <w:contextualSpacing w:val="0"/>
        <w:jc w:val="both"/>
        <w:rPr>
          <w:rFonts w:ascii="Times New Roman" w:hAnsi="Times New Roman" w:cs="Times New Roman"/>
          <w:szCs w:val="22"/>
        </w:rPr>
      </w:pPr>
    </w:p>
    <w:p w:rsidR="00962214" w:rsidRPr="003249F6" w:rsidRDefault="00962214" w:rsidP="006D052A">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b/>
          <w:szCs w:val="22"/>
          <w:u w:val="single"/>
        </w:rPr>
      </w:pPr>
      <w:r w:rsidRPr="003249F6">
        <w:rPr>
          <w:rFonts w:ascii="Times New Roman" w:hAnsi="Times New Roman" w:cs="Times New Roman"/>
          <w:b/>
          <w:szCs w:val="22"/>
          <w:u w:val="single"/>
        </w:rPr>
        <w:t xml:space="preserve">Scope of work </w:t>
      </w:r>
      <w:r w:rsidR="005E000C" w:rsidRPr="003249F6">
        <w:rPr>
          <w:rFonts w:ascii="Times New Roman" w:hAnsi="Times New Roman" w:cs="Times New Roman"/>
          <w:b/>
          <w:szCs w:val="22"/>
          <w:u w:val="single"/>
        </w:rPr>
        <w:t xml:space="preserve">[Supply &amp; Services] </w:t>
      </w:r>
      <w:r w:rsidRPr="003249F6">
        <w:rPr>
          <w:rFonts w:ascii="Times New Roman" w:hAnsi="Times New Roman" w:cs="Times New Roman"/>
          <w:b/>
          <w:szCs w:val="22"/>
          <w:u w:val="single"/>
        </w:rPr>
        <w:t xml:space="preserve">of </w:t>
      </w:r>
      <w:r w:rsidR="004528C3">
        <w:rPr>
          <w:rFonts w:ascii="Times New Roman" w:hAnsi="Times New Roman" w:cs="Times New Roman"/>
          <w:b/>
          <w:szCs w:val="22"/>
          <w:u w:val="single"/>
        </w:rPr>
        <w:t>“</w:t>
      </w:r>
      <w:r w:rsidR="00B762D9">
        <w:rPr>
          <w:rFonts w:ascii="Times New Roman" w:hAnsi="Times New Roman" w:cs="Times New Roman"/>
          <w:b/>
          <w:szCs w:val="22"/>
          <w:u w:val="single"/>
        </w:rPr>
        <w:t>CFBC Boiler Supplier</w:t>
      </w:r>
      <w:r w:rsidR="004528C3">
        <w:rPr>
          <w:rFonts w:ascii="Times New Roman" w:hAnsi="Times New Roman" w:cs="Times New Roman"/>
          <w:b/>
          <w:szCs w:val="22"/>
          <w:u w:val="single"/>
        </w:rPr>
        <w:t>”</w:t>
      </w:r>
      <w:r w:rsidRPr="003249F6">
        <w:rPr>
          <w:rFonts w:ascii="Times New Roman" w:hAnsi="Times New Roman" w:cs="Times New Roman"/>
          <w:b/>
          <w:szCs w:val="22"/>
          <w:u w:val="single"/>
        </w:rPr>
        <w:t>:</w:t>
      </w:r>
    </w:p>
    <w:p w:rsidR="00F5140C" w:rsidRPr="003249F6" w:rsidRDefault="00F5140C" w:rsidP="00F5140C">
      <w:pPr>
        <w:pStyle w:val="ListParagraph"/>
        <w:widowControl w:val="0"/>
        <w:autoSpaceDE w:val="0"/>
        <w:autoSpaceDN w:val="0"/>
        <w:adjustRightInd w:val="0"/>
        <w:spacing w:after="0" w:line="240" w:lineRule="auto"/>
        <w:ind w:right="395"/>
        <w:jc w:val="both"/>
        <w:rPr>
          <w:rFonts w:ascii="Times New Roman" w:hAnsi="Times New Roman" w:cs="Times New Roman"/>
          <w:b/>
          <w:szCs w:val="22"/>
          <w:u w:val="single"/>
        </w:rPr>
      </w:pPr>
    </w:p>
    <w:p w:rsidR="00962214" w:rsidRPr="003249F6" w:rsidRDefault="00962214" w:rsidP="00962214">
      <w:pPr>
        <w:pStyle w:val="ListParagraph"/>
        <w:spacing w:after="0" w:line="360" w:lineRule="auto"/>
        <w:jc w:val="both"/>
        <w:rPr>
          <w:rFonts w:ascii="Times New Roman" w:hAnsi="Times New Roman" w:cs="Times New Roman"/>
          <w:bCs/>
          <w:szCs w:val="22"/>
        </w:rPr>
      </w:pPr>
      <w:r w:rsidRPr="003249F6">
        <w:rPr>
          <w:rFonts w:ascii="Times New Roman" w:hAnsi="Times New Roman" w:cs="Times New Roman"/>
          <w:bCs/>
          <w:szCs w:val="22"/>
        </w:rPr>
        <w:t xml:space="preserve">The scope of work of </w:t>
      </w:r>
      <w:r w:rsidR="00F948CD">
        <w:rPr>
          <w:rFonts w:ascii="Times New Roman" w:hAnsi="Times New Roman" w:cs="Times New Roman"/>
          <w:bCs/>
          <w:szCs w:val="22"/>
        </w:rPr>
        <w:t>“</w:t>
      </w:r>
      <w:r w:rsidR="00562A23">
        <w:rPr>
          <w:rFonts w:ascii="Times New Roman" w:hAnsi="Times New Roman" w:cs="Times New Roman"/>
          <w:bCs/>
          <w:szCs w:val="22"/>
        </w:rPr>
        <w:t>CFBC Boiler Supplier</w:t>
      </w:r>
      <w:r w:rsidR="00F948CD">
        <w:rPr>
          <w:rFonts w:ascii="Times New Roman" w:hAnsi="Times New Roman" w:cs="Times New Roman"/>
          <w:bCs/>
          <w:szCs w:val="22"/>
        </w:rPr>
        <w:t>”</w:t>
      </w:r>
      <w:r w:rsidRPr="003249F6">
        <w:rPr>
          <w:rFonts w:ascii="Times New Roman" w:hAnsi="Times New Roman" w:cs="Times New Roman"/>
          <w:bCs/>
          <w:szCs w:val="22"/>
        </w:rPr>
        <w:t xml:space="preserve"> in</w:t>
      </w:r>
      <w:r w:rsidR="006D5283">
        <w:rPr>
          <w:rFonts w:ascii="Times New Roman" w:hAnsi="Times New Roman" w:cs="Times New Roman"/>
          <w:bCs/>
          <w:szCs w:val="22"/>
        </w:rPr>
        <w:t>dicating</w:t>
      </w:r>
      <w:r w:rsidRPr="003249F6">
        <w:rPr>
          <w:rFonts w:ascii="Times New Roman" w:hAnsi="Times New Roman" w:cs="Times New Roman"/>
          <w:bCs/>
          <w:szCs w:val="22"/>
        </w:rPr>
        <w:t xml:space="preserve"> </w:t>
      </w:r>
      <w:r w:rsidRPr="003249F6">
        <w:rPr>
          <w:rFonts w:ascii="Times New Roman" w:hAnsi="Times New Roman" w:cs="Times New Roman"/>
          <w:b/>
          <w:bCs/>
          <w:szCs w:val="22"/>
        </w:rPr>
        <w:t>Supply &amp; Services</w:t>
      </w:r>
      <w:r w:rsidRPr="003249F6">
        <w:rPr>
          <w:rFonts w:ascii="Times New Roman" w:hAnsi="Times New Roman" w:cs="Times New Roman"/>
          <w:bCs/>
          <w:szCs w:val="22"/>
        </w:rPr>
        <w:t xml:space="preserve"> is listed </w:t>
      </w:r>
      <w:proofErr w:type="gramStart"/>
      <w:r w:rsidRPr="003249F6">
        <w:rPr>
          <w:rFonts w:ascii="Times New Roman" w:hAnsi="Times New Roman" w:cs="Times New Roman"/>
          <w:bCs/>
          <w:szCs w:val="22"/>
        </w:rPr>
        <w:t>below</w:t>
      </w:r>
      <w:r w:rsidR="00F948CD">
        <w:rPr>
          <w:rFonts w:ascii="Times New Roman" w:hAnsi="Times New Roman" w:cs="Times New Roman"/>
          <w:bCs/>
          <w:szCs w:val="22"/>
        </w:rPr>
        <w:t>:</w:t>
      </w:r>
      <w:proofErr w:type="gramEnd"/>
      <w:r w:rsidR="00F948CD">
        <w:rPr>
          <w:rFonts w:ascii="Times New Roman" w:hAnsi="Times New Roman" w:cs="Times New Roman"/>
          <w:bCs/>
          <w:szCs w:val="22"/>
        </w:rPr>
        <w:t>-</w:t>
      </w:r>
      <w:r w:rsidRPr="003249F6">
        <w:rPr>
          <w:rFonts w:ascii="Times New Roman" w:hAnsi="Times New Roman" w:cs="Times New Roman"/>
          <w:bCs/>
          <w:szCs w:val="22"/>
        </w:rPr>
        <w:t xml:space="preserve">  </w:t>
      </w:r>
    </w:p>
    <w:p w:rsidR="00BC7DD9" w:rsidRDefault="00FB0884" w:rsidP="006D052A">
      <w:pPr>
        <w:pStyle w:val="ListParagraph"/>
        <w:numPr>
          <w:ilvl w:val="0"/>
          <w:numId w:val="11"/>
        </w:numPr>
        <w:spacing w:after="0" w:line="360" w:lineRule="auto"/>
        <w:ind w:hanging="450"/>
        <w:jc w:val="both"/>
        <w:rPr>
          <w:rFonts w:ascii="Times New Roman" w:hAnsi="Times New Roman" w:cs="Times New Roman"/>
          <w:b/>
          <w:bCs/>
          <w:szCs w:val="22"/>
        </w:rPr>
      </w:pPr>
      <w:r>
        <w:rPr>
          <w:rFonts w:ascii="Times New Roman" w:hAnsi="Times New Roman" w:cs="Times New Roman"/>
          <w:b/>
          <w:bCs/>
          <w:szCs w:val="22"/>
        </w:rPr>
        <w:t xml:space="preserve">Scope during </w:t>
      </w:r>
      <w:r w:rsidR="00432978">
        <w:rPr>
          <w:rFonts w:ascii="Times New Roman" w:hAnsi="Times New Roman" w:cs="Times New Roman"/>
          <w:b/>
          <w:bCs/>
          <w:szCs w:val="22"/>
        </w:rPr>
        <w:t xml:space="preserve">Pre bid </w:t>
      </w:r>
      <w:r>
        <w:rPr>
          <w:rFonts w:ascii="Times New Roman" w:hAnsi="Times New Roman" w:cs="Times New Roman"/>
          <w:b/>
          <w:bCs/>
          <w:szCs w:val="22"/>
        </w:rPr>
        <w:t>stage</w:t>
      </w:r>
      <w:r w:rsidR="00BC7DD9" w:rsidRPr="003249F6">
        <w:rPr>
          <w:rFonts w:ascii="Times New Roman" w:hAnsi="Times New Roman" w:cs="Times New Roman"/>
          <w:b/>
          <w:bCs/>
          <w:szCs w:val="22"/>
        </w:rPr>
        <w:t>:</w:t>
      </w:r>
    </w:p>
    <w:p w:rsidR="00FB0884" w:rsidRPr="00E7629F" w:rsidRDefault="00FB0884" w:rsidP="007C51EE">
      <w:pPr>
        <w:spacing w:after="0" w:line="360" w:lineRule="auto"/>
        <w:ind w:left="720"/>
        <w:jc w:val="both"/>
        <w:rPr>
          <w:rFonts w:ascii="Times New Roman" w:hAnsi="Times New Roman" w:cs="Times New Roman"/>
          <w:szCs w:val="22"/>
          <w:lang w:bidi="ar-SA"/>
        </w:rPr>
      </w:pPr>
      <w:r>
        <w:rPr>
          <w:rFonts w:ascii="Times New Roman" w:hAnsi="Times New Roman" w:cs="Times New Roman"/>
          <w:b/>
          <w:bCs/>
          <w:szCs w:val="22"/>
        </w:rPr>
        <w:t xml:space="preserve">A.1 </w:t>
      </w:r>
      <w:r w:rsidR="00356CC4" w:rsidRPr="00356CC4">
        <w:rPr>
          <w:rFonts w:ascii="Times New Roman" w:hAnsi="Times New Roman" w:cs="Times New Roman"/>
          <w:szCs w:val="22"/>
        </w:rPr>
        <w:t>C</w:t>
      </w:r>
      <w:r w:rsidR="0002350A" w:rsidRPr="00E7629F">
        <w:rPr>
          <w:rFonts w:ascii="Times New Roman" w:hAnsi="Times New Roman" w:cs="Times New Roman"/>
          <w:szCs w:val="22"/>
          <w:lang w:bidi="ar-SA"/>
        </w:rPr>
        <w:t xml:space="preserve">omplete </w:t>
      </w:r>
      <w:proofErr w:type="spellStart"/>
      <w:r w:rsidR="0002350A" w:rsidRPr="00E7629F">
        <w:rPr>
          <w:rFonts w:ascii="Times New Roman" w:hAnsi="Times New Roman" w:cs="Times New Roman"/>
          <w:szCs w:val="22"/>
          <w:lang w:bidi="ar-SA"/>
        </w:rPr>
        <w:t>Turn key</w:t>
      </w:r>
      <w:proofErr w:type="spellEnd"/>
      <w:r w:rsidR="0002350A" w:rsidRPr="00E7629F">
        <w:rPr>
          <w:rFonts w:ascii="Times New Roman" w:hAnsi="Times New Roman" w:cs="Times New Roman"/>
          <w:szCs w:val="22"/>
          <w:lang w:bidi="ar-SA"/>
        </w:rPr>
        <w:t xml:space="preserve"> package </w:t>
      </w:r>
      <w:r w:rsidR="0002350A" w:rsidRPr="0002350A">
        <w:rPr>
          <w:rFonts w:ascii="Times New Roman" w:hAnsi="Times New Roman" w:cs="Times New Roman"/>
          <w:szCs w:val="22"/>
          <w:lang w:bidi="ar-SA"/>
        </w:rPr>
        <w:t>including Project Management,</w:t>
      </w:r>
      <w:r w:rsidR="00356CC4">
        <w:rPr>
          <w:rFonts w:ascii="Times New Roman" w:hAnsi="Times New Roman" w:cs="Times New Roman"/>
          <w:szCs w:val="22"/>
          <w:lang w:bidi="ar-SA"/>
        </w:rPr>
        <w:t xml:space="preserve"> Process/Thermal / Hydraulic/</w:t>
      </w:r>
      <w:r w:rsidR="0002350A" w:rsidRPr="0002350A">
        <w:rPr>
          <w:rFonts w:ascii="Times New Roman" w:hAnsi="Times New Roman" w:cs="Times New Roman"/>
          <w:szCs w:val="22"/>
          <w:lang w:bidi="ar-SA"/>
        </w:rPr>
        <w:t>Mechanical/Structural</w:t>
      </w:r>
      <w:r w:rsidR="006E3890">
        <w:rPr>
          <w:rFonts w:ascii="Times New Roman" w:hAnsi="Times New Roman" w:cs="Times New Roman"/>
          <w:szCs w:val="22"/>
          <w:lang w:bidi="ar-SA"/>
        </w:rPr>
        <w:t>/Electrical</w:t>
      </w:r>
      <w:r w:rsidR="0002350A" w:rsidRPr="0002350A">
        <w:rPr>
          <w:rFonts w:ascii="Times New Roman" w:hAnsi="Times New Roman" w:cs="Times New Roman"/>
          <w:szCs w:val="22"/>
          <w:lang w:bidi="ar-SA"/>
        </w:rPr>
        <w:t xml:space="preserve"> design, engineering, procurement of</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raw materials and bought outs, manufacture, fabrication, assembly in extensive</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modular form, inspection, test, painting, lining / insulation, supply,</w:t>
      </w:r>
      <w:r w:rsidR="006E3890">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packing &amp;</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forwarding, transportation up to actual site premises, storage at site, erection /</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installation, site handling including all machineries, lifting arrangement, jigs /</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fixtures, tools &amp; tackles, site assemble, erection/installation, site testing, pre</w:t>
      </w:r>
      <w:r w:rsidR="00CB3377">
        <w:rPr>
          <w:rFonts w:ascii="Times New Roman" w:hAnsi="Times New Roman" w:cs="Times New Roman"/>
          <w:szCs w:val="22"/>
          <w:lang w:bidi="ar-SA"/>
        </w:rPr>
        <w:t>-</w:t>
      </w:r>
      <w:r w:rsidR="0002350A" w:rsidRPr="0002350A">
        <w:rPr>
          <w:rFonts w:ascii="Times New Roman" w:hAnsi="Times New Roman" w:cs="Times New Roman"/>
          <w:szCs w:val="22"/>
          <w:lang w:bidi="ar-SA"/>
        </w:rPr>
        <w:t>commissioning,</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 xml:space="preserve">commissioning, reliability test, </w:t>
      </w:r>
      <w:r w:rsidR="00CB3377">
        <w:rPr>
          <w:rFonts w:ascii="Times New Roman" w:hAnsi="Times New Roman" w:cs="Times New Roman"/>
          <w:szCs w:val="22"/>
          <w:lang w:bidi="ar-SA"/>
        </w:rPr>
        <w:t>P</w:t>
      </w:r>
      <w:r w:rsidR="0002350A" w:rsidRPr="0002350A">
        <w:rPr>
          <w:rFonts w:ascii="Times New Roman" w:hAnsi="Times New Roman" w:cs="Times New Roman"/>
          <w:szCs w:val="22"/>
          <w:lang w:bidi="ar-SA"/>
        </w:rPr>
        <w:t xml:space="preserve">erformance </w:t>
      </w:r>
      <w:r w:rsidR="00CB3377">
        <w:rPr>
          <w:rFonts w:ascii="Times New Roman" w:hAnsi="Times New Roman" w:cs="Times New Roman"/>
          <w:szCs w:val="22"/>
          <w:lang w:bidi="ar-SA"/>
        </w:rPr>
        <w:t>G</w:t>
      </w:r>
      <w:r w:rsidR="0002350A" w:rsidRPr="0002350A">
        <w:rPr>
          <w:rFonts w:ascii="Times New Roman" w:hAnsi="Times New Roman" w:cs="Times New Roman"/>
          <w:szCs w:val="22"/>
          <w:lang w:bidi="ar-SA"/>
        </w:rPr>
        <w:t xml:space="preserve">uarantee </w:t>
      </w:r>
      <w:r w:rsidR="00CB3377">
        <w:rPr>
          <w:rFonts w:ascii="Times New Roman" w:hAnsi="Times New Roman" w:cs="Times New Roman"/>
          <w:szCs w:val="22"/>
          <w:lang w:bidi="ar-SA"/>
        </w:rPr>
        <w:t>T</w:t>
      </w:r>
      <w:r w:rsidR="0002350A" w:rsidRPr="0002350A">
        <w:rPr>
          <w:rFonts w:ascii="Times New Roman" w:hAnsi="Times New Roman" w:cs="Times New Roman"/>
          <w:szCs w:val="22"/>
          <w:lang w:bidi="ar-SA"/>
        </w:rPr>
        <w:t xml:space="preserve">esting </w:t>
      </w:r>
      <w:r w:rsidR="00CB3377">
        <w:rPr>
          <w:rFonts w:ascii="Times New Roman" w:hAnsi="Times New Roman" w:cs="Times New Roman"/>
          <w:szCs w:val="22"/>
          <w:lang w:bidi="ar-SA"/>
        </w:rPr>
        <w:t>R</w:t>
      </w:r>
      <w:r w:rsidR="0002350A" w:rsidRPr="0002350A">
        <w:rPr>
          <w:rFonts w:ascii="Times New Roman" w:hAnsi="Times New Roman" w:cs="Times New Roman"/>
          <w:szCs w:val="22"/>
          <w:lang w:bidi="ar-SA"/>
        </w:rPr>
        <w:t>un</w:t>
      </w:r>
      <w:r w:rsidR="0002350A">
        <w:rPr>
          <w:rFonts w:ascii="Times New Roman" w:hAnsi="Times New Roman" w:cs="Times New Roman"/>
          <w:szCs w:val="22"/>
          <w:lang w:bidi="ar-SA"/>
        </w:rPr>
        <w:t xml:space="preserve"> </w:t>
      </w:r>
      <w:r w:rsidR="0002350A" w:rsidRPr="0002350A">
        <w:rPr>
          <w:rFonts w:ascii="Times New Roman" w:hAnsi="Times New Roman" w:cs="Times New Roman"/>
          <w:szCs w:val="22"/>
          <w:lang w:bidi="ar-SA"/>
        </w:rPr>
        <w:t xml:space="preserve">(PGTR) </w:t>
      </w:r>
      <w:r w:rsidR="00356CC4">
        <w:rPr>
          <w:rFonts w:ascii="Times New Roman" w:hAnsi="Times New Roman" w:cs="Times New Roman"/>
          <w:szCs w:val="22"/>
          <w:lang w:bidi="ar-SA"/>
        </w:rPr>
        <w:t>o</w:t>
      </w:r>
      <w:r w:rsidR="0002350A" w:rsidRPr="0002350A">
        <w:rPr>
          <w:rFonts w:ascii="Times New Roman" w:hAnsi="Times New Roman" w:cs="Times New Roman"/>
          <w:szCs w:val="22"/>
          <w:lang w:bidi="ar-SA"/>
        </w:rPr>
        <w:t>n single point responsibility basis for the</w:t>
      </w:r>
      <w:r w:rsidR="0002350A">
        <w:rPr>
          <w:rFonts w:ascii="Times New Roman" w:hAnsi="Times New Roman" w:cs="Times New Roman"/>
          <w:szCs w:val="22"/>
          <w:lang w:bidi="ar-SA"/>
        </w:rPr>
        <w:t xml:space="preserve"> </w:t>
      </w:r>
      <w:r w:rsidR="00E7629F">
        <w:rPr>
          <w:rFonts w:ascii="Times New Roman" w:hAnsi="Times New Roman" w:cs="Times New Roman"/>
          <w:szCs w:val="22"/>
          <w:lang w:bidi="ar-SA"/>
        </w:rPr>
        <w:t xml:space="preserve">4 nos. CFBC Boiler. </w:t>
      </w:r>
      <w:r w:rsidRPr="00E7629F">
        <w:rPr>
          <w:rFonts w:ascii="Times New Roman" w:hAnsi="Times New Roman" w:cs="Times New Roman"/>
          <w:szCs w:val="22"/>
          <w:lang w:bidi="ar-SA"/>
        </w:rPr>
        <w:t>“</w:t>
      </w:r>
      <w:r w:rsidR="00562A23" w:rsidRPr="00E7629F">
        <w:rPr>
          <w:rFonts w:ascii="Times New Roman" w:hAnsi="Times New Roman" w:cs="Times New Roman"/>
          <w:szCs w:val="22"/>
          <w:lang w:bidi="ar-SA"/>
        </w:rPr>
        <w:t>CFBC Boiler Supplier</w:t>
      </w:r>
      <w:r w:rsidRPr="00E7629F">
        <w:rPr>
          <w:rFonts w:ascii="Times New Roman" w:hAnsi="Times New Roman" w:cs="Times New Roman"/>
          <w:szCs w:val="22"/>
          <w:lang w:bidi="ar-SA"/>
        </w:rPr>
        <w:t xml:space="preserve">” </w:t>
      </w:r>
      <w:r w:rsidRPr="00FB0884">
        <w:rPr>
          <w:rFonts w:ascii="Times New Roman" w:hAnsi="Times New Roman" w:cs="Times New Roman"/>
          <w:szCs w:val="22"/>
          <w:lang w:bidi="ar-SA"/>
        </w:rPr>
        <w:t xml:space="preserve">will prepare and submit offer for the </w:t>
      </w:r>
      <w:r w:rsidR="00356CC4">
        <w:rPr>
          <w:rFonts w:ascii="Times New Roman" w:hAnsi="Times New Roman" w:cs="Times New Roman"/>
          <w:szCs w:val="22"/>
          <w:lang w:bidi="ar-SA"/>
        </w:rPr>
        <w:t xml:space="preserve">above </w:t>
      </w:r>
      <w:r w:rsidRPr="00FB0884">
        <w:rPr>
          <w:rFonts w:ascii="Times New Roman" w:hAnsi="Times New Roman" w:cs="Times New Roman"/>
          <w:szCs w:val="22"/>
          <w:lang w:bidi="ar-SA"/>
        </w:rPr>
        <w:t xml:space="preserve">identified scope </w:t>
      </w:r>
      <w:r w:rsidR="00356CC4">
        <w:rPr>
          <w:rFonts w:ascii="Times New Roman" w:hAnsi="Times New Roman" w:cs="Times New Roman"/>
          <w:szCs w:val="22"/>
          <w:lang w:bidi="ar-SA"/>
        </w:rPr>
        <w:t xml:space="preserve">and </w:t>
      </w:r>
      <w:r w:rsidRPr="00FB0884">
        <w:rPr>
          <w:rFonts w:ascii="Times New Roman" w:hAnsi="Times New Roman" w:cs="Times New Roman"/>
          <w:szCs w:val="22"/>
          <w:lang w:bidi="ar-SA"/>
        </w:rPr>
        <w:t xml:space="preserve">as per scope division (Attached as </w:t>
      </w:r>
      <w:r w:rsidRPr="00E7629F">
        <w:rPr>
          <w:rFonts w:ascii="Times New Roman" w:hAnsi="Times New Roman" w:cs="Times New Roman"/>
          <w:b/>
          <w:bCs/>
          <w:szCs w:val="22"/>
          <w:lang w:bidi="ar-SA"/>
        </w:rPr>
        <w:t>Annexure-1</w:t>
      </w:r>
      <w:r w:rsidRPr="00FB0884">
        <w:rPr>
          <w:rFonts w:ascii="Times New Roman" w:hAnsi="Times New Roman" w:cs="Times New Roman"/>
          <w:szCs w:val="22"/>
          <w:lang w:bidi="ar-SA"/>
        </w:rPr>
        <w:t xml:space="preserve">) to BHEL for </w:t>
      </w:r>
      <w:r>
        <w:rPr>
          <w:rFonts w:ascii="Times New Roman" w:hAnsi="Times New Roman" w:cs="Times New Roman"/>
          <w:szCs w:val="22"/>
          <w:lang w:bidi="ar-SA"/>
        </w:rPr>
        <w:t>consolidation of offer</w:t>
      </w:r>
      <w:r w:rsidRPr="00FB0884">
        <w:rPr>
          <w:rFonts w:ascii="Times New Roman" w:hAnsi="Times New Roman" w:cs="Times New Roman"/>
          <w:szCs w:val="22"/>
          <w:lang w:bidi="ar-SA"/>
        </w:rPr>
        <w:t>.</w:t>
      </w:r>
      <w:r w:rsidR="007C51EE" w:rsidRPr="007C51EE">
        <w:rPr>
          <w:rFonts w:ascii="Times New Roman" w:hAnsi="Times New Roman" w:cs="Times New Roman"/>
          <w:bCs/>
          <w:szCs w:val="22"/>
        </w:rPr>
        <w:t xml:space="preserve"> </w:t>
      </w:r>
      <w:r w:rsidR="007C51EE">
        <w:rPr>
          <w:rFonts w:ascii="Times New Roman" w:hAnsi="Times New Roman" w:cs="Times New Roman"/>
          <w:bCs/>
          <w:szCs w:val="22"/>
        </w:rPr>
        <w:t xml:space="preserve">All the requirements </w:t>
      </w:r>
      <w:r w:rsidR="007C51EE">
        <w:rPr>
          <w:rFonts w:ascii="Times New Roman" w:hAnsi="Times New Roman" w:cs="Times New Roman"/>
          <w:bCs/>
          <w:szCs w:val="22"/>
        </w:rPr>
        <w:lastRenderedPageBreak/>
        <w:t xml:space="preserve">stipulated in the Tender Specification, Replies to Pre bid queries, subsequent amendments, Clarifications </w:t>
      </w:r>
      <w:proofErr w:type="spellStart"/>
      <w:r w:rsidR="007C51EE">
        <w:rPr>
          <w:rFonts w:ascii="Times New Roman" w:hAnsi="Times New Roman" w:cs="Times New Roman"/>
          <w:bCs/>
          <w:szCs w:val="22"/>
        </w:rPr>
        <w:t>etc</w:t>
      </w:r>
      <w:proofErr w:type="spellEnd"/>
      <w:r w:rsidR="007C51EE">
        <w:rPr>
          <w:rFonts w:ascii="Times New Roman" w:hAnsi="Times New Roman" w:cs="Times New Roman"/>
          <w:bCs/>
          <w:szCs w:val="22"/>
        </w:rPr>
        <w:t xml:space="preserve"> issued by M/s EIL / BHEL(from date of issue of Tender to date of Bid submission by BHEL to EIL) shall be met by  CFBC </w:t>
      </w:r>
      <w:r w:rsidR="007C51EE" w:rsidRPr="00F87BA7">
        <w:rPr>
          <w:rFonts w:ascii="Times New Roman" w:hAnsi="Times New Roman" w:cs="Times New Roman"/>
          <w:bCs/>
          <w:szCs w:val="22"/>
        </w:rPr>
        <w:t>boiler</w:t>
      </w:r>
      <w:r w:rsidR="007C51EE">
        <w:rPr>
          <w:rFonts w:ascii="Times New Roman" w:hAnsi="Times New Roman" w:cs="Times New Roman"/>
          <w:bCs/>
          <w:szCs w:val="22"/>
        </w:rPr>
        <w:t xml:space="preserve"> vendor</w:t>
      </w:r>
    </w:p>
    <w:p w:rsidR="000D2360" w:rsidRPr="003249F6" w:rsidRDefault="00FB0884" w:rsidP="009B58B3">
      <w:pPr>
        <w:pStyle w:val="ListParagraph"/>
        <w:spacing w:after="0" w:line="360" w:lineRule="auto"/>
        <w:ind w:left="1080"/>
        <w:jc w:val="both"/>
        <w:rPr>
          <w:rFonts w:ascii="Times New Roman" w:hAnsi="Times New Roman" w:cs="Times New Roman"/>
          <w:b/>
          <w:bCs/>
          <w:szCs w:val="22"/>
        </w:rPr>
      </w:pPr>
      <w:r>
        <w:rPr>
          <w:rFonts w:ascii="Times New Roman" w:hAnsi="Times New Roman" w:cs="Times New Roman"/>
          <w:b/>
          <w:bCs/>
          <w:szCs w:val="22"/>
        </w:rPr>
        <w:t>A.2</w:t>
      </w:r>
      <w:r w:rsidR="009B58B3">
        <w:rPr>
          <w:rFonts w:ascii="Times New Roman" w:hAnsi="Times New Roman" w:cs="Times New Roman"/>
          <w:b/>
          <w:bCs/>
          <w:szCs w:val="22"/>
        </w:rPr>
        <w:t xml:space="preserve"> </w:t>
      </w:r>
      <w:r w:rsidR="000D2360" w:rsidRPr="003249F6">
        <w:rPr>
          <w:rFonts w:ascii="Times New Roman" w:hAnsi="Times New Roman" w:cs="Times New Roman"/>
          <w:b/>
          <w:bCs/>
          <w:szCs w:val="22"/>
        </w:rPr>
        <w:t xml:space="preserve">Pre-Bid Engineering </w:t>
      </w:r>
      <w:r w:rsidR="005B4968" w:rsidRPr="003249F6">
        <w:rPr>
          <w:rFonts w:ascii="Times New Roman" w:hAnsi="Times New Roman" w:cs="Times New Roman"/>
          <w:b/>
          <w:bCs/>
          <w:szCs w:val="22"/>
        </w:rPr>
        <w:t xml:space="preserve">services by </w:t>
      </w:r>
      <w:r w:rsidR="00BE6DB1">
        <w:rPr>
          <w:rFonts w:ascii="Times New Roman" w:hAnsi="Times New Roman" w:cs="Times New Roman"/>
          <w:b/>
          <w:bCs/>
          <w:szCs w:val="22"/>
        </w:rPr>
        <w:t>“</w:t>
      </w:r>
      <w:r w:rsidR="00562A23">
        <w:rPr>
          <w:rFonts w:ascii="Times New Roman" w:hAnsi="Times New Roman" w:cs="Times New Roman"/>
          <w:b/>
          <w:bCs/>
          <w:szCs w:val="22"/>
        </w:rPr>
        <w:t>CFBC Boiler Supplier</w:t>
      </w:r>
      <w:r w:rsidR="00BE6DB1">
        <w:rPr>
          <w:rFonts w:ascii="Times New Roman" w:hAnsi="Times New Roman" w:cs="Times New Roman"/>
          <w:b/>
          <w:bCs/>
          <w:szCs w:val="22"/>
        </w:rPr>
        <w:t>”</w:t>
      </w:r>
      <w:r w:rsidR="005B4968" w:rsidRPr="003249F6">
        <w:rPr>
          <w:rFonts w:ascii="Times New Roman" w:hAnsi="Times New Roman" w:cs="Times New Roman"/>
          <w:b/>
          <w:bCs/>
          <w:szCs w:val="22"/>
        </w:rPr>
        <w:t xml:space="preserve"> (D</w:t>
      </w:r>
      <w:r w:rsidR="000D2360" w:rsidRPr="003249F6">
        <w:rPr>
          <w:rFonts w:ascii="Times New Roman" w:hAnsi="Times New Roman" w:cs="Times New Roman"/>
          <w:b/>
          <w:bCs/>
          <w:szCs w:val="22"/>
        </w:rPr>
        <w:t xml:space="preserve">uring bid submission by BHEL to </w:t>
      </w:r>
      <w:r w:rsidR="00562A23">
        <w:rPr>
          <w:rFonts w:ascii="Times New Roman" w:hAnsi="Times New Roman" w:cs="Times New Roman"/>
          <w:b/>
          <w:bCs/>
          <w:szCs w:val="22"/>
        </w:rPr>
        <w:t>Customer</w:t>
      </w:r>
      <w:r w:rsidR="005B4968" w:rsidRPr="003249F6">
        <w:rPr>
          <w:rFonts w:ascii="Times New Roman" w:hAnsi="Times New Roman" w:cs="Times New Roman"/>
          <w:b/>
          <w:bCs/>
          <w:szCs w:val="22"/>
        </w:rPr>
        <w:t>)</w:t>
      </w:r>
      <w:r w:rsidR="000D2360" w:rsidRPr="003249F6">
        <w:rPr>
          <w:rFonts w:ascii="Times New Roman" w:hAnsi="Times New Roman" w:cs="Times New Roman"/>
          <w:b/>
          <w:bCs/>
          <w:szCs w:val="22"/>
        </w:rPr>
        <w:t>:</w:t>
      </w:r>
    </w:p>
    <w:p w:rsidR="00BC7DD9" w:rsidRPr="003249F6" w:rsidRDefault="007C2957" w:rsidP="009B58B3">
      <w:pPr>
        <w:pStyle w:val="ListParagraph"/>
        <w:numPr>
          <w:ilvl w:val="0"/>
          <w:numId w:val="9"/>
        </w:numPr>
        <w:spacing w:after="0" w:line="360" w:lineRule="auto"/>
        <w:ind w:left="1985" w:hanging="425"/>
        <w:jc w:val="both"/>
        <w:rPr>
          <w:rFonts w:ascii="Times New Roman" w:hAnsi="Times New Roman" w:cs="Times New Roman"/>
          <w:bCs/>
          <w:szCs w:val="22"/>
        </w:rPr>
      </w:pPr>
      <w:r w:rsidRPr="003249F6">
        <w:rPr>
          <w:rFonts w:ascii="Times New Roman" w:hAnsi="Times New Roman" w:cs="Times New Roman"/>
          <w:bCs/>
          <w:szCs w:val="22"/>
        </w:rPr>
        <w:t xml:space="preserve">Support BHEL </w:t>
      </w:r>
      <w:r w:rsidR="0085482F">
        <w:rPr>
          <w:rFonts w:ascii="Times New Roman" w:hAnsi="Times New Roman" w:cs="Times New Roman"/>
          <w:bCs/>
          <w:szCs w:val="22"/>
        </w:rPr>
        <w:t>for</w:t>
      </w:r>
      <w:r w:rsidRPr="003249F6">
        <w:rPr>
          <w:rFonts w:ascii="Times New Roman" w:hAnsi="Times New Roman" w:cs="Times New Roman"/>
          <w:bCs/>
          <w:szCs w:val="22"/>
        </w:rPr>
        <w:t xml:space="preserve"> </w:t>
      </w:r>
      <w:r w:rsidR="004442A0" w:rsidRPr="003249F6">
        <w:rPr>
          <w:rFonts w:ascii="Times New Roman" w:hAnsi="Times New Roman" w:cs="Times New Roman"/>
          <w:bCs/>
          <w:szCs w:val="22"/>
        </w:rPr>
        <w:t xml:space="preserve">Pre-bid engineering </w:t>
      </w:r>
      <w:r w:rsidRPr="003249F6">
        <w:rPr>
          <w:rFonts w:ascii="Times New Roman" w:hAnsi="Times New Roman" w:cs="Times New Roman"/>
          <w:bCs/>
          <w:szCs w:val="22"/>
        </w:rPr>
        <w:t xml:space="preserve">of </w:t>
      </w:r>
      <w:r w:rsidR="004442A0" w:rsidRPr="003249F6">
        <w:rPr>
          <w:rFonts w:ascii="Times New Roman" w:hAnsi="Times New Roman" w:cs="Times New Roman"/>
          <w:bCs/>
          <w:szCs w:val="22"/>
        </w:rPr>
        <w:t xml:space="preserve">the </w:t>
      </w:r>
      <w:r w:rsidR="00562A23">
        <w:rPr>
          <w:rFonts w:ascii="Times New Roman" w:hAnsi="Times New Roman" w:cs="Times New Roman"/>
          <w:bCs/>
          <w:szCs w:val="22"/>
        </w:rPr>
        <w:t>CPP</w:t>
      </w:r>
      <w:r w:rsidR="002F5AD6">
        <w:rPr>
          <w:rFonts w:ascii="Times New Roman" w:hAnsi="Times New Roman" w:cs="Times New Roman"/>
          <w:bCs/>
          <w:szCs w:val="22"/>
        </w:rPr>
        <w:t xml:space="preserve"> plant</w:t>
      </w:r>
      <w:r w:rsidR="00E12DD8">
        <w:rPr>
          <w:rFonts w:ascii="Times New Roman" w:hAnsi="Times New Roman" w:cs="Times New Roman"/>
          <w:bCs/>
          <w:szCs w:val="22"/>
        </w:rPr>
        <w:t xml:space="preserve"> </w:t>
      </w:r>
      <w:r w:rsidRPr="003249F6">
        <w:rPr>
          <w:rFonts w:ascii="Times New Roman" w:hAnsi="Times New Roman" w:cs="Times New Roman"/>
          <w:bCs/>
          <w:szCs w:val="22"/>
        </w:rPr>
        <w:t>by providing</w:t>
      </w:r>
      <w:r w:rsidR="00FB0884">
        <w:rPr>
          <w:rFonts w:ascii="Times New Roman" w:hAnsi="Times New Roman" w:cs="Times New Roman"/>
          <w:bCs/>
          <w:szCs w:val="22"/>
        </w:rPr>
        <w:t xml:space="preserve"> technical inputs for:</w:t>
      </w:r>
      <w:r w:rsidRPr="003249F6">
        <w:rPr>
          <w:rFonts w:ascii="Times New Roman" w:hAnsi="Times New Roman" w:cs="Times New Roman"/>
          <w:bCs/>
          <w:szCs w:val="22"/>
        </w:rPr>
        <w:t xml:space="preserve"> </w:t>
      </w:r>
    </w:p>
    <w:p w:rsidR="00121F2D" w:rsidRDefault="005E7E83" w:rsidP="00453ECE">
      <w:pPr>
        <w:pStyle w:val="ListParagraph"/>
        <w:numPr>
          <w:ilvl w:val="1"/>
          <w:numId w:val="9"/>
        </w:numPr>
        <w:spacing w:after="0" w:line="360" w:lineRule="auto"/>
        <w:ind w:left="2410" w:hanging="425"/>
        <w:jc w:val="both"/>
        <w:rPr>
          <w:rFonts w:ascii="Times New Roman" w:hAnsi="Times New Roman" w:cs="Times New Roman"/>
          <w:bCs/>
          <w:szCs w:val="22"/>
        </w:rPr>
      </w:pPr>
      <w:r>
        <w:rPr>
          <w:rFonts w:ascii="Times New Roman" w:hAnsi="Times New Roman" w:cs="Times New Roman"/>
          <w:bCs/>
          <w:szCs w:val="22"/>
        </w:rPr>
        <w:t xml:space="preserve">Design </w:t>
      </w:r>
      <w:r w:rsidR="00FB0884">
        <w:rPr>
          <w:rFonts w:ascii="Times New Roman" w:hAnsi="Times New Roman" w:cs="Times New Roman"/>
          <w:bCs/>
          <w:szCs w:val="22"/>
        </w:rPr>
        <w:t xml:space="preserve">of </w:t>
      </w:r>
      <w:r w:rsidR="007C5CDC">
        <w:rPr>
          <w:rFonts w:ascii="Times New Roman" w:hAnsi="Times New Roman" w:cs="Times New Roman"/>
          <w:bCs/>
          <w:szCs w:val="22"/>
        </w:rPr>
        <w:t>Balance of Plant Equipment</w:t>
      </w:r>
      <w:r w:rsidR="00FB0884">
        <w:rPr>
          <w:rFonts w:ascii="Times New Roman" w:hAnsi="Times New Roman" w:cs="Times New Roman"/>
          <w:bCs/>
          <w:szCs w:val="22"/>
        </w:rPr>
        <w:t>/system</w:t>
      </w:r>
      <w:r w:rsidR="007C5CDC">
        <w:rPr>
          <w:rFonts w:ascii="Times New Roman" w:hAnsi="Times New Roman" w:cs="Times New Roman"/>
          <w:bCs/>
          <w:szCs w:val="22"/>
        </w:rPr>
        <w:t xml:space="preserve"> like </w:t>
      </w:r>
      <w:r w:rsidR="00755B81">
        <w:rPr>
          <w:rFonts w:ascii="Times New Roman" w:hAnsi="Times New Roman" w:cs="Times New Roman"/>
          <w:bCs/>
          <w:szCs w:val="22"/>
        </w:rPr>
        <w:t xml:space="preserve">Material Handling equipment, </w:t>
      </w:r>
      <w:r w:rsidR="00121F2D">
        <w:rPr>
          <w:rFonts w:ascii="Times New Roman" w:hAnsi="Times New Roman" w:cs="Times New Roman"/>
          <w:bCs/>
          <w:szCs w:val="22"/>
        </w:rPr>
        <w:t xml:space="preserve">Compressed Air system, </w:t>
      </w:r>
      <w:r w:rsidR="00562A23">
        <w:rPr>
          <w:rFonts w:ascii="Times New Roman" w:hAnsi="Times New Roman" w:cs="Times New Roman"/>
          <w:bCs/>
          <w:szCs w:val="22"/>
        </w:rPr>
        <w:t>Auxiliary Cooling water</w:t>
      </w:r>
      <w:r w:rsidR="00121F2D">
        <w:rPr>
          <w:rFonts w:ascii="Times New Roman" w:hAnsi="Times New Roman" w:cs="Times New Roman"/>
          <w:bCs/>
          <w:szCs w:val="22"/>
        </w:rPr>
        <w:t xml:space="preserve"> system etc.</w:t>
      </w:r>
    </w:p>
    <w:p w:rsidR="007A3F36" w:rsidRDefault="007A3F36" w:rsidP="00453ECE">
      <w:pPr>
        <w:pStyle w:val="ListParagraph"/>
        <w:numPr>
          <w:ilvl w:val="1"/>
          <w:numId w:val="9"/>
        </w:numPr>
        <w:spacing w:after="0" w:line="360" w:lineRule="auto"/>
        <w:ind w:left="2410" w:hanging="425"/>
        <w:jc w:val="both"/>
        <w:rPr>
          <w:rFonts w:ascii="Times New Roman" w:hAnsi="Times New Roman" w:cs="Times New Roman"/>
          <w:bCs/>
          <w:szCs w:val="22"/>
        </w:rPr>
      </w:pPr>
      <w:r w:rsidRPr="003249F6">
        <w:rPr>
          <w:rFonts w:ascii="Times New Roman" w:hAnsi="Times New Roman" w:cs="Times New Roman"/>
          <w:bCs/>
          <w:szCs w:val="22"/>
        </w:rPr>
        <w:t xml:space="preserve">Electrical Load List (Normal, Emergency, </w:t>
      </w:r>
      <w:r w:rsidR="006E3890">
        <w:rPr>
          <w:rFonts w:ascii="Times New Roman" w:hAnsi="Times New Roman" w:cs="Times New Roman"/>
          <w:bCs/>
          <w:szCs w:val="22"/>
        </w:rPr>
        <w:t xml:space="preserve">DC, </w:t>
      </w:r>
      <w:r w:rsidRPr="003249F6">
        <w:rPr>
          <w:rFonts w:ascii="Times New Roman" w:hAnsi="Times New Roman" w:cs="Times New Roman"/>
          <w:bCs/>
          <w:szCs w:val="22"/>
        </w:rPr>
        <w:t xml:space="preserve">UPS </w:t>
      </w:r>
      <w:proofErr w:type="spellStart"/>
      <w:r w:rsidRPr="003249F6">
        <w:rPr>
          <w:rFonts w:ascii="Times New Roman" w:hAnsi="Times New Roman" w:cs="Times New Roman"/>
          <w:bCs/>
          <w:szCs w:val="22"/>
        </w:rPr>
        <w:t>etc</w:t>
      </w:r>
      <w:proofErr w:type="spellEnd"/>
      <w:r w:rsidRPr="003249F6">
        <w:rPr>
          <w:rFonts w:ascii="Times New Roman" w:hAnsi="Times New Roman" w:cs="Times New Roman"/>
          <w:bCs/>
          <w:szCs w:val="22"/>
        </w:rPr>
        <w:t>)</w:t>
      </w:r>
      <w:r w:rsidR="006E3890">
        <w:rPr>
          <w:rFonts w:ascii="Times New Roman" w:hAnsi="Times New Roman" w:cs="Times New Roman"/>
          <w:bCs/>
          <w:szCs w:val="22"/>
        </w:rPr>
        <w:t>, Cable tray requirement from Boiler 1</w:t>
      </w:r>
      <w:r w:rsidR="006E3890" w:rsidRPr="006E3890">
        <w:rPr>
          <w:rFonts w:ascii="Times New Roman" w:hAnsi="Times New Roman" w:cs="Times New Roman"/>
          <w:bCs/>
          <w:szCs w:val="22"/>
          <w:vertAlign w:val="superscript"/>
        </w:rPr>
        <w:t>st</w:t>
      </w:r>
      <w:r w:rsidR="006E3890">
        <w:rPr>
          <w:rFonts w:ascii="Times New Roman" w:hAnsi="Times New Roman" w:cs="Times New Roman"/>
          <w:bCs/>
          <w:szCs w:val="22"/>
        </w:rPr>
        <w:t xml:space="preserve"> </w:t>
      </w:r>
      <w:proofErr w:type="spellStart"/>
      <w:r w:rsidR="006E3890">
        <w:rPr>
          <w:rFonts w:ascii="Times New Roman" w:hAnsi="Times New Roman" w:cs="Times New Roman"/>
          <w:bCs/>
          <w:szCs w:val="22"/>
        </w:rPr>
        <w:t>coloumn</w:t>
      </w:r>
      <w:proofErr w:type="spellEnd"/>
      <w:r w:rsidR="006E3890">
        <w:rPr>
          <w:rFonts w:ascii="Times New Roman" w:hAnsi="Times New Roman" w:cs="Times New Roman"/>
          <w:bCs/>
          <w:szCs w:val="22"/>
        </w:rPr>
        <w:t xml:space="preserve"> to Switchgear room etc.,</w:t>
      </w:r>
    </w:p>
    <w:p w:rsidR="005E7E83" w:rsidRPr="003249F6" w:rsidRDefault="005E7E83" w:rsidP="00453ECE">
      <w:pPr>
        <w:pStyle w:val="ListParagraph"/>
        <w:numPr>
          <w:ilvl w:val="1"/>
          <w:numId w:val="9"/>
        </w:numPr>
        <w:spacing w:after="0" w:line="360" w:lineRule="auto"/>
        <w:ind w:left="2410" w:hanging="425"/>
        <w:jc w:val="both"/>
        <w:rPr>
          <w:rFonts w:ascii="Times New Roman" w:hAnsi="Times New Roman" w:cs="Times New Roman"/>
          <w:bCs/>
          <w:szCs w:val="22"/>
        </w:rPr>
      </w:pPr>
      <w:r>
        <w:rPr>
          <w:rFonts w:ascii="Times New Roman" w:hAnsi="Times New Roman" w:cs="Times New Roman"/>
          <w:bCs/>
          <w:szCs w:val="22"/>
        </w:rPr>
        <w:t xml:space="preserve">DCS (I/O List for Control) </w:t>
      </w:r>
    </w:p>
    <w:p w:rsidR="00781878" w:rsidRPr="00FB0884" w:rsidRDefault="00E63CB0" w:rsidP="00FB0884">
      <w:pPr>
        <w:spacing w:after="0" w:line="360" w:lineRule="auto"/>
        <w:ind w:left="1985"/>
        <w:jc w:val="both"/>
        <w:rPr>
          <w:rFonts w:ascii="Times New Roman" w:hAnsi="Times New Roman" w:cs="Times New Roman"/>
          <w:bCs/>
          <w:szCs w:val="22"/>
        </w:rPr>
      </w:pPr>
      <w:r w:rsidRPr="00FB0884">
        <w:rPr>
          <w:rFonts w:ascii="Times New Roman" w:hAnsi="Times New Roman" w:cs="Times New Roman"/>
          <w:bCs/>
          <w:szCs w:val="22"/>
        </w:rPr>
        <w:t>Based on the above, preparation of d</w:t>
      </w:r>
      <w:r w:rsidR="00453ECE" w:rsidRPr="00FB0884">
        <w:rPr>
          <w:rFonts w:ascii="Times New Roman" w:hAnsi="Times New Roman" w:cs="Times New Roman"/>
          <w:bCs/>
          <w:szCs w:val="22"/>
        </w:rPr>
        <w:t xml:space="preserve">etailed </w:t>
      </w:r>
      <w:r w:rsidR="00781878" w:rsidRPr="00FB0884">
        <w:rPr>
          <w:rFonts w:ascii="Times New Roman" w:hAnsi="Times New Roman" w:cs="Times New Roman"/>
          <w:bCs/>
          <w:szCs w:val="22"/>
        </w:rPr>
        <w:t xml:space="preserve">BOQ and cost </w:t>
      </w:r>
      <w:r w:rsidR="00156D81" w:rsidRPr="00FB0884">
        <w:rPr>
          <w:rFonts w:ascii="Times New Roman" w:hAnsi="Times New Roman" w:cs="Times New Roman"/>
          <w:bCs/>
          <w:szCs w:val="22"/>
        </w:rPr>
        <w:t>estimation for</w:t>
      </w:r>
      <w:r w:rsidR="00781878" w:rsidRPr="00FB0884">
        <w:rPr>
          <w:rFonts w:ascii="Times New Roman" w:hAnsi="Times New Roman" w:cs="Times New Roman"/>
          <w:bCs/>
          <w:szCs w:val="22"/>
        </w:rPr>
        <w:t xml:space="preserve"> </w:t>
      </w:r>
      <w:r w:rsidR="006B0B18" w:rsidRPr="00FB0884">
        <w:rPr>
          <w:rFonts w:ascii="Times New Roman" w:hAnsi="Times New Roman" w:cs="Times New Roman"/>
          <w:bCs/>
          <w:szCs w:val="22"/>
        </w:rPr>
        <w:t xml:space="preserve">BOP </w:t>
      </w:r>
      <w:r w:rsidRPr="00FB0884">
        <w:rPr>
          <w:rFonts w:ascii="Times New Roman" w:hAnsi="Times New Roman" w:cs="Times New Roman"/>
          <w:bCs/>
          <w:szCs w:val="22"/>
        </w:rPr>
        <w:t>portion</w:t>
      </w:r>
      <w:r w:rsidR="00781878" w:rsidRPr="00FB0884">
        <w:rPr>
          <w:rFonts w:ascii="Times New Roman" w:hAnsi="Times New Roman" w:cs="Times New Roman"/>
          <w:bCs/>
          <w:szCs w:val="22"/>
        </w:rPr>
        <w:t xml:space="preserve"> </w:t>
      </w:r>
      <w:r w:rsidRPr="00FB0884">
        <w:rPr>
          <w:rFonts w:ascii="Times New Roman" w:hAnsi="Times New Roman" w:cs="Times New Roman"/>
          <w:bCs/>
          <w:szCs w:val="22"/>
        </w:rPr>
        <w:t xml:space="preserve">will be done by </w:t>
      </w:r>
      <w:r w:rsidR="00781878" w:rsidRPr="00FB0884">
        <w:rPr>
          <w:rFonts w:ascii="Times New Roman" w:hAnsi="Times New Roman" w:cs="Times New Roman"/>
          <w:bCs/>
          <w:szCs w:val="22"/>
        </w:rPr>
        <w:t>BHEL</w:t>
      </w:r>
      <w:r w:rsidR="00A92939" w:rsidRPr="00FB0884">
        <w:rPr>
          <w:rFonts w:ascii="Times New Roman" w:hAnsi="Times New Roman" w:cs="Times New Roman"/>
          <w:bCs/>
          <w:szCs w:val="22"/>
        </w:rPr>
        <w:t>.</w:t>
      </w:r>
      <w:r w:rsidR="002E1302">
        <w:rPr>
          <w:rFonts w:ascii="Times New Roman" w:hAnsi="Times New Roman" w:cs="Times New Roman"/>
          <w:bCs/>
          <w:szCs w:val="22"/>
        </w:rPr>
        <w:t xml:space="preserve"> </w:t>
      </w:r>
    </w:p>
    <w:p w:rsidR="004E44D8" w:rsidRDefault="004E44D8" w:rsidP="009B58B3">
      <w:pPr>
        <w:pStyle w:val="ListParagraph"/>
        <w:numPr>
          <w:ilvl w:val="0"/>
          <w:numId w:val="9"/>
        </w:numPr>
        <w:spacing w:after="0" w:line="360" w:lineRule="auto"/>
        <w:ind w:left="1985" w:hanging="425"/>
        <w:jc w:val="both"/>
        <w:rPr>
          <w:rFonts w:ascii="Times New Roman" w:hAnsi="Times New Roman" w:cs="Times New Roman"/>
          <w:bCs/>
          <w:szCs w:val="22"/>
        </w:rPr>
      </w:pPr>
      <w:r w:rsidRPr="003249F6">
        <w:rPr>
          <w:rFonts w:ascii="Times New Roman" w:hAnsi="Times New Roman" w:cs="Times New Roman"/>
          <w:bCs/>
          <w:szCs w:val="22"/>
        </w:rPr>
        <w:t>Support BHEL for Technical closure of bid with customer.</w:t>
      </w:r>
    </w:p>
    <w:p w:rsidR="00920048" w:rsidRPr="00356CC4" w:rsidRDefault="00920048" w:rsidP="009B58B3">
      <w:pPr>
        <w:pStyle w:val="ListParagraph"/>
        <w:numPr>
          <w:ilvl w:val="0"/>
          <w:numId w:val="9"/>
        </w:numPr>
        <w:spacing w:after="0" w:line="360" w:lineRule="auto"/>
        <w:ind w:left="1985" w:hanging="425"/>
        <w:jc w:val="both"/>
        <w:rPr>
          <w:rFonts w:ascii="Times New Roman" w:hAnsi="Times New Roman" w:cs="Times New Roman"/>
          <w:bCs/>
          <w:szCs w:val="22"/>
        </w:rPr>
      </w:pPr>
      <w:r w:rsidRPr="00356CC4">
        <w:rPr>
          <w:rFonts w:ascii="Times New Roman" w:hAnsi="Times New Roman" w:cs="Times New Roman"/>
          <w:bCs/>
          <w:szCs w:val="22"/>
        </w:rPr>
        <w:t xml:space="preserve">Support in optimization of Boiler Parameters to minimize technical loading. </w:t>
      </w:r>
    </w:p>
    <w:p w:rsidR="009B58B3" w:rsidRDefault="009B58B3" w:rsidP="009B58B3">
      <w:pPr>
        <w:spacing w:after="0" w:line="360" w:lineRule="auto"/>
        <w:jc w:val="both"/>
        <w:rPr>
          <w:rFonts w:ascii="Times New Roman" w:hAnsi="Times New Roman" w:cs="Times New Roman"/>
          <w:bCs/>
          <w:szCs w:val="22"/>
        </w:rPr>
      </w:pPr>
    </w:p>
    <w:p w:rsidR="009B58B3" w:rsidRPr="000E6529" w:rsidRDefault="009B58B3" w:rsidP="00453ECE">
      <w:pPr>
        <w:pStyle w:val="ListParagraph"/>
        <w:spacing w:after="0" w:line="360" w:lineRule="auto"/>
        <w:ind w:left="1560" w:hanging="480"/>
        <w:jc w:val="both"/>
        <w:rPr>
          <w:rFonts w:ascii="Times New Roman" w:hAnsi="Times New Roman" w:cs="Times New Roman"/>
          <w:szCs w:val="22"/>
        </w:rPr>
      </w:pPr>
      <w:r w:rsidRPr="00453ECE">
        <w:rPr>
          <w:rFonts w:ascii="Times New Roman" w:hAnsi="Times New Roman" w:cs="Times New Roman"/>
          <w:b/>
          <w:szCs w:val="22"/>
        </w:rPr>
        <w:t>A.</w:t>
      </w:r>
      <w:r w:rsidR="00FB0884">
        <w:rPr>
          <w:rFonts w:ascii="Times New Roman" w:hAnsi="Times New Roman" w:cs="Times New Roman"/>
          <w:b/>
          <w:szCs w:val="22"/>
        </w:rPr>
        <w:t>3</w:t>
      </w:r>
      <w:r>
        <w:rPr>
          <w:rFonts w:ascii="Times New Roman" w:hAnsi="Times New Roman" w:cs="Times New Roman"/>
          <w:bCs/>
          <w:szCs w:val="22"/>
        </w:rPr>
        <w:t xml:space="preserve"> </w:t>
      </w:r>
      <w:r w:rsidR="00453ECE">
        <w:rPr>
          <w:rFonts w:ascii="Times New Roman" w:hAnsi="Times New Roman" w:cs="Times New Roman"/>
          <w:bCs/>
          <w:szCs w:val="22"/>
        </w:rPr>
        <w:t xml:space="preserve">  </w:t>
      </w:r>
      <w:r>
        <w:rPr>
          <w:rFonts w:ascii="Times New Roman" w:hAnsi="Times New Roman" w:cs="Times New Roman"/>
          <w:bCs/>
          <w:szCs w:val="22"/>
        </w:rPr>
        <w:t>Execute a</w:t>
      </w:r>
      <w:r w:rsidR="00C366F3">
        <w:rPr>
          <w:rFonts w:ascii="Times New Roman" w:hAnsi="Times New Roman" w:cs="Times New Roman"/>
          <w:bCs/>
          <w:szCs w:val="22"/>
        </w:rPr>
        <w:t xml:space="preserve"> </w:t>
      </w:r>
      <w:proofErr w:type="spellStart"/>
      <w:r w:rsidR="000F1386">
        <w:rPr>
          <w:rFonts w:ascii="Times New Roman" w:hAnsi="Times New Roman" w:cs="Times New Roman"/>
          <w:bCs/>
          <w:szCs w:val="22"/>
        </w:rPr>
        <w:t>Mo</w:t>
      </w:r>
      <w:r w:rsidR="00C366F3">
        <w:rPr>
          <w:rFonts w:ascii="Times New Roman" w:hAnsi="Times New Roman" w:cs="Times New Roman"/>
          <w:bCs/>
          <w:szCs w:val="22"/>
        </w:rPr>
        <w:t>U</w:t>
      </w:r>
      <w:proofErr w:type="spellEnd"/>
      <w:r w:rsidRPr="003249F6">
        <w:rPr>
          <w:rFonts w:ascii="Times New Roman" w:hAnsi="Times New Roman" w:cs="Times New Roman"/>
          <w:bCs/>
          <w:szCs w:val="22"/>
        </w:rPr>
        <w:t xml:space="preserve"> </w:t>
      </w:r>
      <w:r w:rsidR="00FB0884">
        <w:rPr>
          <w:rFonts w:ascii="Times New Roman" w:hAnsi="Times New Roman" w:cs="Times New Roman"/>
          <w:bCs/>
          <w:szCs w:val="22"/>
        </w:rPr>
        <w:t>along</w:t>
      </w:r>
      <w:r w:rsidR="000836AD">
        <w:rPr>
          <w:rFonts w:ascii="Times New Roman" w:hAnsi="Times New Roman" w:cs="Times New Roman"/>
          <w:bCs/>
          <w:szCs w:val="22"/>
        </w:rPr>
        <w:t xml:space="preserve"> </w:t>
      </w:r>
      <w:r w:rsidRPr="003249F6">
        <w:rPr>
          <w:rFonts w:ascii="Times New Roman" w:hAnsi="Times New Roman" w:cs="Times New Roman"/>
          <w:bCs/>
          <w:szCs w:val="22"/>
        </w:rPr>
        <w:t xml:space="preserve">with BHEL in the prescribed format attached as </w:t>
      </w:r>
      <w:r w:rsidRPr="003204E1">
        <w:rPr>
          <w:rFonts w:ascii="Times New Roman" w:hAnsi="Times New Roman" w:cs="Times New Roman"/>
          <w:b/>
          <w:bCs/>
          <w:szCs w:val="22"/>
        </w:rPr>
        <w:t xml:space="preserve">Annexure – </w:t>
      </w:r>
      <w:r w:rsidR="003204E1" w:rsidRPr="003204E1">
        <w:rPr>
          <w:rFonts w:ascii="Times New Roman" w:hAnsi="Times New Roman" w:cs="Times New Roman"/>
          <w:b/>
          <w:bCs/>
          <w:szCs w:val="22"/>
        </w:rPr>
        <w:t>5</w:t>
      </w:r>
      <w:r w:rsidR="00FB0884">
        <w:rPr>
          <w:rFonts w:ascii="Times New Roman" w:hAnsi="Times New Roman" w:cs="Times New Roman"/>
          <w:b/>
          <w:bCs/>
          <w:szCs w:val="22"/>
        </w:rPr>
        <w:t xml:space="preserve"> </w:t>
      </w:r>
      <w:r w:rsidR="00FB0884" w:rsidRPr="00FB0884">
        <w:rPr>
          <w:rFonts w:ascii="Times New Roman" w:hAnsi="Times New Roman" w:cs="Times New Roman"/>
          <w:szCs w:val="22"/>
        </w:rPr>
        <w:t>which is to be submitted to end customer along</w:t>
      </w:r>
      <w:r w:rsidR="000836AD">
        <w:rPr>
          <w:rFonts w:ascii="Times New Roman" w:hAnsi="Times New Roman" w:cs="Times New Roman"/>
          <w:szCs w:val="22"/>
        </w:rPr>
        <w:t xml:space="preserve"> </w:t>
      </w:r>
      <w:r w:rsidR="00FB0884" w:rsidRPr="00FB0884">
        <w:rPr>
          <w:rFonts w:ascii="Times New Roman" w:hAnsi="Times New Roman" w:cs="Times New Roman"/>
          <w:szCs w:val="22"/>
        </w:rPr>
        <w:t>with technical offer</w:t>
      </w:r>
      <w:r w:rsidRPr="00FB0884">
        <w:rPr>
          <w:rFonts w:ascii="Times New Roman" w:hAnsi="Times New Roman" w:cs="Times New Roman"/>
          <w:szCs w:val="22"/>
        </w:rPr>
        <w:t>.</w:t>
      </w:r>
      <w:r w:rsidR="00453ECE">
        <w:rPr>
          <w:rFonts w:ascii="Times New Roman" w:hAnsi="Times New Roman" w:cs="Times New Roman"/>
          <w:b/>
          <w:bCs/>
          <w:szCs w:val="22"/>
        </w:rPr>
        <w:t xml:space="preserve"> </w:t>
      </w:r>
      <w:r w:rsidRPr="000E6529">
        <w:rPr>
          <w:rFonts w:ascii="Times New Roman" w:hAnsi="Times New Roman" w:cs="Times New Roman"/>
          <w:szCs w:val="22"/>
        </w:rPr>
        <w:t xml:space="preserve">Scope &amp; responsibilities mentioned in </w:t>
      </w:r>
      <w:proofErr w:type="spellStart"/>
      <w:r w:rsidR="000F1386">
        <w:rPr>
          <w:rFonts w:ascii="Times New Roman" w:hAnsi="Times New Roman" w:cs="Times New Roman"/>
          <w:szCs w:val="22"/>
        </w:rPr>
        <w:t>MoU</w:t>
      </w:r>
      <w:proofErr w:type="spellEnd"/>
      <w:r w:rsidRPr="000E6529">
        <w:rPr>
          <w:rFonts w:ascii="Times New Roman" w:hAnsi="Times New Roman" w:cs="Times New Roman"/>
          <w:szCs w:val="22"/>
        </w:rPr>
        <w:t xml:space="preserve"> shall be adhered </w:t>
      </w:r>
      <w:r w:rsidR="00FB0884">
        <w:rPr>
          <w:rFonts w:ascii="Times New Roman" w:hAnsi="Times New Roman" w:cs="Times New Roman"/>
          <w:szCs w:val="22"/>
        </w:rPr>
        <w:t xml:space="preserve">to </w:t>
      </w:r>
      <w:r w:rsidRPr="000E6529">
        <w:rPr>
          <w:rFonts w:ascii="Times New Roman" w:hAnsi="Times New Roman" w:cs="Times New Roman"/>
          <w:szCs w:val="22"/>
        </w:rPr>
        <w:t xml:space="preserve">by </w:t>
      </w:r>
      <w:r w:rsidR="000F1386">
        <w:rPr>
          <w:rFonts w:ascii="Times New Roman" w:hAnsi="Times New Roman" w:cs="Times New Roman"/>
          <w:szCs w:val="22"/>
        </w:rPr>
        <w:t>CFB</w:t>
      </w:r>
      <w:r w:rsidR="005672BD">
        <w:rPr>
          <w:rFonts w:ascii="Times New Roman" w:hAnsi="Times New Roman" w:cs="Times New Roman"/>
          <w:szCs w:val="22"/>
        </w:rPr>
        <w:t>C</w:t>
      </w:r>
      <w:r w:rsidR="000F1386">
        <w:rPr>
          <w:rFonts w:ascii="Times New Roman" w:hAnsi="Times New Roman" w:cs="Times New Roman"/>
          <w:szCs w:val="22"/>
        </w:rPr>
        <w:t xml:space="preserve"> Boiler Supplier</w:t>
      </w:r>
      <w:r w:rsidRPr="000E6529">
        <w:rPr>
          <w:rFonts w:ascii="Times New Roman" w:hAnsi="Times New Roman" w:cs="Times New Roman"/>
          <w:szCs w:val="22"/>
        </w:rPr>
        <w:t xml:space="preserve"> without any deviation.</w:t>
      </w:r>
    </w:p>
    <w:p w:rsidR="009B58B3" w:rsidRDefault="009B58B3" w:rsidP="009B58B3">
      <w:pPr>
        <w:spacing w:after="0" w:line="360" w:lineRule="auto"/>
        <w:jc w:val="both"/>
        <w:rPr>
          <w:rFonts w:ascii="Times New Roman" w:hAnsi="Times New Roman" w:cs="Times New Roman"/>
          <w:bCs/>
          <w:szCs w:val="22"/>
        </w:rPr>
      </w:pPr>
    </w:p>
    <w:p w:rsidR="00825220" w:rsidRPr="009A411F" w:rsidRDefault="00BC7DD9" w:rsidP="006D052A">
      <w:pPr>
        <w:pStyle w:val="ListParagraph"/>
        <w:numPr>
          <w:ilvl w:val="0"/>
          <w:numId w:val="11"/>
        </w:numPr>
        <w:spacing w:after="0" w:line="360" w:lineRule="auto"/>
        <w:ind w:hanging="450"/>
        <w:jc w:val="both"/>
        <w:rPr>
          <w:rFonts w:ascii="Times New Roman" w:hAnsi="Times New Roman" w:cs="Times New Roman"/>
          <w:b/>
          <w:bCs/>
          <w:szCs w:val="22"/>
        </w:rPr>
      </w:pPr>
      <w:r w:rsidRPr="003249F6">
        <w:rPr>
          <w:rFonts w:ascii="Times New Roman" w:hAnsi="Times New Roman" w:cs="Times New Roman"/>
          <w:b/>
          <w:bCs/>
          <w:szCs w:val="22"/>
        </w:rPr>
        <w:t xml:space="preserve">Scope </w:t>
      </w:r>
      <w:r w:rsidR="001C63FC">
        <w:rPr>
          <w:rFonts w:ascii="Times New Roman" w:hAnsi="Times New Roman" w:cs="Times New Roman"/>
          <w:b/>
          <w:bCs/>
          <w:szCs w:val="22"/>
        </w:rPr>
        <w:t xml:space="preserve">of </w:t>
      </w:r>
      <w:r w:rsidR="00FD2619">
        <w:rPr>
          <w:rFonts w:ascii="Times New Roman" w:hAnsi="Times New Roman" w:cs="Times New Roman"/>
          <w:b/>
          <w:bCs/>
          <w:szCs w:val="22"/>
        </w:rPr>
        <w:t>“</w:t>
      </w:r>
      <w:r w:rsidR="003A7C69">
        <w:rPr>
          <w:rFonts w:ascii="Times New Roman" w:hAnsi="Times New Roman" w:cs="Times New Roman"/>
          <w:b/>
          <w:bCs/>
          <w:szCs w:val="22"/>
        </w:rPr>
        <w:t>CFBC Boiler Supplier</w:t>
      </w:r>
      <w:r w:rsidR="00FD2619">
        <w:rPr>
          <w:rFonts w:ascii="Times New Roman" w:hAnsi="Times New Roman" w:cs="Times New Roman"/>
          <w:b/>
          <w:bCs/>
          <w:szCs w:val="22"/>
        </w:rPr>
        <w:t>”</w:t>
      </w:r>
      <w:r w:rsidR="001C63FC">
        <w:rPr>
          <w:rFonts w:ascii="Times New Roman" w:hAnsi="Times New Roman" w:cs="Times New Roman"/>
          <w:b/>
          <w:bCs/>
          <w:szCs w:val="22"/>
        </w:rPr>
        <w:t xml:space="preserve"> </w:t>
      </w:r>
      <w:r w:rsidRPr="003249F6">
        <w:rPr>
          <w:rFonts w:ascii="Times New Roman" w:hAnsi="Times New Roman" w:cs="Times New Roman"/>
          <w:b/>
          <w:bCs/>
          <w:szCs w:val="22"/>
        </w:rPr>
        <w:t xml:space="preserve">during </w:t>
      </w:r>
      <w:r w:rsidR="00424B2C" w:rsidRPr="003249F6">
        <w:rPr>
          <w:rFonts w:ascii="Times New Roman" w:hAnsi="Times New Roman" w:cs="Times New Roman"/>
          <w:b/>
          <w:bCs/>
          <w:szCs w:val="22"/>
        </w:rPr>
        <w:t>Project</w:t>
      </w:r>
      <w:r w:rsidRPr="003249F6">
        <w:rPr>
          <w:rFonts w:ascii="Times New Roman" w:hAnsi="Times New Roman" w:cs="Times New Roman"/>
          <w:b/>
          <w:bCs/>
          <w:szCs w:val="22"/>
        </w:rPr>
        <w:t xml:space="preserve"> Execution</w:t>
      </w:r>
      <w:r w:rsidR="001530B7" w:rsidRPr="003249F6">
        <w:rPr>
          <w:rFonts w:ascii="Times New Roman" w:hAnsi="Times New Roman" w:cs="Times New Roman"/>
          <w:b/>
          <w:bCs/>
          <w:szCs w:val="22"/>
        </w:rPr>
        <w:t>:</w:t>
      </w:r>
    </w:p>
    <w:p w:rsidR="00F87BA7" w:rsidRPr="00F87BA7" w:rsidRDefault="00F87BA7" w:rsidP="006D052A">
      <w:pPr>
        <w:pStyle w:val="ListParagraph"/>
        <w:numPr>
          <w:ilvl w:val="0"/>
          <w:numId w:val="16"/>
        </w:numPr>
        <w:spacing w:after="0" w:line="360" w:lineRule="auto"/>
        <w:jc w:val="both"/>
        <w:rPr>
          <w:rFonts w:ascii="Times New Roman" w:hAnsi="Times New Roman" w:cs="Times New Roman"/>
          <w:bCs/>
          <w:szCs w:val="22"/>
        </w:rPr>
      </w:pPr>
      <w:r w:rsidRPr="00F87BA7">
        <w:rPr>
          <w:rFonts w:ascii="Times New Roman" w:hAnsi="Times New Roman" w:cs="Times New Roman"/>
          <w:bCs/>
          <w:szCs w:val="22"/>
        </w:rPr>
        <w:t>Design, Engineering, Manufacturing, Supply, Testing, Packing and</w:t>
      </w:r>
      <w:r>
        <w:rPr>
          <w:rFonts w:ascii="Times New Roman" w:hAnsi="Times New Roman" w:cs="Times New Roman"/>
          <w:bCs/>
          <w:szCs w:val="22"/>
        </w:rPr>
        <w:t xml:space="preserve"> </w:t>
      </w:r>
      <w:r w:rsidRPr="00F87BA7">
        <w:rPr>
          <w:rFonts w:ascii="Times New Roman" w:hAnsi="Times New Roman" w:cs="Times New Roman"/>
          <w:bCs/>
          <w:szCs w:val="22"/>
        </w:rPr>
        <w:t xml:space="preserve">Forwarding, Transportation of </w:t>
      </w:r>
      <w:r w:rsidR="00A06A59">
        <w:rPr>
          <w:rFonts w:ascii="Times New Roman" w:hAnsi="Times New Roman" w:cs="Times New Roman"/>
          <w:bCs/>
          <w:szCs w:val="22"/>
        </w:rPr>
        <w:t xml:space="preserve">CFBC </w:t>
      </w:r>
      <w:r w:rsidRPr="00F87BA7">
        <w:rPr>
          <w:rFonts w:ascii="Times New Roman" w:hAnsi="Times New Roman" w:cs="Times New Roman"/>
          <w:bCs/>
          <w:szCs w:val="22"/>
        </w:rPr>
        <w:t xml:space="preserve">boiler </w:t>
      </w:r>
      <w:r w:rsidR="00DF2EDB">
        <w:rPr>
          <w:rFonts w:ascii="Times New Roman" w:hAnsi="Times New Roman" w:cs="Times New Roman"/>
          <w:bCs/>
          <w:szCs w:val="22"/>
        </w:rPr>
        <w:t xml:space="preserve">on </w:t>
      </w:r>
      <w:r w:rsidR="00DF2EDB" w:rsidRPr="007C51EE">
        <w:rPr>
          <w:rFonts w:ascii="Times New Roman" w:hAnsi="Times New Roman" w:cs="Times New Roman"/>
          <w:b/>
          <w:szCs w:val="22"/>
        </w:rPr>
        <w:t>Turnkey basis with back-</w:t>
      </w:r>
      <w:r w:rsidR="007C51EE">
        <w:rPr>
          <w:rFonts w:ascii="Times New Roman" w:hAnsi="Times New Roman" w:cs="Times New Roman"/>
          <w:b/>
          <w:szCs w:val="22"/>
        </w:rPr>
        <w:t>to-</w:t>
      </w:r>
      <w:r w:rsidR="00DF2EDB" w:rsidRPr="007C51EE">
        <w:rPr>
          <w:rFonts w:ascii="Times New Roman" w:hAnsi="Times New Roman" w:cs="Times New Roman"/>
          <w:b/>
          <w:szCs w:val="22"/>
        </w:rPr>
        <w:t>back arrangement</w:t>
      </w:r>
      <w:r w:rsidR="00DF2EDB">
        <w:rPr>
          <w:rFonts w:ascii="Times New Roman" w:hAnsi="Times New Roman" w:cs="Times New Roman"/>
          <w:bCs/>
          <w:szCs w:val="22"/>
        </w:rPr>
        <w:t xml:space="preserve">. All the requirements </w:t>
      </w:r>
      <w:r w:rsidR="00F81273">
        <w:rPr>
          <w:rFonts w:ascii="Times New Roman" w:hAnsi="Times New Roman" w:cs="Times New Roman"/>
          <w:bCs/>
          <w:szCs w:val="22"/>
        </w:rPr>
        <w:t>stipula</w:t>
      </w:r>
      <w:r w:rsidR="00DF2EDB">
        <w:rPr>
          <w:rFonts w:ascii="Times New Roman" w:hAnsi="Times New Roman" w:cs="Times New Roman"/>
          <w:bCs/>
          <w:szCs w:val="22"/>
        </w:rPr>
        <w:t>ted in the Tender Specification, Replies to Pre bid queries,</w:t>
      </w:r>
      <w:r w:rsidR="00F81273">
        <w:rPr>
          <w:rFonts w:ascii="Times New Roman" w:hAnsi="Times New Roman" w:cs="Times New Roman"/>
          <w:bCs/>
          <w:szCs w:val="22"/>
        </w:rPr>
        <w:t xml:space="preserve"> </w:t>
      </w:r>
      <w:r w:rsidR="00DF2EDB">
        <w:rPr>
          <w:rFonts w:ascii="Times New Roman" w:hAnsi="Times New Roman" w:cs="Times New Roman"/>
          <w:bCs/>
          <w:szCs w:val="22"/>
        </w:rPr>
        <w:t>subsequent amendments, Clar</w:t>
      </w:r>
      <w:r w:rsidR="00F81273">
        <w:rPr>
          <w:rFonts w:ascii="Times New Roman" w:hAnsi="Times New Roman" w:cs="Times New Roman"/>
          <w:bCs/>
          <w:szCs w:val="22"/>
        </w:rPr>
        <w:t xml:space="preserve">ifications </w:t>
      </w:r>
      <w:proofErr w:type="spellStart"/>
      <w:r w:rsidR="00F81273">
        <w:rPr>
          <w:rFonts w:ascii="Times New Roman" w:hAnsi="Times New Roman" w:cs="Times New Roman"/>
          <w:bCs/>
          <w:szCs w:val="22"/>
        </w:rPr>
        <w:t>etc</w:t>
      </w:r>
      <w:proofErr w:type="spellEnd"/>
      <w:r w:rsidR="00F81273">
        <w:rPr>
          <w:rFonts w:ascii="Times New Roman" w:hAnsi="Times New Roman" w:cs="Times New Roman"/>
          <w:bCs/>
          <w:szCs w:val="22"/>
        </w:rPr>
        <w:t xml:space="preserve"> issued by M/s EIL / BHEL(from date of issue of Tender to date of Handing over of the Plant) shall be met by  CFBC </w:t>
      </w:r>
      <w:r w:rsidR="00F81273" w:rsidRPr="00F87BA7">
        <w:rPr>
          <w:rFonts w:ascii="Times New Roman" w:hAnsi="Times New Roman" w:cs="Times New Roman"/>
          <w:bCs/>
          <w:szCs w:val="22"/>
        </w:rPr>
        <w:t>boiler</w:t>
      </w:r>
      <w:r w:rsidR="00F81273">
        <w:rPr>
          <w:rFonts w:ascii="Times New Roman" w:hAnsi="Times New Roman" w:cs="Times New Roman"/>
          <w:bCs/>
          <w:szCs w:val="22"/>
        </w:rPr>
        <w:t xml:space="preserve"> vendor </w:t>
      </w:r>
      <w:r w:rsidR="00DF2EDB">
        <w:rPr>
          <w:rFonts w:ascii="Times New Roman" w:hAnsi="Times New Roman" w:cs="Times New Roman"/>
          <w:bCs/>
          <w:szCs w:val="22"/>
        </w:rPr>
        <w:t>However,</w:t>
      </w:r>
      <w:r w:rsidRPr="00F87BA7">
        <w:rPr>
          <w:rFonts w:ascii="Times New Roman" w:hAnsi="Times New Roman" w:cs="Times New Roman"/>
          <w:bCs/>
          <w:szCs w:val="22"/>
        </w:rPr>
        <w:t xml:space="preserve"> major equipment</w:t>
      </w:r>
      <w:r>
        <w:rPr>
          <w:rFonts w:ascii="Times New Roman" w:hAnsi="Times New Roman" w:cs="Times New Roman"/>
          <w:bCs/>
          <w:szCs w:val="22"/>
        </w:rPr>
        <w:t xml:space="preserve"> </w:t>
      </w:r>
      <w:r w:rsidR="00DF2EDB">
        <w:rPr>
          <w:rFonts w:ascii="Times New Roman" w:hAnsi="Times New Roman" w:cs="Times New Roman"/>
          <w:bCs/>
          <w:szCs w:val="22"/>
        </w:rPr>
        <w:t>in CFBC boiler vendor’s scope is indicated below for reference.</w:t>
      </w:r>
    </w:p>
    <w:p w:rsidR="00F87BA7" w:rsidRPr="00AD4EF1" w:rsidRDefault="00F87BA7" w:rsidP="006D052A">
      <w:pPr>
        <w:pStyle w:val="ListParagraph"/>
        <w:numPr>
          <w:ilvl w:val="1"/>
          <w:numId w:val="9"/>
        </w:numPr>
        <w:spacing w:after="0" w:line="360" w:lineRule="auto"/>
        <w:jc w:val="both"/>
        <w:rPr>
          <w:rFonts w:ascii="Times New Roman" w:hAnsi="Times New Roman" w:cs="Times New Roman"/>
          <w:bCs/>
          <w:szCs w:val="22"/>
        </w:rPr>
      </w:pPr>
      <w:r w:rsidRPr="00AD4EF1">
        <w:rPr>
          <w:rFonts w:ascii="Times New Roman" w:hAnsi="Times New Roman" w:cs="Times New Roman"/>
          <w:bCs/>
          <w:szCs w:val="22"/>
        </w:rPr>
        <w:t>Complete boiler with combustion control and</w:t>
      </w:r>
      <w:r w:rsidR="00AD4EF1" w:rsidRPr="00AD4EF1">
        <w:rPr>
          <w:rFonts w:ascii="Times New Roman" w:hAnsi="Times New Roman" w:cs="Times New Roman"/>
          <w:bCs/>
          <w:szCs w:val="22"/>
        </w:rPr>
        <w:t xml:space="preserve"> </w:t>
      </w:r>
      <w:r w:rsidRPr="00AD4EF1">
        <w:rPr>
          <w:rFonts w:ascii="Times New Roman" w:hAnsi="Times New Roman" w:cs="Times New Roman"/>
          <w:bCs/>
          <w:szCs w:val="22"/>
        </w:rPr>
        <w:t>monitoring system</w:t>
      </w:r>
    </w:p>
    <w:p w:rsidR="00825220" w:rsidRDefault="00F87BA7" w:rsidP="006D052A">
      <w:pPr>
        <w:pStyle w:val="ListParagraph"/>
        <w:numPr>
          <w:ilvl w:val="1"/>
          <w:numId w:val="9"/>
        </w:numPr>
        <w:spacing w:after="0" w:line="360" w:lineRule="auto"/>
        <w:jc w:val="both"/>
        <w:rPr>
          <w:rFonts w:ascii="Times New Roman" w:hAnsi="Times New Roman" w:cs="Times New Roman"/>
          <w:bCs/>
          <w:szCs w:val="22"/>
        </w:rPr>
      </w:pPr>
      <w:r w:rsidRPr="00DC0C3A">
        <w:rPr>
          <w:rFonts w:ascii="Times New Roman" w:hAnsi="Times New Roman" w:cs="Times New Roman"/>
          <w:bCs/>
          <w:szCs w:val="22"/>
        </w:rPr>
        <w:t xml:space="preserve">All boiler auxiliaries including FD Fans, ID Fans, Air </w:t>
      </w:r>
      <w:r w:rsidR="00552F46">
        <w:rPr>
          <w:rFonts w:ascii="Times New Roman" w:hAnsi="Times New Roman" w:cs="Times New Roman"/>
          <w:bCs/>
          <w:szCs w:val="22"/>
        </w:rPr>
        <w:t>P</w:t>
      </w:r>
      <w:r w:rsidRPr="00DC0C3A">
        <w:rPr>
          <w:rFonts w:ascii="Times New Roman" w:hAnsi="Times New Roman" w:cs="Times New Roman"/>
          <w:bCs/>
          <w:szCs w:val="22"/>
        </w:rPr>
        <w:t>re</w:t>
      </w:r>
      <w:r w:rsidR="00552F46">
        <w:rPr>
          <w:rFonts w:ascii="Times New Roman" w:hAnsi="Times New Roman" w:cs="Times New Roman"/>
          <w:bCs/>
          <w:szCs w:val="22"/>
        </w:rPr>
        <w:t>-</w:t>
      </w:r>
      <w:r w:rsidRPr="00DC0C3A">
        <w:rPr>
          <w:rFonts w:ascii="Times New Roman" w:hAnsi="Times New Roman" w:cs="Times New Roman"/>
          <w:bCs/>
          <w:szCs w:val="22"/>
        </w:rPr>
        <w:t>heater,</w:t>
      </w:r>
      <w:r w:rsidR="00552F46">
        <w:rPr>
          <w:rFonts w:ascii="Times New Roman" w:hAnsi="Times New Roman" w:cs="Times New Roman"/>
          <w:bCs/>
          <w:szCs w:val="22"/>
        </w:rPr>
        <w:t xml:space="preserve"> </w:t>
      </w:r>
      <w:r w:rsidRPr="00DC0C3A">
        <w:rPr>
          <w:rFonts w:ascii="Times New Roman" w:hAnsi="Times New Roman" w:cs="Times New Roman"/>
          <w:bCs/>
          <w:szCs w:val="22"/>
        </w:rPr>
        <w:t>air &amp; flue gas duct</w:t>
      </w:r>
      <w:r w:rsidR="0023459E">
        <w:rPr>
          <w:rFonts w:ascii="Times New Roman" w:hAnsi="Times New Roman" w:cs="Times New Roman"/>
          <w:bCs/>
          <w:szCs w:val="22"/>
        </w:rPr>
        <w:t xml:space="preserve"> etc.</w:t>
      </w:r>
      <w:r w:rsidRPr="00DC0C3A">
        <w:rPr>
          <w:rFonts w:ascii="Times New Roman" w:hAnsi="Times New Roman" w:cs="Times New Roman"/>
          <w:bCs/>
          <w:szCs w:val="22"/>
        </w:rPr>
        <w:t xml:space="preserve"> </w:t>
      </w:r>
      <w:r w:rsidR="00DC0C3A">
        <w:rPr>
          <w:rFonts w:ascii="Times New Roman" w:hAnsi="Times New Roman" w:cs="Times New Roman"/>
          <w:bCs/>
          <w:szCs w:val="22"/>
        </w:rPr>
        <w:t xml:space="preserve"> </w:t>
      </w:r>
    </w:p>
    <w:p w:rsidR="00FA37A4" w:rsidRPr="00982D5B" w:rsidRDefault="0023459E" w:rsidP="006D052A">
      <w:pPr>
        <w:pStyle w:val="ListParagraph"/>
        <w:numPr>
          <w:ilvl w:val="1"/>
          <w:numId w:val="9"/>
        </w:numPr>
        <w:spacing w:after="0" w:line="360" w:lineRule="auto"/>
        <w:jc w:val="both"/>
        <w:rPr>
          <w:rFonts w:ascii="Times New Roman" w:hAnsi="Times New Roman" w:cs="Times New Roman"/>
          <w:bCs/>
          <w:szCs w:val="22"/>
        </w:rPr>
      </w:pPr>
      <w:r>
        <w:rPr>
          <w:rFonts w:ascii="Times New Roman" w:hAnsi="Times New Roman" w:cs="Times New Roman"/>
          <w:bCs/>
          <w:szCs w:val="22"/>
        </w:rPr>
        <w:t>B</w:t>
      </w:r>
      <w:r w:rsidR="00FA37A4" w:rsidRPr="00982D5B">
        <w:rPr>
          <w:rFonts w:ascii="Times New Roman" w:hAnsi="Times New Roman" w:cs="Times New Roman"/>
          <w:bCs/>
          <w:szCs w:val="22"/>
        </w:rPr>
        <w:t>oiler blow down system</w:t>
      </w:r>
    </w:p>
    <w:p w:rsidR="00FA37A4" w:rsidRDefault="00FA37A4" w:rsidP="006D052A">
      <w:pPr>
        <w:pStyle w:val="ListParagraph"/>
        <w:numPr>
          <w:ilvl w:val="1"/>
          <w:numId w:val="9"/>
        </w:numPr>
        <w:spacing w:after="0" w:line="360" w:lineRule="auto"/>
        <w:jc w:val="both"/>
        <w:rPr>
          <w:rFonts w:ascii="Times New Roman" w:hAnsi="Times New Roman" w:cs="Times New Roman"/>
          <w:bCs/>
          <w:szCs w:val="22"/>
        </w:rPr>
      </w:pPr>
      <w:r w:rsidRPr="00982D5B">
        <w:rPr>
          <w:rFonts w:ascii="Times New Roman" w:hAnsi="Times New Roman" w:cs="Times New Roman"/>
          <w:bCs/>
          <w:szCs w:val="22"/>
        </w:rPr>
        <w:t>HP Chemical dosing system for boiler drum</w:t>
      </w:r>
    </w:p>
    <w:p w:rsidR="004714FB" w:rsidRPr="00982D5B" w:rsidRDefault="004714FB" w:rsidP="006D052A">
      <w:pPr>
        <w:pStyle w:val="ListParagraph"/>
        <w:numPr>
          <w:ilvl w:val="1"/>
          <w:numId w:val="9"/>
        </w:numPr>
        <w:spacing w:after="0" w:line="360" w:lineRule="auto"/>
        <w:jc w:val="both"/>
        <w:rPr>
          <w:rFonts w:ascii="Times New Roman" w:hAnsi="Times New Roman" w:cs="Times New Roman"/>
          <w:bCs/>
          <w:szCs w:val="22"/>
        </w:rPr>
      </w:pPr>
      <w:r>
        <w:rPr>
          <w:rFonts w:ascii="Times New Roman" w:hAnsi="Times New Roman" w:cs="Times New Roman"/>
          <w:bCs/>
          <w:szCs w:val="22"/>
        </w:rPr>
        <w:t>All consumables like lube oil, Chemical for etc. in entire Boiler Island</w:t>
      </w:r>
      <w:r w:rsidR="002E1302">
        <w:rPr>
          <w:rFonts w:ascii="Times New Roman" w:hAnsi="Times New Roman" w:cs="Times New Roman"/>
          <w:bCs/>
          <w:szCs w:val="22"/>
        </w:rPr>
        <w:t xml:space="preserve"> </w:t>
      </w:r>
      <w:r w:rsidR="002E1302" w:rsidRPr="008877B4">
        <w:rPr>
          <w:rFonts w:ascii="Times New Roman" w:hAnsi="Times New Roman" w:cs="Times New Roman"/>
          <w:bCs/>
          <w:szCs w:val="22"/>
        </w:rPr>
        <w:t xml:space="preserve">for first fill and required for operation &amp; maintenance </w:t>
      </w:r>
      <w:proofErr w:type="gramStart"/>
      <w:r w:rsidR="002E1302" w:rsidRPr="008877B4">
        <w:rPr>
          <w:rFonts w:ascii="Times New Roman" w:hAnsi="Times New Roman" w:cs="Times New Roman"/>
          <w:bCs/>
          <w:szCs w:val="22"/>
        </w:rPr>
        <w:t>of  Six</w:t>
      </w:r>
      <w:proofErr w:type="gramEnd"/>
      <w:r w:rsidR="002E1302" w:rsidRPr="008877B4">
        <w:rPr>
          <w:rFonts w:ascii="Times New Roman" w:hAnsi="Times New Roman" w:cs="Times New Roman"/>
          <w:bCs/>
          <w:szCs w:val="22"/>
        </w:rPr>
        <w:t xml:space="preserve">(6) months after Commissioning </w:t>
      </w:r>
      <w:r w:rsidRPr="008877B4">
        <w:rPr>
          <w:rFonts w:ascii="Times New Roman" w:hAnsi="Times New Roman" w:cs="Times New Roman"/>
          <w:bCs/>
          <w:szCs w:val="22"/>
        </w:rPr>
        <w:t>.</w:t>
      </w:r>
    </w:p>
    <w:p w:rsidR="00F8681E" w:rsidRDefault="0090247F" w:rsidP="006D052A">
      <w:pPr>
        <w:pStyle w:val="ListParagraph"/>
        <w:numPr>
          <w:ilvl w:val="1"/>
          <w:numId w:val="9"/>
        </w:numPr>
        <w:spacing w:after="0" w:line="360" w:lineRule="auto"/>
        <w:jc w:val="both"/>
        <w:rPr>
          <w:rFonts w:ascii="Times New Roman" w:hAnsi="Times New Roman" w:cs="Times New Roman"/>
          <w:bCs/>
          <w:szCs w:val="22"/>
        </w:rPr>
      </w:pPr>
      <w:r>
        <w:rPr>
          <w:rFonts w:ascii="Times New Roman" w:hAnsi="Times New Roman" w:cs="Times New Roman"/>
          <w:bCs/>
          <w:szCs w:val="22"/>
        </w:rPr>
        <w:t>Surface Preparation</w:t>
      </w:r>
      <w:r w:rsidR="00A14981">
        <w:rPr>
          <w:rFonts w:ascii="Times New Roman" w:hAnsi="Times New Roman" w:cs="Times New Roman"/>
          <w:bCs/>
          <w:szCs w:val="22"/>
        </w:rPr>
        <w:t xml:space="preserve"> and Painting of supplied items etc.</w:t>
      </w:r>
    </w:p>
    <w:p w:rsidR="006E3890" w:rsidRPr="006837D1" w:rsidRDefault="006E3890" w:rsidP="006D052A">
      <w:pPr>
        <w:pStyle w:val="ListParagraph"/>
        <w:numPr>
          <w:ilvl w:val="1"/>
          <w:numId w:val="9"/>
        </w:numPr>
        <w:spacing w:after="0" w:line="360" w:lineRule="auto"/>
        <w:jc w:val="both"/>
        <w:rPr>
          <w:rFonts w:ascii="Times New Roman" w:hAnsi="Times New Roman" w:cs="Times New Roman"/>
          <w:bCs/>
          <w:szCs w:val="22"/>
        </w:rPr>
      </w:pPr>
      <w:r>
        <w:rPr>
          <w:rFonts w:ascii="Times New Roman" w:hAnsi="Times New Roman" w:cs="Times New Roman"/>
          <w:bCs/>
          <w:szCs w:val="22"/>
        </w:rPr>
        <w:t xml:space="preserve">Electricals for Boiler which includes MCCs, Cables, Cable Trays, </w:t>
      </w:r>
      <w:proofErr w:type="spellStart"/>
      <w:r>
        <w:rPr>
          <w:rFonts w:ascii="Times New Roman" w:hAnsi="Times New Roman" w:cs="Times New Roman"/>
          <w:bCs/>
          <w:szCs w:val="22"/>
        </w:rPr>
        <w:t>Earthing</w:t>
      </w:r>
      <w:proofErr w:type="spellEnd"/>
      <w:r>
        <w:rPr>
          <w:rFonts w:ascii="Times New Roman" w:hAnsi="Times New Roman" w:cs="Times New Roman"/>
          <w:bCs/>
          <w:szCs w:val="22"/>
        </w:rPr>
        <w:t xml:space="preserve">, lightning protection etc.,  </w:t>
      </w:r>
    </w:p>
    <w:p w:rsidR="00AC6D60" w:rsidRPr="00AC6D60" w:rsidRDefault="00AC6D60" w:rsidP="006D052A">
      <w:pPr>
        <w:pStyle w:val="ListParagraph"/>
        <w:numPr>
          <w:ilvl w:val="0"/>
          <w:numId w:val="16"/>
        </w:numPr>
        <w:spacing w:after="0" w:line="360" w:lineRule="auto"/>
        <w:jc w:val="both"/>
        <w:rPr>
          <w:rFonts w:ascii="Times New Roman" w:hAnsi="Times New Roman" w:cs="Times New Roman"/>
          <w:bCs/>
          <w:szCs w:val="22"/>
        </w:rPr>
      </w:pPr>
      <w:r w:rsidRPr="00AC6D60">
        <w:rPr>
          <w:rFonts w:ascii="Times New Roman" w:hAnsi="Times New Roman" w:cs="Times New Roman"/>
          <w:bCs/>
          <w:szCs w:val="22"/>
        </w:rPr>
        <w:lastRenderedPageBreak/>
        <w:t>Engineering support</w:t>
      </w:r>
      <w:r w:rsidR="0012390F">
        <w:rPr>
          <w:rFonts w:ascii="Times New Roman" w:hAnsi="Times New Roman" w:cs="Times New Roman"/>
          <w:bCs/>
          <w:szCs w:val="22"/>
        </w:rPr>
        <w:t xml:space="preserve"> </w:t>
      </w:r>
      <w:r w:rsidRPr="00AC6D60">
        <w:rPr>
          <w:rFonts w:ascii="Times New Roman" w:hAnsi="Times New Roman" w:cs="Times New Roman"/>
          <w:bCs/>
          <w:szCs w:val="22"/>
        </w:rPr>
        <w:t xml:space="preserve">for </w:t>
      </w:r>
      <w:r w:rsidR="00A348DD">
        <w:rPr>
          <w:rFonts w:ascii="Times New Roman" w:hAnsi="Times New Roman" w:cs="Times New Roman"/>
          <w:bCs/>
          <w:szCs w:val="22"/>
        </w:rPr>
        <w:t xml:space="preserve">design / </w:t>
      </w:r>
      <w:r w:rsidRPr="00AC6D60">
        <w:rPr>
          <w:rFonts w:ascii="Times New Roman" w:hAnsi="Times New Roman" w:cs="Times New Roman"/>
          <w:bCs/>
          <w:szCs w:val="22"/>
        </w:rPr>
        <w:t>procurement of the follow</w:t>
      </w:r>
      <w:r w:rsidR="006B7C10">
        <w:rPr>
          <w:rFonts w:ascii="Times New Roman" w:hAnsi="Times New Roman" w:cs="Times New Roman"/>
          <w:bCs/>
          <w:szCs w:val="22"/>
        </w:rPr>
        <w:t>ing equipment / systems by BHEL</w:t>
      </w:r>
      <w:r w:rsidRPr="00AC6D60">
        <w:rPr>
          <w:rFonts w:ascii="Times New Roman" w:hAnsi="Times New Roman" w:cs="Times New Roman"/>
          <w:bCs/>
          <w:szCs w:val="22"/>
        </w:rPr>
        <w:t>:</w:t>
      </w:r>
    </w:p>
    <w:p w:rsidR="00A348DD" w:rsidRDefault="002F1350" w:rsidP="006D052A">
      <w:pPr>
        <w:pStyle w:val="ListParagraph"/>
        <w:numPr>
          <w:ilvl w:val="0"/>
          <w:numId w:val="17"/>
        </w:numPr>
        <w:spacing w:after="0" w:line="360" w:lineRule="auto"/>
        <w:jc w:val="both"/>
        <w:rPr>
          <w:rFonts w:ascii="Times New Roman" w:hAnsi="Times New Roman" w:cs="Times New Roman"/>
          <w:bCs/>
          <w:szCs w:val="22"/>
        </w:rPr>
      </w:pPr>
      <w:r>
        <w:rPr>
          <w:rFonts w:ascii="Times New Roman" w:hAnsi="Times New Roman" w:cs="Times New Roman"/>
          <w:bCs/>
          <w:szCs w:val="22"/>
        </w:rPr>
        <w:t>Material Handling System, Compressed Air system</w:t>
      </w:r>
      <w:r w:rsidR="00A348DD" w:rsidRPr="00F8681E">
        <w:rPr>
          <w:rFonts w:ascii="Times New Roman" w:hAnsi="Times New Roman" w:cs="Times New Roman"/>
          <w:bCs/>
          <w:szCs w:val="22"/>
        </w:rPr>
        <w:t xml:space="preserve"> </w:t>
      </w:r>
    </w:p>
    <w:p w:rsidR="00AC6D60" w:rsidRDefault="00AC6D60" w:rsidP="006D052A">
      <w:pPr>
        <w:pStyle w:val="ListParagraph"/>
        <w:numPr>
          <w:ilvl w:val="0"/>
          <w:numId w:val="17"/>
        </w:numPr>
        <w:spacing w:after="0" w:line="360" w:lineRule="auto"/>
        <w:jc w:val="both"/>
        <w:rPr>
          <w:rFonts w:ascii="Times New Roman" w:hAnsi="Times New Roman" w:cs="Times New Roman"/>
          <w:bCs/>
          <w:szCs w:val="22"/>
        </w:rPr>
      </w:pPr>
      <w:r w:rsidRPr="00F8681E">
        <w:rPr>
          <w:rFonts w:ascii="Times New Roman" w:hAnsi="Times New Roman" w:cs="Times New Roman"/>
          <w:bCs/>
          <w:szCs w:val="22"/>
        </w:rPr>
        <w:t>Feed control station for boiler</w:t>
      </w:r>
      <w:r w:rsidR="00695F1A">
        <w:rPr>
          <w:rFonts w:ascii="Times New Roman" w:hAnsi="Times New Roman" w:cs="Times New Roman"/>
          <w:bCs/>
          <w:szCs w:val="22"/>
        </w:rPr>
        <w:t xml:space="preserve"> etc.</w:t>
      </w:r>
    </w:p>
    <w:p w:rsidR="002E1302" w:rsidRPr="00B54204" w:rsidRDefault="006E3890" w:rsidP="00B54204">
      <w:pPr>
        <w:pStyle w:val="ListParagraph"/>
        <w:numPr>
          <w:ilvl w:val="0"/>
          <w:numId w:val="17"/>
        </w:numPr>
        <w:spacing w:after="0" w:line="360" w:lineRule="auto"/>
        <w:jc w:val="both"/>
        <w:rPr>
          <w:rFonts w:ascii="Times New Roman" w:hAnsi="Times New Roman" w:cs="Times New Roman"/>
          <w:bCs/>
          <w:szCs w:val="22"/>
        </w:rPr>
      </w:pPr>
      <w:r>
        <w:rPr>
          <w:rFonts w:ascii="Times New Roman" w:hAnsi="Times New Roman" w:cs="Times New Roman"/>
          <w:bCs/>
          <w:szCs w:val="22"/>
        </w:rPr>
        <w:t>Upstream Electrical network</w:t>
      </w:r>
    </w:p>
    <w:p w:rsidR="00825220" w:rsidRDefault="00825220" w:rsidP="00AC6D60">
      <w:pPr>
        <w:pStyle w:val="ListParagraph"/>
        <w:autoSpaceDE w:val="0"/>
        <w:autoSpaceDN w:val="0"/>
        <w:adjustRightInd w:val="0"/>
        <w:spacing w:after="0" w:line="240" w:lineRule="auto"/>
        <w:ind w:left="2160"/>
        <w:rPr>
          <w:rFonts w:ascii="Times New Roman" w:hAnsi="Times New Roman" w:cs="Times New Roman"/>
          <w:bCs/>
          <w:szCs w:val="22"/>
        </w:rPr>
      </w:pPr>
    </w:p>
    <w:p w:rsidR="00B71C5A" w:rsidRDefault="00B71C5A" w:rsidP="006D052A">
      <w:pPr>
        <w:pStyle w:val="ListParagraph"/>
        <w:numPr>
          <w:ilvl w:val="0"/>
          <w:numId w:val="16"/>
        </w:numPr>
        <w:spacing w:after="0" w:line="360" w:lineRule="auto"/>
        <w:jc w:val="both"/>
        <w:rPr>
          <w:rFonts w:ascii="Times New Roman" w:hAnsi="Times New Roman" w:cs="Times New Roman"/>
          <w:bCs/>
          <w:szCs w:val="22"/>
        </w:rPr>
      </w:pPr>
      <w:r w:rsidRPr="00B71C5A">
        <w:rPr>
          <w:rFonts w:ascii="Times New Roman" w:hAnsi="Times New Roman" w:cs="Times New Roman"/>
          <w:bCs/>
          <w:szCs w:val="22"/>
        </w:rPr>
        <w:t>Resolving punch list /contract closing issues pertaining to systems / equipment supplied by boiler OEM</w:t>
      </w:r>
      <w:r w:rsidR="009E5986">
        <w:rPr>
          <w:rFonts w:ascii="Times New Roman" w:hAnsi="Times New Roman" w:cs="Times New Roman"/>
          <w:bCs/>
          <w:szCs w:val="22"/>
        </w:rPr>
        <w:t>.</w:t>
      </w:r>
    </w:p>
    <w:p w:rsidR="00A10670" w:rsidRPr="00360928" w:rsidRDefault="00A348DD" w:rsidP="00BA15B9">
      <w:pPr>
        <w:pStyle w:val="ListParagraph"/>
        <w:numPr>
          <w:ilvl w:val="0"/>
          <w:numId w:val="16"/>
        </w:numPr>
        <w:spacing w:after="0" w:line="360" w:lineRule="auto"/>
        <w:ind w:right="333"/>
        <w:jc w:val="both"/>
        <w:rPr>
          <w:rFonts w:ascii="Times New Roman" w:hAnsi="Times New Roman" w:cs="Times New Roman"/>
          <w:bCs/>
          <w:szCs w:val="22"/>
        </w:rPr>
      </w:pPr>
      <w:r w:rsidRPr="00BA15B9">
        <w:rPr>
          <w:rFonts w:ascii="Times New Roman" w:hAnsi="Times New Roman" w:cs="Times New Roman"/>
          <w:bCs/>
          <w:szCs w:val="22"/>
        </w:rPr>
        <w:t xml:space="preserve">Any equipment / system related to Boiler </w:t>
      </w:r>
      <w:r w:rsidR="00BA15B9" w:rsidRPr="00BA15B9">
        <w:rPr>
          <w:rFonts w:ascii="Times New Roman" w:hAnsi="Times New Roman" w:cs="Times New Roman"/>
          <w:bCs/>
          <w:szCs w:val="22"/>
        </w:rPr>
        <w:t>&amp;</w:t>
      </w:r>
      <w:r w:rsidRPr="00BA15B9">
        <w:rPr>
          <w:rFonts w:ascii="Times New Roman" w:hAnsi="Times New Roman" w:cs="Times New Roman"/>
          <w:bCs/>
          <w:szCs w:val="22"/>
        </w:rPr>
        <w:t xml:space="preserve"> auxiliaries </w:t>
      </w:r>
      <w:r w:rsidR="00BA15B9" w:rsidRPr="00BA15B9">
        <w:rPr>
          <w:rFonts w:ascii="Times New Roman" w:hAnsi="Times New Roman" w:cs="Times New Roman"/>
          <w:bCs/>
          <w:szCs w:val="22"/>
        </w:rPr>
        <w:t xml:space="preserve">and feed to the plant which is required </w:t>
      </w:r>
      <w:r w:rsidR="00BA15B9">
        <w:rPr>
          <w:rFonts w:ascii="Times New Roman" w:hAnsi="Times New Roman" w:cs="Times New Roman"/>
          <w:bCs/>
          <w:szCs w:val="22"/>
        </w:rPr>
        <w:t xml:space="preserve">for completion of project as per </w:t>
      </w:r>
      <w:r w:rsidR="00F51EDF">
        <w:rPr>
          <w:rFonts w:ascii="Times New Roman" w:hAnsi="Times New Roman" w:cs="Times New Roman"/>
          <w:bCs/>
          <w:szCs w:val="22"/>
        </w:rPr>
        <w:t>EIL</w:t>
      </w:r>
      <w:r w:rsidR="00BA15B9">
        <w:rPr>
          <w:rFonts w:ascii="Times New Roman" w:hAnsi="Times New Roman" w:cs="Times New Roman"/>
          <w:bCs/>
          <w:szCs w:val="22"/>
        </w:rPr>
        <w:t xml:space="preserve"> specification </w:t>
      </w:r>
      <w:r w:rsidR="00BA15B9" w:rsidRPr="00BA15B9">
        <w:rPr>
          <w:rFonts w:ascii="Times New Roman" w:hAnsi="Times New Roman" w:cs="Times New Roman"/>
          <w:bCs/>
          <w:szCs w:val="22"/>
        </w:rPr>
        <w:t xml:space="preserve">but </w:t>
      </w:r>
      <w:r w:rsidR="000D5E11">
        <w:rPr>
          <w:rFonts w:ascii="Times New Roman" w:hAnsi="Times New Roman" w:cs="Times New Roman"/>
          <w:bCs/>
          <w:szCs w:val="22"/>
        </w:rPr>
        <w:t xml:space="preserve">is </w:t>
      </w:r>
      <w:r w:rsidR="00BA15B9" w:rsidRPr="00BA15B9">
        <w:rPr>
          <w:rFonts w:ascii="Times New Roman" w:hAnsi="Times New Roman" w:cs="Times New Roman"/>
          <w:bCs/>
          <w:szCs w:val="22"/>
        </w:rPr>
        <w:t>not covered in Scope Matrix between BHEL and “</w:t>
      </w:r>
      <w:r w:rsidR="00F51EDF">
        <w:rPr>
          <w:rFonts w:ascii="Times New Roman" w:hAnsi="Times New Roman" w:cs="Times New Roman"/>
          <w:bCs/>
          <w:szCs w:val="22"/>
        </w:rPr>
        <w:t>CFBC Boiler Supplier</w:t>
      </w:r>
      <w:r w:rsidR="00BA15B9" w:rsidRPr="00BA15B9">
        <w:rPr>
          <w:rFonts w:ascii="Times New Roman" w:hAnsi="Times New Roman" w:cs="Times New Roman"/>
          <w:bCs/>
          <w:szCs w:val="22"/>
        </w:rPr>
        <w:t xml:space="preserve">” </w:t>
      </w:r>
      <w:r w:rsidR="00BA15B9">
        <w:rPr>
          <w:rFonts w:ascii="Times New Roman" w:hAnsi="Times New Roman" w:cs="Times New Roman"/>
          <w:bCs/>
          <w:szCs w:val="22"/>
        </w:rPr>
        <w:t xml:space="preserve">shall be in scope of </w:t>
      </w:r>
      <w:r w:rsidR="00BA15B9" w:rsidRPr="00BA15B9">
        <w:rPr>
          <w:rFonts w:ascii="Times New Roman" w:hAnsi="Times New Roman" w:cs="Times New Roman"/>
          <w:bCs/>
          <w:szCs w:val="22"/>
        </w:rPr>
        <w:t>“</w:t>
      </w:r>
      <w:r w:rsidR="00F51EDF">
        <w:rPr>
          <w:rFonts w:ascii="Times New Roman" w:hAnsi="Times New Roman" w:cs="Times New Roman"/>
          <w:bCs/>
          <w:szCs w:val="22"/>
        </w:rPr>
        <w:t>CFBC Boiler Supplier</w:t>
      </w:r>
      <w:r w:rsidR="00BA15B9" w:rsidRPr="00BA15B9">
        <w:rPr>
          <w:rFonts w:ascii="Times New Roman" w:hAnsi="Times New Roman" w:cs="Times New Roman"/>
          <w:bCs/>
          <w:szCs w:val="22"/>
        </w:rPr>
        <w:t>”</w:t>
      </w:r>
      <w:r w:rsidR="00BA15B9">
        <w:rPr>
          <w:rFonts w:ascii="Times New Roman" w:hAnsi="Times New Roman" w:cs="Times New Roman"/>
          <w:bCs/>
          <w:szCs w:val="22"/>
        </w:rPr>
        <w:t>.</w:t>
      </w:r>
      <w:r w:rsidR="00B54204">
        <w:rPr>
          <w:rFonts w:ascii="Times New Roman" w:hAnsi="Times New Roman" w:cs="Times New Roman"/>
          <w:bCs/>
          <w:szCs w:val="22"/>
        </w:rPr>
        <w:t xml:space="preserve"> </w:t>
      </w:r>
      <w:r w:rsidR="00B54204" w:rsidRPr="00360928">
        <w:rPr>
          <w:rFonts w:ascii="Times New Roman" w:hAnsi="Times New Roman" w:cs="Times New Roman"/>
          <w:bCs/>
          <w:szCs w:val="22"/>
        </w:rPr>
        <w:t xml:space="preserve">Any clarification/ deviation </w:t>
      </w:r>
      <w:r w:rsidR="00B83E6E" w:rsidRPr="00360928">
        <w:rPr>
          <w:rFonts w:ascii="Times New Roman" w:hAnsi="Times New Roman" w:cs="Times New Roman"/>
          <w:bCs/>
          <w:szCs w:val="22"/>
        </w:rPr>
        <w:t xml:space="preserve">on the scope matrix </w:t>
      </w:r>
      <w:r w:rsidR="00B54204" w:rsidRPr="00360928">
        <w:rPr>
          <w:rFonts w:ascii="Times New Roman" w:hAnsi="Times New Roman" w:cs="Times New Roman"/>
          <w:bCs/>
          <w:szCs w:val="22"/>
        </w:rPr>
        <w:t xml:space="preserve">shall be </w:t>
      </w:r>
      <w:r w:rsidR="00B83E6E" w:rsidRPr="00360928">
        <w:rPr>
          <w:rFonts w:ascii="Times New Roman" w:hAnsi="Times New Roman" w:cs="Times New Roman"/>
          <w:bCs/>
          <w:szCs w:val="22"/>
        </w:rPr>
        <w:t>specifically highlighted by “CFBC Boiler Supplier”.</w:t>
      </w:r>
    </w:p>
    <w:p w:rsidR="00AB4DF3" w:rsidRDefault="000D5E11" w:rsidP="006D052A">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b/>
          <w:bCs/>
          <w:szCs w:val="22"/>
        </w:rPr>
      </w:pPr>
      <w:r>
        <w:rPr>
          <w:rFonts w:ascii="Times New Roman" w:hAnsi="Times New Roman" w:cs="Times New Roman"/>
          <w:b/>
          <w:bCs/>
          <w:szCs w:val="22"/>
        </w:rPr>
        <w:t>S</w:t>
      </w:r>
      <w:r w:rsidR="00AB4DF3" w:rsidRPr="009C6616">
        <w:rPr>
          <w:rFonts w:ascii="Times New Roman" w:hAnsi="Times New Roman" w:cs="Times New Roman"/>
          <w:b/>
          <w:bCs/>
          <w:szCs w:val="22"/>
        </w:rPr>
        <w:t xml:space="preserve">ervices </w:t>
      </w:r>
      <w:r>
        <w:rPr>
          <w:rFonts w:ascii="Times New Roman" w:hAnsi="Times New Roman" w:cs="Times New Roman"/>
          <w:b/>
          <w:bCs/>
          <w:szCs w:val="22"/>
        </w:rPr>
        <w:t xml:space="preserve">provided </w:t>
      </w:r>
      <w:r w:rsidR="00AB4DF3" w:rsidRPr="009C6616">
        <w:rPr>
          <w:rFonts w:ascii="Times New Roman" w:hAnsi="Times New Roman" w:cs="Times New Roman"/>
          <w:b/>
          <w:bCs/>
          <w:szCs w:val="22"/>
        </w:rPr>
        <w:t xml:space="preserve">by BHEL to </w:t>
      </w:r>
      <w:r w:rsidR="00C45DB7">
        <w:rPr>
          <w:rFonts w:ascii="Times New Roman" w:hAnsi="Times New Roman" w:cs="Times New Roman"/>
          <w:b/>
          <w:bCs/>
          <w:szCs w:val="22"/>
        </w:rPr>
        <w:t xml:space="preserve">CFBC </w:t>
      </w:r>
      <w:r>
        <w:rPr>
          <w:rFonts w:ascii="Times New Roman" w:hAnsi="Times New Roman" w:cs="Times New Roman"/>
          <w:b/>
          <w:bCs/>
          <w:szCs w:val="22"/>
        </w:rPr>
        <w:t xml:space="preserve">Boiler </w:t>
      </w:r>
      <w:r w:rsidR="00C45DB7">
        <w:rPr>
          <w:rFonts w:ascii="Times New Roman" w:hAnsi="Times New Roman" w:cs="Times New Roman"/>
          <w:b/>
          <w:bCs/>
          <w:szCs w:val="22"/>
        </w:rPr>
        <w:t>Supplier</w:t>
      </w:r>
      <w:r w:rsidR="00AB4DF3" w:rsidRPr="009C6616">
        <w:rPr>
          <w:rFonts w:ascii="Times New Roman" w:hAnsi="Times New Roman" w:cs="Times New Roman"/>
          <w:b/>
          <w:bCs/>
          <w:szCs w:val="22"/>
        </w:rPr>
        <w:t>:</w:t>
      </w:r>
    </w:p>
    <w:p w:rsidR="00C952C9" w:rsidRDefault="00C952C9" w:rsidP="00C952C9">
      <w:pPr>
        <w:pStyle w:val="ListParagraph"/>
        <w:widowControl w:val="0"/>
        <w:autoSpaceDE w:val="0"/>
        <w:autoSpaceDN w:val="0"/>
        <w:adjustRightInd w:val="0"/>
        <w:spacing w:after="0" w:line="240" w:lineRule="auto"/>
        <w:ind w:right="395"/>
        <w:jc w:val="both"/>
        <w:rPr>
          <w:rFonts w:ascii="Times New Roman" w:hAnsi="Times New Roman" w:cs="Times New Roman"/>
          <w:b/>
          <w:bCs/>
          <w:szCs w:val="22"/>
        </w:rPr>
      </w:pPr>
    </w:p>
    <w:p w:rsidR="00C952C9" w:rsidRPr="00DC739A" w:rsidRDefault="00C952C9" w:rsidP="006D052A">
      <w:pPr>
        <w:pStyle w:val="ListParagraph"/>
        <w:numPr>
          <w:ilvl w:val="0"/>
          <w:numId w:val="18"/>
        </w:numPr>
        <w:spacing w:after="0" w:line="360" w:lineRule="auto"/>
        <w:ind w:left="1134" w:hanging="567"/>
        <w:jc w:val="both"/>
        <w:rPr>
          <w:rFonts w:ascii="Times New Roman" w:hAnsi="Times New Roman" w:cs="Times New Roman"/>
          <w:szCs w:val="22"/>
        </w:rPr>
      </w:pPr>
      <w:r w:rsidRPr="00DC739A">
        <w:rPr>
          <w:rFonts w:ascii="Times New Roman" w:hAnsi="Times New Roman" w:cs="Times New Roman"/>
          <w:szCs w:val="22"/>
        </w:rPr>
        <w:t>BHEL will provide the following data, systems / equipment / facilities,</w:t>
      </w:r>
    </w:p>
    <w:p w:rsidR="00C952C9" w:rsidRPr="00C952C9" w:rsidRDefault="00C952C9" w:rsidP="006D052A">
      <w:pPr>
        <w:pStyle w:val="ListParagraph"/>
        <w:numPr>
          <w:ilvl w:val="0"/>
          <w:numId w:val="19"/>
        </w:numPr>
        <w:spacing w:after="0" w:line="360" w:lineRule="auto"/>
        <w:jc w:val="both"/>
        <w:rPr>
          <w:rFonts w:ascii="Times New Roman" w:hAnsi="Times New Roman" w:cs="Times New Roman"/>
          <w:bCs/>
          <w:szCs w:val="22"/>
        </w:rPr>
      </w:pPr>
      <w:r w:rsidRPr="00C952C9">
        <w:rPr>
          <w:rFonts w:ascii="Times New Roman" w:hAnsi="Times New Roman" w:cs="Times New Roman"/>
          <w:bCs/>
          <w:szCs w:val="22"/>
        </w:rPr>
        <w:t>Project information</w:t>
      </w:r>
    </w:p>
    <w:p w:rsidR="00AE1DA8" w:rsidRDefault="00AE1DA8" w:rsidP="00AE1DA8">
      <w:pPr>
        <w:pStyle w:val="ListParagraph"/>
        <w:numPr>
          <w:ilvl w:val="0"/>
          <w:numId w:val="19"/>
        </w:numPr>
        <w:spacing w:after="0" w:line="360" w:lineRule="auto"/>
        <w:jc w:val="both"/>
        <w:rPr>
          <w:rFonts w:ascii="Times New Roman" w:hAnsi="Times New Roman" w:cs="Times New Roman"/>
          <w:bCs/>
          <w:szCs w:val="22"/>
        </w:rPr>
      </w:pPr>
      <w:r>
        <w:rPr>
          <w:rFonts w:ascii="Times New Roman" w:hAnsi="Times New Roman" w:cs="Times New Roman"/>
          <w:bCs/>
          <w:szCs w:val="22"/>
        </w:rPr>
        <w:t>Technical requirements of Boiler (scope of supply, guarantee schedule along with LD and other condition, plant layout etc. required for boiler design)</w:t>
      </w:r>
    </w:p>
    <w:p w:rsidR="00C952C9" w:rsidRPr="00AE1DA8" w:rsidRDefault="00AE1DA8" w:rsidP="00363ADB">
      <w:pPr>
        <w:pStyle w:val="ListParagraph"/>
        <w:numPr>
          <w:ilvl w:val="0"/>
          <w:numId w:val="19"/>
        </w:numPr>
        <w:spacing w:after="0" w:line="360" w:lineRule="auto"/>
        <w:jc w:val="both"/>
        <w:rPr>
          <w:rFonts w:ascii="Times New Roman" w:hAnsi="Times New Roman" w:cs="Times New Roman"/>
          <w:bCs/>
          <w:szCs w:val="22"/>
        </w:rPr>
      </w:pPr>
      <w:r w:rsidRPr="00AE1DA8">
        <w:rPr>
          <w:rFonts w:ascii="Times New Roman" w:hAnsi="Times New Roman" w:cs="Times New Roman"/>
          <w:bCs/>
          <w:szCs w:val="22"/>
        </w:rPr>
        <w:t xml:space="preserve"> </w:t>
      </w:r>
      <w:r w:rsidR="00B83E6E">
        <w:rPr>
          <w:rFonts w:ascii="Times New Roman" w:hAnsi="Times New Roman" w:cs="Times New Roman"/>
          <w:bCs/>
          <w:szCs w:val="22"/>
        </w:rPr>
        <w:t xml:space="preserve">BHEL will provide following </w:t>
      </w:r>
      <w:r w:rsidR="00C952C9" w:rsidRPr="00AE1DA8">
        <w:rPr>
          <w:rFonts w:ascii="Times New Roman" w:hAnsi="Times New Roman" w:cs="Times New Roman"/>
          <w:bCs/>
          <w:szCs w:val="22"/>
        </w:rPr>
        <w:t>utilities at one point near Boiler</w:t>
      </w:r>
      <w:r w:rsidR="00515107" w:rsidRPr="00AE1DA8">
        <w:rPr>
          <w:rFonts w:ascii="Times New Roman" w:hAnsi="Times New Roman" w:cs="Times New Roman"/>
          <w:bCs/>
          <w:szCs w:val="22"/>
        </w:rPr>
        <w:t xml:space="preserve"> as per </w:t>
      </w:r>
      <w:r w:rsidR="00515107" w:rsidRPr="00AE1DA8">
        <w:rPr>
          <w:rFonts w:ascii="Times New Roman" w:hAnsi="Times New Roman" w:cs="Times New Roman"/>
          <w:b/>
          <w:szCs w:val="22"/>
        </w:rPr>
        <w:t>Annexure-2.</w:t>
      </w:r>
    </w:p>
    <w:p w:rsidR="00C952C9" w:rsidRPr="00C952C9" w:rsidRDefault="00C952C9" w:rsidP="00D96AC1">
      <w:pPr>
        <w:pStyle w:val="ListParagraph"/>
        <w:spacing w:after="0" w:line="360" w:lineRule="auto"/>
        <w:ind w:left="1440"/>
        <w:jc w:val="both"/>
        <w:rPr>
          <w:rFonts w:ascii="Times New Roman" w:hAnsi="Times New Roman" w:cs="Times New Roman"/>
          <w:bCs/>
          <w:szCs w:val="22"/>
        </w:rPr>
      </w:pPr>
      <w:r w:rsidRPr="00C952C9">
        <w:rPr>
          <w:rFonts w:ascii="Times New Roman" w:hAnsi="Times New Roman" w:cs="Times New Roman"/>
          <w:bCs/>
          <w:szCs w:val="22"/>
        </w:rPr>
        <w:t>(further distribution within boiler area shall be by boiler OEM):</w:t>
      </w:r>
    </w:p>
    <w:p w:rsidR="00C952C9" w:rsidRPr="00C952C9" w:rsidRDefault="005D3AE0" w:rsidP="006D052A">
      <w:pPr>
        <w:pStyle w:val="ListParagraph"/>
        <w:numPr>
          <w:ilvl w:val="0"/>
          <w:numId w:val="20"/>
        </w:numPr>
        <w:spacing w:after="0" w:line="360" w:lineRule="auto"/>
        <w:jc w:val="both"/>
        <w:rPr>
          <w:rFonts w:ascii="Times New Roman" w:hAnsi="Times New Roman" w:cs="Times New Roman"/>
          <w:bCs/>
          <w:szCs w:val="22"/>
        </w:rPr>
      </w:pPr>
      <w:r>
        <w:rPr>
          <w:rFonts w:ascii="Times New Roman" w:hAnsi="Times New Roman" w:cs="Times New Roman"/>
          <w:bCs/>
          <w:szCs w:val="22"/>
        </w:rPr>
        <w:t>Pet Coke</w:t>
      </w:r>
    </w:p>
    <w:p w:rsidR="00C952C9" w:rsidRPr="00C952C9"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952C9">
        <w:rPr>
          <w:rFonts w:ascii="Times New Roman" w:hAnsi="Times New Roman" w:cs="Times New Roman"/>
          <w:bCs/>
          <w:szCs w:val="22"/>
        </w:rPr>
        <w:t>Start-up fuel</w:t>
      </w:r>
      <w:r w:rsidR="0048154D">
        <w:rPr>
          <w:rFonts w:ascii="Times New Roman" w:hAnsi="Times New Roman" w:cs="Times New Roman"/>
          <w:bCs/>
          <w:szCs w:val="22"/>
        </w:rPr>
        <w:t xml:space="preserve">/ </w:t>
      </w:r>
      <w:r w:rsidRPr="00C952C9">
        <w:rPr>
          <w:rFonts w:ascii="Times New Roman" w:hAnsi="Times New Roman" w:cs="Times New Roman"/>
          <w:bCs/>
          <w:szCs w:val="22"/>
        </w:rPr>
        <w:t>LDO</w:t>
      </w:r>
      <w:r w:rsidR="00D838A1">
        <w:rPr>
          <w:rFonts w:ascii="Times New Roman" w:hAnsi="Times New Roman" w:cs="Times New Roman"/>
          <w:bCs/>
          <w:szCs w:val="22"/>
        </w:rPr>
        <w:t xml:space="preserve"> / NG</w:t>
      </w:r>
    </w:p>
    <w:p w:rsidR="00C952C9" w:rsidRPr="00C952C9"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952C9">
        <w:rPr>
          <w:rFonts w:ascii="Times New Roman" w:hAnsi="Times New Roman" w:cs="Times New Roman"/>
          <w:bCs/>
          <w:szCs w:val="22"/>
        </w:rPr>
        <w:t>DM water</w:t>
      </w:r>
    </w:p>
    <w:p w:rsidR="00C952C9" w:rsidRPr="00C952C9"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952C9">
        <w:rPr>
          <w:rFonts w:ascii="Times New Roman" w:hAnsi="Times New Roman" w:cs="Times New Roman"/>
          <w:bCs/>
          <w:szCs w:val="22"/>
        </w:rPr>
        <w:t>Feed water</w:t>
      </w:r>
    </w:p>
    <w:p w:rsidR="00C952C9" w:rsidRPr="00C952C9"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952C9">
        <w:rPr>
          <w:rFonts w:ascii="Times New Roman" w:hAnsi="Times New Roman" w:cs="Times New Roman"/>
          <w:bCs/>
          <w:szCs w:val="22"/>
        </w:rPr>
        <w:t>Cooling water [supply &amp; return]</w:t>
      </w:r>
    </w:p>
    <w:p w:rsidR="00C952C9" w:rsidRPr="00C564C3"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Instrument Air</w:t>
      </w:r>
    </w:p>
    <w:p w:rsidR="00C952C9" w:rsidRPr="00C564C3"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Service Air</w:t>
      </w:r>
    </w:p>
    <w:p w:rsidR="00C952C9" w:rsidRPr="00C564C3"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Nitrogen</w:t>
      </w:r>
      <w:r w:rsidR="003D7A3B">
        <w:rPr>
          <w:rFonts w:ascii="Times New Roman" w:hAnsi="Times New Roman" w:cs="Times New Roman"/>
          <w:bCs/>
          <w:szCs w:val="22"/>
        </w:rPr>
        <w:t xml:space="preserve"> if re</w:t>
      </w:r>
      <w:r w:rsidR="00F16655">
        <w:rPr>
          <w:rFonts w:ascii="Times New Roman" w:hAnsi="Times New Roman" w:cs="Times New Roman"/>
          <w:bCs/>
          <w:szCs w:val="22"/>
        </w:rPr>
        <w:t>q</w:t>
      </w:r>
      <w:r w:rsidR="003D7A3B">
        <w:rPr>
          <w:rFonts w:ascii="Times New Roman" w:hAnsi="Times New Roman" w:cs="Times New Roman"/>
          <w:bCs/>
          <w:szCs w:val="22"/>
        </w:rPr>
        <w:t>uired</w:t>
      </w:r>
    </w:p>
    <w:p w:rsidR="00C952C9" w:rsidRPr="00C564C3"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Service Water</w:t>
      </w:r>
    </w:p>
    <w:p w:rsidR="00C952C9" w:rsidRDefault="00C952C9" w:rsidP="006D052A">
      <w:pPr>
        <w:pStyle w:val="ListParagraph"/>
        <w:numPr>
          <w:ilvl w:val="0"/>
          <w:numId w:val="20"/>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Potable water</w:t>
      </w:r>
      <w:r w:rsidR="00667EA9">
        <w:rPr>
          <w:rFonts w:ascii="Times New Roman" w:hAnsi="Times New Roman" w:cs="Times New Roman"/>
          <w:bCs/>
          <w:szCs w:val="22"/>
        </w:rPr>
        <w:t xml:space="preserve"> etc.</w:t>
      </w:r>
    </w:p>
    <w:p w:rsidR="006E3890" w:rsidRPr="00C564C3" w:rsidRDefault="006E3890" w:rsidP="006D052A">
      <w:pPr>
        <w:pStyle w:val="ListParagraph"/>
        <w:numPr>
          <w:ilvl w:val="0"/>
          <w:numId w:val="20"/>
        </w:numPr>
        <w:spacing w:after="0" w:line="360" w:lineRule="auto"/>
        <w:jc w:val="both"/>
        <w:rPr>
          <w:rFonts w:ascii="Times New Roman" w:hAnsi="Times New Roman" w:cs="Times New Roman"/>
          <w:bCs/>
          <w:szCs w:val="22"/>
        </w:rPr>
      </w:pPr>
      <w:r>
        <w:rPr>
          <w:rFonts w:ascii="Times New Roman" w:hAnsi="Times New Roman" w:cs="Times New Roman"/>
          <w:bCs/>
          <w:szCs w:val="22"/>
        </w:rPr>
        <w:t>Power for feeding Boiler auxiliary loads (bulk feeders)</w:t>
      </w:r>
    </w:p>
    <w:p w:rsidR="00C952C9" w:rsidRPr="00C564C3" w:rsidRDefault="00C952C9" w:rsidP="006D052A">
      <w:pPr>
        <w:pStyle w:val="ListParagraph"/>
        <w:numPr>
          <w:ilvl w:val="0"/>
          <w:numId w:val="19"/>
        </w:numPr>
        <w:spacing w:after="0" w:line="360" w:lineRule="auto"/>
        <w:jc w:val="both"/>
        <w:rPr>
          <w:rFonts w:ascii="Times New Roman" w:hAnsi="Times New Roman" w:cs="Times New Roman"/>
          <w:bCs/>
          <w:szCs w:val="22"/>
        </w:rPr>
      </w:pPr>
      <w:r w:rsidRPr="00C564C3">
        <w:rPr>
          <w:rFonts w:ascii="Times New Roman" w:hAnsi="Times New Roman" w:cs="Times New Roman"/>
          <w:bCs/>
          <w:szCs w:val="22"/>
        </w:rPr>
        <w:t>Fire Protection system for boiler area</w:t>
      </w:r>
    </w:p>
    <w:p w:rsidR="00272025" w:rsidRPr="009C6616" w:rsidRDefault="00272025" w:rsidP="00272025">
      <w:pPr>
        <w:pStyle w:val="ListParagraph"/>
        <w:widowControl w:val="0"/>
        <w:autoSpaceDE w:val="0"/>
        <w:autoSpaceDN w:val="0"/>
        <w:adjustRightInd w:val="0"/>
        <w:spacing w:after="0" w:line="240" w:lineRule="auto"/>
        <w:ind w:right="395"/>
        <w:jc w:val="both"/>
        <w:rPr>
          <w:rFonts w:ascii="Times New Roman" w:hAnsi="Times New Roman" w:cs="Times New Roman"/>
          <w:b/>
          <w:bCs/>
          <w:szCs w:val="22"/>
        </w:rPr>
      </w:pPr>
    </w:p>
    <w:p w:rsidR="00A0696F" w:rsidRPr="003249F6" w:rsidRDefault="00CF3027" w:rsidP="006D052A">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szCs w:val="22"/>
        </w:rPr>
      </w:pPr>
      <w:r w:rsidRPr="003249F6">
        <w:rPr>
          <w:rFonts w:ascii="Times New Roman" w:hAnsi="Times New Roman" w:cs="Times New Roman"/>
          <w:b/>
          <w:bCs/>
          <w:szCs w:val="22"/>
        </w:rPr>
        <w:t>S</w:t>
      </w:r>
      <w:r w:rsidR="00156D07" w:rsidRPr="003249F6">
        <w:rPr>
          <w:rFonts w:ascii="Times New Roman" w:hAnsi="Times New Roman" w:cs="Times New Roman"/>
          <w:b/>
          <w:bCs/>
          <w:szCs w:val="22"/>
        </w:rPr>
        <w:t xml:space="preserve">cope </w:t>
      </w:r>
      <w:r w:rsidR="00A0696F" w:rsidRPr="003249F6">
        <w:rPr>
          <w:rFonts w:ascii="Times New Roman" w:hAnsi="Times New Roman" w:cs="Times New Roman"/>
          <w:b/>
          <w:bCs/>
          <w:szCs w:val="22"/>
        </w:rPr>
        <w:t xml:space="preserve">matrix </w:t>
      </w:r>
      <w:r w:rsidR="001E6063" w:rsidRPr="003249F6">
        <w:rPr>
          <w:rFonts w:ascii="Times New Roman" w:hAnsi="Times New Roman" w:cs="Times New Roman"/>
          <w:b/>
          <w:bCs/>
          <w:szCs w:val="22"/>
        </w:rPr>
        <w:t xml:space="preserve">between </w:t>
      </w:r>
      <w:r w:rsidR="009E5986">
        <w:rPr>
          <w:rFonts w:ascii="Times New Roman" w:hAnsi="Times New Roman" w:cs="Times New Roman"/>
          <w:b/>
          <w:bCs/>
          <w:szCs w:val="22"/>
        </w:rPr>
        <w:t>BHEL and “</w:t>
      </w:r>
      <w:r w:rsidR="00F05676">
        <w:rPr>
          <w:rFonts w:ascii="Times New Roman" w:hAnsi="Times New Roman" w:cs="Times New Roman"/>
          <w:b/>
          <w:bCs/>
          <w:szCs w:val="22"/>
        </w:rPr>
        <w:t>CFBC Boiler Supplier</w:t>
      </w:r>
      <w:r w:rsidR="009E5986">
        <w:rPr>
          <w:rFonts w:ascii="Times New Roman" w:hAnsi="Times New Roman" w:cs="Times New Roman"/>
          <w:b/>
          <w:bCs/>
          <w:szCs w:val="22"/>
        </w:rPr>
        <w:t>”</w:t>
      </w:r>
      <w:r w:rsidR="00E07FCE">
        <w:rPr>
          <w:rFonts w:ascii="Times New Roman" w:hAnsi="Times New Roman" w:cs="Times New Roman"/>
          <w:b/>
          <w:bCs/>
          <w:szCs w:val="22"/>
        </w:rPr>
        <w:t>:</w:t>
      </w:r>
      <w:r w:rsidR="001E6063" w:rsidRPr="003249F6">
        <w:rPr>
          <w:rFonts w:ascii="Times New Roman" w:hAnsi="Times New Roman" w:cs="Times New Roman"/>
          <w:b/>
          <w:bCs/>
          <w:szCs w:val="22"/>
        </w:rPr>
        <w:t xml:space="preserve"> </w:t>
      </w:r>
    </w:p>
    <w:p w:rsidR="003249F6" w:rsidRPr="003249F6" w:rsidRDefault="003249F6" w:rsidP="003249F6">
      <w:pPr>
        <w:pStyle w:val="ListParagraph"/>
        <w:widowControl w:val="0"/>
        <w:autoSpaceDE w:val="0"/>
        <w:autoSpaceDN w:val="0"/>
        <w:adjustRightInd w:val="0"/>
        <w:spacing w:after="0" w:line="240" w:lineRule="auto"/>
        <w:ind w:right="395"/>
        <w:jc w:val="both"/>
        <w:rPr>
          <w:rFonts w:ascii="Times New Roman" w:hAnsi="Times New Roman" w:cs="Times New Roman"/>
          <w:szCs w:val="22"/>
        </w:rPr>
      </w:pPr>
    </w:p>
    <w:p w:rsidR="00C366F3" w:rsidRDefault="001602FE" w:rsidP="00A0696F">
      <w:pPr>
        <w:spacing w:after="0" w:line="360" w:lineRule="auto"/>
        <w:ind w:left="720" w:right="333"/>
        <w:jc w:val="both"/>
        <w:rPr>
          <w:rFonts w:ascii="Times New Roman" w:hAnsi="Times New Roman" w:cs="Times New Roman"/>
          <w:b/>
          <w:szCs w:val="22"/>
        </w:rPr>
      </w:pPr>
      <w:r>
        <w:rPr>
          <w:rFonts w:ascii="Times New Roman" w:hAnsi="Times New Roman" w:cs="Times New Roman"/>
          <w:b/>
          <w:szCs w:val="22"/>
        </w:rPr>
        <w:t xml:space="preserve">Refer </w:t>
      </w:r>
      <w:r w:rsidRPr="00BE45E7">
        <w:rPr>
          <w:rFonts w:ascii="Times New Roman" w:hAnsi="Times New Roman" w:cs="Times New Roman"/>
          <w:b/>
          <w:szCs w:val="22"/>
        </w:rPr>
        <w:t>Annexure-</w:t>
      </w:r>
      <w:r w:rsidR="00BE45E7" w:rsidRPr="00BE45E7">
        <w:rPr>
          <w:rFonts w:ascii="Times New Roman" w:hAnsi="Times New Roman" w:cs="Times New Roman"/>
          <w:b/>
          <w:szCs w:val="22"/>
        </w:rPr>
        <w:t>1</w:t>
      </w:r>
      <w:r w:rsidRPr="00BE45E7">
        <w:rPr>
          <w:rFonts w:ascii="Times New Roman" w:hAnsi="Times New Roman" w:cs="Times New Roman"/>
          <w:b/>
          <w:szCs w:val="22"/>
        </w:rPr>
        <w:t>.</w:t>
      </w:r>
      <w:r w:rsidR="001235CF">
        <w:rPr>
          <w:rFonts w:ascii="Times New Roman" w:hAnsi="Times New Roman" w:cs="Times New Roman"/>
          <w:b/>
          <w:szCs w:val="22"/>
        </w:rPr>
        <w:t xml:space="preserve"> </w:t>
      </w:r>
    </w:p>
    <w:p w:rsidR="00C366F3" w:rsidRDefault="00C366F3" w:rsidP="00A0696F">
      <w:pPr>
        <w:spacing w:after="0" w:line="360" w:lineRule="auto"/>
        <w:ind w:left="720" w:right="333"/>
        <w:jc w:val="both"/>
        <w:rPr>
          <w:rFonts w:ascii="Times New Roman" w:hAnsi="Times New Roman" w:cs="Times New Roman"/>
          <w:b/>
          <w:szCs w:val="22"/>
        </w:rPr>
      </w:pPr>
    </w:p>
    <w:p w:rsidR="00374510" w:rsidRPr="00C366F3" w:rsidRDefault="001235CF" w:rsidP="00C366F3">
      <w:pPr>
        <w:pStyle w:val="ListParagraph"/>
        <w:widowControl w:val="0"/>
        <w:numPr>
          <w:ilvl w:val="0"/>
          <w:numId w:val="8"/>
        </w:numPr>
        <w:autoSpaceDE w:val="0"/>
        <w:autoSpaceDN w:val="0"/>
        <w:adjustRightInd w:val="0"/>
        <w:spacing w:after="0" w:line="240" w:lineRule="auto"/>
        <w:ind w:right="395"/>
        <w:jc w:val="both"/>
        <w:rPr>
          <w:rFonts w:ascii="Times New Roman" w:hAnsi="Times New Roman" w:cs="Times New Roman"/>
          <w:b/>
          <w:bCs/>
          <w:szCs w:val="22"/>
        </w:rPr>
      </w:pPr>
      <w:r w:rsidRPr="00C366F3">
        <w:rPr>
          <w:rFonts w:ascii="Times New Roman" w:hAnsi="Times New Roman" w:cs="Times New Roman"/>
          <w:b/>
          <w:bCs/>
          <w:szCs w:val="22"/>
        </w:rPr>
        <w:t>Exc</w:t>
      </w:r>
      <w:r w:rsidR="008224DB" w:rsidRPr="00C366F3">
        <w:rPr>
          <w:rFonts w:ascii="Times New Roman" w:hAnsi="Times New Roman" w:cs="Times New Roman"/>
          <w:b/>
          <w:bCs/>
          <w:szCs w:val="22"/>
        </w:rPr>
        <w:t>l</w:t>
      </w:r>
      <w:r w:rsidRPr="00C366F3">
        <w:rPr>
          <w:rFonts w:ascii="Times New Roman" w:hAnsi="Times New Roman" w:cs="Times New Roman"/>
          <w:b/>
          <w:bCs/>
          <w:szCs w:val="22"/>
        </w:rPr>
        <w:t>u</w:t>
      </w:r>
      <w:r w:rsidR="008224DB" w:rsidRPr="00C366F3">
        <w:rPr>
          <w:rFonts w:ascii="Times New Roman" w:hAnsi="Times New Roman" w:cs="Times New Roman"/>
          <w:b/>
          <w:bCs/>
          <w:szCs w:val="22"/>
        </w:rPr>
        <w:t>sion</w:t>
      </w:r>
      <w:r w:rsidR="00C366F3" w:rsidRPr="00C366F3">
        <w:rPr>
          <w:rFonts w:ascii="Times New Roman" w:hAnsi="Times New Roman" w:cs="Times New Roman"/>
          <w:b/>
          <w:bCs/>
          <w:szCs w:val="22"/>
        </w:rPr>
        <w:t>s for CFBC Supplier:</w:t>
      </w:r>
    </w:p>
    <w:p w:rsidR="00C366F3" w:rsidRDefault="00C366F3" w:rsidP="00A0696F">
      <w:pPr>
        <w:spacing w:after="0" w:line="360" w:lineRule="auto"/>
        <w:ind w:left="720" w:right="333"/>
        <w:jc w:val="both"/>
        <w:rPr>
          <w:rFonts w:ascii="Times New Roman" w:hAnsi="Times New Roman" w:cs="Times New Roman"/>
          <w:b/>
          <w:szCs w:val="22"/>
        </w:rPr>
      </w:pPr>
      <w:r>
        <w:rPr>
          <w:rFonts w:ascii="Times New Roman" w:hAnsi="Times New Roman" w:cs="Times New Roman"/>
          <w:b/>
          <w:szCs w:val="22"/>
        </w:rPr>
        <w:t xml:space="preserve">Refer </w:t>
      </w:r>
      <w:r w:rsidRPr="00BE45E7">
        <w:rPr>
          <w:rFonts w:ascii="Times New Roman" w:hAnsi="Times New Roman" w:cs="Times New Roman"/>
          <w:b/>
          <w:szCs w:val="22"/>
        </w:rPr>
        <w:t>Annexure-</w:t>
      </w:r>
      <w:r>
        <w:rPr>
          <w:rFonts w:ascii="Times New Roman" w:hAnsi="Times New Roman" w:cs="Times New Roman"/>
          <w:b/>
          <w:szCs w:val="22"/>
        </w:rPr>
        <w:t>3</w:t>
      </w:r>
    </w:p>
    <w:p w:rsidR="00C366F3" w:rsidRPr="003249F6" w:rsidRDefault="00C366F3" w:rsidP="00A0696F">
      <w:pPr>
        <w:spacing w:after="0" w:line="360" w:lineRule="auto"/>
        <w:ind w:left="720" w:right="333"/>
        <w:jc w:val="both"/>
        <w:rPr>
          <w:rFonts w:ascii="Times New Roman" w:hAnsi="Times New Roman" w:cs="Times New Roman"/>
          <w:b/>
          <w:szCs w:val="22"/>
        </w:rPr>
      </w:pPr>
    </w:p>
    <w:p w:rsidR="00B85035" w:rsidRPr="003249F6" w:rsidRDefault="003D3597"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Pr>
          <w:rFonts w:ascii="Times New Roman" w:hAnsi="Times New Roman" w:cs="Times New Roman"/>
          <w:b/>
          <w:szCs w:val="22"/>
          <w:u w:val="single"/>
        </w:rPr>
        <w:t>FUNCTIONAL</w:t>
      </w:r>
      <w:r w:rsidR="006567C9">
        <w:rPr>
          <w:rFonts w:ascii="Times New Roman" w:hAnsi="Times New Roman" w:cs="Times New Roman"/>
          <w:b/>
          <w:szCs w:val="22"/>
          <w:u w:val="single"/>
        </w:rPr>
        <w:t xml:space="preserve"> GUARANTEES</w:t>
      </w:r>
      <w:r w:rsidR="00762334">
        <w:rPr>
          <w:rFonts w:ascii="Times New Roman" w:hAnsi="Times New Roman" w:cs="Times New Roman"/>
          <w:b/>
          <w:szCs w:val="22"/>
          <w:u w:val="single"/>
        </w:rPr>
        <w:t>:-</w:t>
      </w:r>
    </w:p>
    <w:p w:rsidR="00AE1DA8" w:rsidRDefault="00576B38" w:rsidP="00AE1DA8">
      <w:pPr>
        <w:pStyle w:val="ListParagraph"/>
        <w:widowControl w:val="0"/>
        <w:autoSpaceDE w:val="0"/>
        <w:autoSpaceDN w:val="0"/>
        <w:adjustRightInd w:val="0"/>
        <w:spacing w:after="120" w:line="240" w:lineRule="auto"/>
        <w:ind w:left="1080" w:right="389"/>
        <w:jc w:val="both"/>
        <w:rPr>
          <w:rFonts w:ascii="Times New Roman" w:hAnsi="Times New Roman" w:cs="Times New Roman"/>
          <w:bCs/>
          <w:szCs w:val="22"/>
        </w:rPr>
      </w:pPr>
      <w:r w:rsidRPr="007E57D5">
        <w:rPr>
          <w:rFonts w:ascii="Times New Roman" w:hAnsi="Times New Roman" w:cs="Times New Roman"/>
          <w:b/>
          <w:szCs w:val="22"/>
        </w:rPr>
        <w:t>“</w:t>
      </w:r>
      <w:r w:rsidR="00593F4B" w:rsidRPr="007E57D5">
        <w:rPr>
          <w:rFonts w:ascii="Times New Roman" w:hAnsi="Times New Roman" w:cs="Times New Roman"/>
          <w:b/>
          <w:szCs w:val="22"/>
        </w:rPr>
        <w:t>CFBC BOILER SUPPLIER</w:t>
      </w:r>
      <w:r w:rsidRPr="007E57D5">
        <w:rPr>
          <w:rFonts w:ascii="Times New Roman" w:hAnsi="Times New Roman" w:cs="Times New Roman"/>
          <w:b/>
          <w:szCs w:val="22"/>
        </w:rPr>
        <w:t xml:space="preserve">” to </w:t>
      </w:r>
      <w:r w:rsidR="00E96C76" w:rsidRPr="007E57D5">
        <w:rPr>
          <w:rFonts w:ascii="Times New Roman" w:hAnsi="Times New Roman" w:cs="Times New Roman"/>
          <w:b/>
          <w:szCs w:val="22"/>
        </w:rPr>
        <w:t xml:space="preserve">prove the Functional Guarantee </w:t>
      </w:r>
      <w:r w:rsidR="003A2B4B" w:rsidRPr="007E57D5">
        <w:rPr>
          <w:rFonts w:ascii="Times New Roman" w:hAnsi="Times New Roman" w:cs="Times New Roman"/>
          <w:b/>
          <w:szCs w:val="22"/>
        </w:rPr>
        <w:t xml:space="preserve">as per </w:t>
      </w:r>
      <w:r w:rsidR="003A2B4B" w:rsidRPr="004677D5">
        <w:rPr>
          <w:rFonts w:ascii="Times New Roman" w:hAnsi="Times New Roman" w:cs="Times New Roman"/>
          <w:b/>
          <w:szCs w:val="22"/>
        </w:rPr>
        <w:t xml:space="preserve">EIL Specification Doc. No. DC/B224-511-PG-T-9509/3007 </w:t>
      </w:r>
      <w:r w:rsidR="00AE1DA8" w:rsidRPr="008877B4">
        <w:rPr>
          <w:rFonts w:ascii="Times New Roman" w:hAnsi="Times New Roman" w:cs="Times New Roman"/>
          <w:b/>
          <w:szCs w:val="22"/>
        </w:rPr>
        <w:t xml:space="preserve">&amp; </w:t>
      </w:r>
      <w:r w:rsidR="00AE1DA8" w:rsidRPr="008877B4">
        <w:rPr>
          <w:rFonts w:ascii="Times New Roman" w:hAnsi="Times New Roman" w:cs="Times New Roman"/>
          <w:bCs/>
          <w:szCs w:val="22"/>
        </w:rPr>
        <w:t xml:space="preserve">“B224-511-02-43-LPC-01” (Annexure II to SCC) </w:t>
      </w:r>
    </w:p>
    <w:p w:rsidR="00AE1DA8" w:rsidRDefault="00AE1DA8" w:rsidP="00AE1DA8">
      <w:pPr>
        <w:pStyle w:val="ListParagraph"/>
        <w:widowControl w:val="0"/>
        <w:autoSpaceDE w:val="0"/>
        <w:autoSpaceDN w:val="0"/>
        <w:adjustRightInd w:val="0"/>
        <w:spacing w:after="120" w:line="240" w:lineRule="auto"/>
        <w:ind w:left="1080" w:right="389"/>
        <w:jc w:val="both"/>
        <w:rPr>
          <w:rFonts w:ascii="Times New Roman" w:hAnsi="Times New Roman" w:cs="Times New Roman"/>
          <w:bCs/>
          <w:szCs w:val="22"/>
        </w:rPr>
      </w:pPr>
    </w:p>
    <w:p w:rsidR="003A2B4B" w:rsidRPr="003A2B4B" w:rsidRDefault="003A2B4B" w:rsidP="003A2B4B">
      <w:pPr>
        <w:pStyle w:val="ListParagraph"/>
        <w:widowControl w:val="0"/>
        <w:autoSpaceDE w:val="0"/>
        <w:autoSpaceDN w:val="0"/>
        <w:adjustRightInd w:val="0"/>
        <w:spacing w:after="120" w:line="240" w:lineRule="auto"/>
        <w:ind w:right="389"/>
        <w:contextualSpacing w:val="0"/>
        <w:jc w:val="both"/>
        <w:rPr>
          <w:rFonts w:ascii="Times New Roman" w:hAnsi="Times New Roman" w:cs="Times New Roman"/>
          <w:b/>
          <w:szCs w:val="22"/>
          <w:u w:val="single"/>
        </w:rPr>
      </w:pPr>
    </w:p>
    <w:p w:rsidR="00BD1740" w:rsidRPr="003A2B4B" w:rsidRDefault="003249F6" w:rsidP="00CB3377">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3A2B4B">
        <w:rPr>
          <w:rFonts w:ascii="Times New Roman" w:hAnsi="Times New Roman" w:cs="Times New Roman"/>
          <w:b/>
          <w:szCs w:val="22"/>
          <w:u w:val="single"/>
        </w:rPr>
        <w:t xml:space="preserve">TECHNICAL SPECIFICATION </w:t>
      </w:r>
      <w:r w:rsidR="00BD1740" w:rsidRPr="003A2B4B">
        <w:rPr>
          <w:rFonts w:ascii="Times New Roman" w:hAnsi="Times New Roman" w:cs="Times New Roman"/>
          <w:b/>
          <w:szCs w:val="22"/>
          <w:u w:val="single"/>
        </w:rPr>
        <w:t>:</w:t>
      </w:r>
    </w:p>
    <w:p w:rsidR="005E73A9" w:rsidRPr="003249F6" w:rsidRDefault="00703DAE" w:rsidP="007E57D5">
      <w:pPr>
        <w:pStyle w:val="ListParagraph"/>
        <w:widowControl w:val="0"/>
        <w:autoSpaceDE w:val="0"/>
        <w:autoSpaceDN w:val="0"/>
        <w:adjustRightInd w:val="0"/>
        <w:spacing w:after="120" w:line="240" w:lineRule="auto"/>
        <w:ind w:left="1080" w:right="389"/>
        <w:jc w:val="both"/>
        <w:rPr>
          <w:rFonts w:ascii="Times New Roman" w:hAnsi="Times New Roman" w:cs="Times New Roman"/>
          <w:b/>
          <w:szCs w:val="22"/>
        </w:rPr>
      </w:pPr>
      <w:r w:rsidRPr="003249F6">
        <w:rPr>
          <w:rFonts w:ascii="Times New Roman" w:hAnsi="Times New Roman" w:cs="Times New Roman"/>
          <w:b/>
          <w:szCs w:val="22"/>
        </w:rPr>
        <w:t>Mechanical</w:t>
      </w:r>
      <w:r w:rsidR="004677D5">
        <w:rPr>
          <w:rFonts w:ascii="Times New Roman" w:hAnsi="Times New Roman" w:cs="Times New Roman"/>
          <w:b/>
          <w:szCs w:val="22"/>
        </w:rPr>
        <w:t>, Electrical, Control &amp; Instrumentation and Civil</w:t>
      </w:r>
    </w:p>
    <w:p w:rsidR="005E73A9" w:rsidRDefault="00FA6497" w:rsidP="00C366F3">
      <w:pPr>
        <w:spacing w:after="0" w:line="360" w:lineRule="auto"/>
        <w:ind w:left="360" w:firstLine="720"/>
        <w:jc w:val="both"/>
        <w:rPr>
          <w:rFonts w:ascii="Times New Roman" w:hAnsi="Times New Roman" w:cs="Times New Roman"/>
          <w:b/>
          <w:szCs w:val="22"/>
        </w:rPr>
      </w:pPr>
      <w:r w:rsidRPr="00C366F3">
        <w:rPr>
          <w:rFonts w:ascii="Times New Roman" w:hAnsi="Times New Roman" w:cs="Times New Roman"/>
          <w:b/>
          <w:szCs w:val="22"/>
        </w:rPr>
        <w:t xml:space="preserve">Respective area of </w:t>
      </w:r>
      <w:r w:rsidR="00BE5C70" w:rsidRPr="00C366F3">
        <w:rPr>
          <w:rFonts w:ascii="Times New Roman" w:hAnsi="Times New Roman" w:cs="Times New Roman"/>
          <w:b/>
          <w:szCs w:val="22"/>
        </w:rPr>
        <w:t>EIL</w:t>
      </w:r>
      <w:r w:rsidR="00310832" w:rsidRPr="00C366F3">
        <w:rPr>
          <w:rFonts w:ascii="Times New Roman" w:hAnsi="Times New Roman" w:cs="Times New Roman"/>
          <w:b/>
          <w:szCs w:val="22"/>
        </w:rPr>
        <w:t xml:space="preserve"> Specification </w:t>
      </w:r>
      <w:r w:rsidRPr="00C366F3">
        <w:rPr>
          <w:rFonts w:ascii="Times New Roman" w:hAnsi="Times New Roman" w:cs="Times New Roman"/>
          <w:b/>
          <w:szCs w:val="22"/>
        </w:rPr>
        <w:t>Doc. No</w:t>
      </w:r>
      <w:r w:rsidR="005E73A9" w:rsidRPr="00C366F3">
        <w:rPr>
          <w:rFonts w:ascii="Times New Roman" w:hAnsi="Times New Roman" w:cs="Times New Roman"/>
          <w:b/>
          <w:szCs w:val="22"/>
        </w:rPr>
        <w:t>.</w:t>
      </w:r>
      <w:r w:rsidRPr="00C366F3">
        <w:rPr>
          <w:rFonts w:ascii="Times New Roman" w:hAnsi="Times New Roman" w:cs="Times New Roman"/>
          <w:b/>
          <w:szCs w:val="22"/>
        </w:rPr>
        <w:t xml:space="preserve"> </w:t>
      </w:r>
      <w:r w:rsidR="00BE5C70" w:rsidRPr="00C366F3">
        <w:rPr>
          <w:rFonts w:ascii="Times New Roman" w:hAnsi="Times New Roman" w:cs="Times New Roman"/>
          <w:b/>
          <w:szCs w:val="22"/>
        </w:rPr>
        <w:t>DC/B224</w:t>
      </w:r>
      <w:r w:rsidRPr="00C366F3">
        <w:rPr>
          <w:rFonts w:ascii="Times New Roman" w:hAnsi="Times New Roman" w:cs="Times New Roman"/>
          <w:b/>
          <w:szCs w:val="22"/>
        </w:rPr>
        <w:t>-</w:t>
      </w:r>
      <w:r w:rsidR="00BE5C70" w:rsidRPr="00C366F3">
        <w:rPr>
          <w:rFonts w:ascii="Times New Roman" w:hAnsi="Times New Roman" w:cs="Times New Roman"/>
          <w:b/>
          <w:szCs w:val="22"/>
        </w:rPr>
        <w:t>511</w:t>
      </w:r>
      <w:r w:rsidRPr="00C366F3">
        <w:rPr>
          <w:rFonts w:ascii="Times New Roman" w:hAnsi="Times New Roman" w:cs="Times New Roman"/>
          <w:b/>
          <w:szCs w:val="22"/>
        </w:rPr>
        <w:t>-</w:t>
      </w:r>
      <w:r w:rsidR="00BE5C70" w:rsidRPr="00C366F3">
        <w:rPr>
          <w:rFonts w:ascii="Times New Roman" w:hAnsi="Times New Roman" w:cs="Times New Roman"/>
          <w:b/>
          <w:szCs w:val="22"/>
        </w:rPr>
        <w:t>PG</w:t>
      </w:r>
      <w:r w:rsidRPr="00C366F3">
        <w:rPr>
          <w:rFonts w:ascii="Times New Roman" w:hAnsi="Times New Roman" w:cs="Times New Roman"/>
          <w:b/>
          <w:szCs w:val="22"/>
        </w:rPr>
        <w:t>-</w:t>
      </w:r>
      <w:r w:rsidR="00BE5C70" w:rsidRPr="00C366F3">
        <w:rPr>
          <w:rFonts w:ascii="Times New Roman" w:hAnsi="Times New Roman" w:cs="Times New Roman"/>
          <w:b/>
          <w:szCs w:val="22"/>
        </w:rPr>
        <w:t>T-9509/3007 of Annexure-4</w:t>
      </w:r>
      <w:r w:rsidR="00D301E9" w:rsidRPr="00C366F3">
        <w:rPr>
          <w:rFonts w:ascii="Times New Roman" w:hAnsi="Times New Roman" w:cs="Times New Roman"/>
          <w:b/>
          <w:szCs w:val="22"/>
        </w:rPr>
        <w:t>.</w:t>
      </w:r>
    </w:p>
    <w:p w:rsidR="00EF5EC9" w:rsidRPr="00FB40FE" w:rsidRDefault="00EF5EC9" w:rsidP="00EF5EC9">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FB40FE">
        <w:rPr>
          <w:rFonts w:ascii="Times New Roman" w:hAnsi="Times New Roman" w:cs="Times New Roman"/>
          <w:b/>
          <w:szCs w:val="22"/>
          <w:u w:val="single"/>
        </w:rPr>
        <w:t>Brief Qualification requirement for “CFBC BOILER SUPPLIER”:</w:t>
      </w:r>
    </w:p>
    <w:p w:rsidR="00FB40FE" w:rsidRPr="008877B4" w:rsidRDefault="00FB40FE" w:rsidP="00D51E86">
      <w:pPr>
        <w:pStyle w:val="ListParagraph"/>
        <w:autoSpaceDE w:val="0"/>
        <w:autoSpaceDN w:val="0"/>
        <w:adjustRightInd w:val="0"/>
        <w:spacing w:after="0" w:line="240" w:lineRule="auto"/>
        <w:ind w:right="155"/>
        <w:rPr>
          <w:rFonts w:ascii="Times New Roman" w:hAnsi="Times New Roman" w:cs="Times New Roman"/>
          <w:b/>
          <w:bCs/>
          <w:szCs w:val="22"/>
          <w:lang w:val="en-IN"/>
        </w:rPr>
      </w:pPr>
      <w:r w:rsidRPr="008877B4">
        <w:rPr>
          <w:rFonts w:ascii="Times New Roman" w:hAnsi="Times New Roman" w:cs="Times New Roman"/>
          <w:b/>
          <w:bCs/>
          <w:szCs w:val="22"/>
          <w:lang w:val="en-IN"/>
        </w:rPr>
        <w:t>A)</w:t>
      </w:r>
      <w:r w:rsidR="00B9683F" w:rsidRPr="008877B4">
        <w:rPr>
          <w:rFonts w:ascii="Times New Roman" w:hAnsi="Times New Roman" w:cs="Times New Roman"/>
          <w:b/>
          <w:bCs/>
          <w:szCs w:val="22"/>
          <w:lang w:val="en-IN"/>
        </w:rPr>
        <w:t xml:space="preserve"> </w:t>
      </w:r>
      <w:r w:rsidRPr="008877B4">
        <w:rPr>
          <w:rFonts w:ascii="Times New Roman" w:hAnsi="Times New Roman" w:cs="Times New Roman"/>
          <w:b/>
          <w:bCs/>
          <w:szCs w:val="22"/>
          <w:lang w:val="en-IN"/>
        </w:rPr>
        <w:t>TECHNICAL EXPERIENCE CRITERIA:</w:t>
      </w:r>
    </w:p>
    <w:p w:rsidR="009E46B4" w:rsidRPr="008877B4" w:rsidRDefault="009E46B4" w:rsidP="00D51E86">
      <w:pPr>
        <w:autoSpaceDE w:val="0"/>
        <w:autoSpaceDN w:val="0"/>
        <w:adjustRightInd w:val="0"/>
        <w:spacing w:after="0" w:line="240" w:lineRule="auto"/>
        <w:ind w:left="709" w:right="155"/>
        <w:jc w:val="both"/>
        <w:rPr>
          <w:rFonts w:ascii="Times New Roman" w:hAnsi="Times New Roman" w:cs="Times New Roman"/>
          <w:szCs w:val="22"/>
          <w:lang w:val="en-IN"/>
        </w:rPr>
      </w:pPr>
      <w:r w:rsidRPr="008877B4">
        <w:rPr>
          <w:rFonts w:ascii="Times New Roman" w:hAnsi="Times New Roman" w:cs="Times New Roman"/>
          <w:szCs w:val="22"/>
          <w:lang w:val="en-IN"/>
        </w:rPr>
        <w:t>Bidder should have experience of Basic engineering, Detailed Engineering,</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Procurement, Inspection, supply, Erection, Construction, Pre-commissioning and</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Commissioning/ Commissioning Assistance of at least one grass root Petcoke based</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 xml:space="preserve">CFBC boiler package. </w:t>
      </w:r>
    </w:p>
    <w:p w:rsidR="004018B4" w:rsidRPr="008877B4" w:rsidRDefault="004018B4" w:rsidP="00D51E86">
      <w:pPr>
        <w:autoSpaceDE w:val="0"/>
        <w:autoSpaceDN w:val="0"/>
        <w:adjustRightInd w:val="0"/>
        <w:spacing w:after="0" w:line="240" w:lineRule="auto"/>
        <w:ind w:left="709" w:right="155"/>
        <w:jc w:val="both"/>
        <w:rPr>
          <w:rFonts w:ascii="Times New Roman" w:hAnsi="Times New Roman" w:cs="Times New Roman"/>
          <w:szCs w:val="22"/>
          <w:highlight w:val="yellow"/>
          <w:lang w:val="en-IN"/>
        </w:rPr>
      </w:pPr>
    </w:p>
    <w:p w:rsidR="004018B4" w:rsidRPr="008877B4" w:rsidRDefault="004018B4" w:rsidP="00D51E86">
      <w:pPr>
        <w:autoSpaceDE w:val="0"/>
        <w:autoSpaceDN w:val="0"/>
        <w:adjustRightInd w:val="0"/>
        <w:spacing w:after="0" w:line="240" w:lineRule="auto"/>
        <w:ind w:left="709" w:right="155"/>
        <w:jc w:val="both"/>
        <w:rPr>
          <w:rFonts w:ascii="Times New Roman" w:hAnsi="Times New Roman" w:cs="Times New Roman"/>
          <w:szCs w:val="22"/>
          <w:lang w:val="en-IN"/>
        </w:rPr>
      </w:pPr>
      <w:r w:rsidRPr="008877B4">
        <w:rPr>
          <w:rFonts w:ascii="Times New Roman" w:hAnsi="Times New Roman" w:cs="Times New Roman"/>
          <w:szCs w:val="22"/>
          <w:lang w:val="en-IN"/>
        </w:rPr>
        <w:t>Note: Bidder who has executed the Petcoke based CFBC based boiler package as specified herein above excluding civil works in Bidder’s scope shall also qualify for the job subject to the EIL/HRRL acceptance of same</w:t>
      </w:r>
    </w:p>
    <w:p w:rsidR="001D0B88" w:rsidRDefault="001D0B88" w:rsidP="00D51E86">
      <w:pPr>
        <w:autoSpaceDE w:val="0"/>
        <w:autoSpaceDN w:val="0"/>
        <w:adjustRightInd w:val="0"/>
        <w:spacing w:after="0" w:line="240" w:lineRule="auto"/>
        <w:ind w:left="709" w:right="155"/>
        <w:jc w:val="both"/>
        <w:rPr>
          <w:rFonts w:ascii="Times New Roman" w:hAnsi="Times New Roman" w:cs="Times New Roman"/>
          <w:color w:val="FF0000"/>
          <w:szCs w:val="22"/>
          <w:highlight w:val="yellow"/>
          <w:lang w:val="en-IN"/>
        </w:rPr>
      </w:pPr>
    </w:p>
    <w:p w:rsidR="009E090E" w:rsidRPr="009E090E" w:rsidRDefault="009E090E" w:rsidP="00D51E86">
      <w:pPr>
        <w:autoSpaceDE w:val="0"/>
        <w:autoSpaceDN w:val="0"/>
        <w:adjustRightInd w:val="0"/>
        <w:spacing w:after="0" w:line="240" w:lineRule="auto"/>
        <w:ind w:left="709" w:right="155"/>
        <w:jc w:val="both"/>
        <w:rPr>
          <w:rFonts w:ascii="Times New Roman" w:hAnsi="Times New Roman" w:cs="Times New Roman"/>
          <w:szCs w:val="22"/>
          <w:highlight w:val="yellow"/>
          <w:lang w:val="en-IN"/>
        </w:rPr>
      </w:pPr>
    </w:p>
    <w:p w:rsidR="009E46B4" w:rsidRPr="008877B4" w:rsidRDefault="009E46B4" w:rsidP="00D51E86">
      <w:pPr>
        <w:autoSpaceDE w:val="0"/>
        <w:autoSpaceDN w:val="0"/>
        <w:adjustRightInd w:val="0"/>
        <w:spacing w:after="0" w:line="240" w:lineRule="auto"/>
        <w:ind w:left="709" w:right="155"/>
        <w:jc w:val="both"/>
        <w:rPr>
          <w:rFonts w:ascii="Times New Roman" w:hAnsi="Times New Roman" w:cs="Times New Roman"/>
          <w:szCs w:val="22"/>
          <w:lang w:val="en-IN"/>
        </w:rPr>
      </w:pPr>
      <w:r w:rsidRPr="008877B4">
        <w:rPr>
          <w:rFonts w:ascii="Times New Roman" w:hAnsi="Times New Roman" w:cs="Times New Roman"/>
          <w:szCs w:val="22"/>
          <w:lang w:val="en-IN"/>
        </w:rPr>
        <w:t>Petcoke based CFBC boiler package for the reference job shall meet all the</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 xml:space="preserve">requirements stipulated under Clause </w:t>
      </w:r>
      <w:r w:rsidR="00AD4620" w:rsidRPr="00AD4620">
        <w:rPr>
          <w:rFonts w:ascii="Times New Roman" w:hAnsi="Times New Roman" w:cs="Times New Roman"/>
          <w:szCs w:val="22"/>
          <w:lang w:val="en-IN"/>
        </w:rPr>
        <w:t>5.1.3 and 5.1.5 of IFB</w:t>
      </w:r>
      <w:bookmarkStart w:id="0" w:name="_GoBack"/>
      <w:bookmarkEnd w:id="0"/>
      <w:r w:rsidR="00D62B46" w:rsidRPr="008877B4">
        <w:rPr>
          <w:rFonts w:ascii="Times New Roman" w:hAnsi="Times New Roman" w:cs="Times New Roman"/>
          <w:szCs w:val="22"/>
          <w:lang w:val="en-IN"/>
        </w:rPr>
        <w:t>,</w:t>
      </w:r>
      <w:r w:rsidR="00B83E6E" w:rsidRPr="008877B4">
        <w:rPr>
          <w:rFonts w:ascii="Times New Roman" w:hAnsi="Times New Roman" w:cs="Times New Roman"/>
          <w:szCs w:val="22"/>
          <w:lang w:val="en-IN"/>
        </w:rPr>
        <w:t xml:space="preserve"> </w:t>
      </w:r>
      <w:r w:rsidR="00D62B46" w:rsidRPr="008877B4">
        <w:rPr>
          <w:rFonts w:ascii="Times New Roman" w:hAnsi="Times New Roman" w:cs="Times New Roman"/>
          <w:szCs w:val="22"/>
          <w:lang w:val="en-IN"/>
        </w:rPr>
        <w:t>EIL specification.</w:t>
      </w:r>
      <w:r w:rsidRPr="008877B4">
        <w:rPr>
          <w:rFonts w:ascii="Times New Roman" w:hAnsi="Times New Roman" w:cs="Times New Roman"/>
          <w:szCs w:val="22"/>
          <w:lang w:val="en-IN"/>
        </w:rPr>
        <w:t xml:space="preserve"> Only grass</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root</w:t>
      </w:r>
      <w:r w:rsidR="009E090E" w:rsidRPr="008877B4">
        <w:rPr>
          <w:rFonts w:ascii="Times New Roman" w:hAnsi="Times New Roman" w:cs="Times New Roman"/>
          <w:szCs w:val="22"/>
          <w:lang w:val="en-IN"/>
        </w:rPr>
        <w:t xml:space="preserve"> c</w:t>
      </w:r>
      <w:r w:rsidRPr="008877B4">
        <w:rPr>
          <w:rFonts w:ascii="Times New Roman" w:hAnsi="Times New Roman" w:cs="Times New Roman"/>
          <w:szCs w:val="22"/>
          <w:lang w:val="en-IN"/>
        </w:rPr>
        <w:t>ommercial application for CFBC boiler package shall be acceptable as reference.</w:t>
      </w:r>
    </w:p>
    <w:p w:rsidR="009E090E" w:rsidRPr="008877B4" w:rsidRDefault="009E090E" w:rsidP="00D51E86">
      <w:pPr>
        <w:autoSpaceDE w:val="0"/>
        <w:autoSpaceDN w:val="0"/>
        <w:adjustRightInd w:val="0"/>
        <w:spacing w:after="0" w:line="240" w:lineRule="auto"/>
        <w:ind w:left="709" w:right="155"/>
        <w:jc w:val="both"/>
        <w:rPr>
          <w:rFonts w:ascii="Times New Roman" w:hAnsi="Times New Roman" w:cs="Times New Roman"/>
          <w:szCs w:val="22"/>
          <w:lang w:val="en-IN"/>
        </w:rPr>
      </w:pPr>
    </w:p>
    <w:p w:rsidR="009E46B4" w:rsidRPr="008877B4" w:rsidRDefault="009E46B4" w:rsidP="00D51E86">
      <w:pPr>
        <w:autoSpaceDE w:val="0"/>
        <w:autoSpaceDN w:val="0"/>
        <w:adjustRightInd w:val="0"/>
        <w:spacing w:after="0" w:line="240" w:lineRule="auto"/>
        <w:ind w:left="709" w:right="155"/>
        <w:jc w:val="both"/>
        <w:rPr>
          <w:rFonts w:ascii="Times New Roman" w:hAnsi="Times New Roman" w:cs="Times New Roman"/>
          <w:szCs w:val="22"/>
          <w:lang w:val="en-IN"/>
        </w:rPr>
      </w:pPr>
      <w:r w:rsidRPr="008877B4">
        <w:rPr>
          <w:rFonts w:ascii="Times New Roman" w:hAnsi="Times New Roman" w:cs="Times New Roman"/>
          <w:szCs w:val="22"/>
          <w:lang w:val="en-IN"/>
        </w:rPr>
        <w:t>The reference CFBC boiler should have fired either Petcoke or a mixture of Petcoke</w:t>
      </w:r>
      <w:r w:rsidR="009E090E"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and coal only.</w:t>
      </w:r>
    </w:p>
    <w:p w:rsidR="00EF5EC9" w:rsidRPr="008877B4" w:rsidRDefault="00093569" w:rsidP="00D51E86">
      <w:pPr>
        <w:autoSpaceDE w:val="0"/>
        <w:autoSpaceDN w:val="0"/>
        <w:adjustRightInd w:val="0"/>
        <w:spacing w:after="0" w:line="240" w:lineRule="auto"/>
        <w:ind w:left="709" w:right="155"/>
        <w:jc w:val="both"/>
        <w:rPr>
          <w:rFonts w:ascii="Times New Roman" w:hAnsi="Times New Roman" w:cs="Times New Roman"/>
          <w:szCs w:val="22"/>
          <w:lang w:val="en-IN"/>
        </w:rPr>
      </w:pPr>
      <w:r w:rsidRPr="008877B4">
        <w:rPr>
          <w:rFonts w:ascii="Times New Roman" w:hAnsi="Times New Roman" w:cs="Times New Roman"/>
          <w:szCs w:val="22"/>
          <w:lang w:val="en-IN"/>
        </w:rPr>
        <w:t>i</w:t>
      </w:r>
      <w:r w:rsidR="00023D08" w:rsidRPr="008877B4">
        <w:rPr>
          <w:rFonts w:ascii="Times New Roman" w:hAnsi="Times New Roman" w:cs="Times New Roman"/>
          <w:szCs w:val="22"/>
          <w:lang w:val="en-IN"/>
        </w:rPr>
        <w:t>)</w:t>
      </w:r>
      <w:r w:rsidR="00FB40FE" w:rsidRPr="008877B4">
        <w:rPr>
          <w:rFonts w:ascii="Times New Roman" w:hAnsi="Times New Roman" w:cs="Times New Roman"/>
          <w:szCs w:val="22"/>
          <w:lang w:val="en-IN"/>
        </w:rPr>
        <w:t xml:space="preserve"> </w:t>
      </w:r>
      <w:r w:rsidR="00EF5EC9" w:rsidRPr="008877B4">
        <w:rPr>
          <w:rFonts w:ascii="Times New Roman" w:hAnsi="Times New Roman" w:cs="Times New Roman"/>
          <w:szCs w:val="22"/>
          <w:lang w:val="en-IN"/>
        </w:rPr>
        <w:t>The reference units provided by the bidder with respect to their experience must be Non Captive units (shall mean, other than In-house</w:t>
      </w:r>
      <w:r w:rsidR="009E0654" w:rsidRPr="008877B4">
        <w:rPr>
          <w:rFonts w:ascii="Times New Roman" w:hAnsi="Times New Roman" w:cs="Times New Roman"/>
          <w:szCs w:val="22"/>
          <w:lang w:val="en-IN"/>
        </w:rPr>
        <w:t xml:space="preserve"> </w:t>
      </w:r>
      <w:r w:rsidR="00EF5EC9" w:rsidRPr="008877B4">
        <w:rPr>
          <w:rFonts w:ascii="Times New Roman" w:hAnsi="Times New Roman" w:cs="Times New Roman"/>
          <w:szCs w:val="22"/>
          <w:lang w:val="en-IN"/>
        </w:rPr>
        <w:t>units executed and completed for their Own (themselves) or for Parent or for</w:t>
      </w:r>
      <w:r w:rsidR="009E0654" w:rsidRPr="008877B4">
        <w:rPr>
          <w:rFonts w:ascii="Times New Roman" w:hAnsi="Times New Roman" w:cs="Times New Roman"/>
          <w:szCs w:val="22"/>
          <w:lang w:val="en-IN"/>
        </w:rPr>
        <w:t xml:space="preserve"> </w:t>
      </w:r>
      <w:r w:rsidR="00EF5EC9" w:rsidRPr="008877B4">
        <w:rPr>
          <w:rFonts w:ascii="Times New Roman" w:hAnsi="Times New Roman" w:cs="Times New Roman"/>
          <w:szCs w:val="22"/>
          <w:lang w:val="en-IN"/>
        </w:rPr>
        <w:t>Subsidiary/affiliate) subject to Clause No. 5.5.5 (j) and bidder is required to declare</w:t>
      </w:r>
    </w:p>
    <w:p w:rsidR="00C366F3" w:rsidRPr="008877B4" w:rsidRDefault="00EF5EC9" w:rsidP="00D51E86">
      <w:pPr>
        <w:autoSpaceDE w:val="0"/>
        <w:autoSpaceDN w:val="0"/>
        <w:adjustRightInd w:val="0"/>
        <w:spacing w:after="0" w:line="240" w:lineRule="auto"/>
        <w:ind w:right="155" w:firstLine="709"/>
        <w:jc w:val="both"/>
        <w:rPr>
          <w:rFonts w:ascii="Times New Roman" w:hAnsi="Times New Roman" w:cs="Times New Roman"/>
          <w:szCs w:val="22"/>
          <w:lang w:val="en-IN"/>
        </w:rPr>
      </w:pPr>
      <w:r w:rsidRPr="008877B4">
        <w:rPr>
          <w:rFonts w:ascii="Times New Roman" w:hAnsi="Times New Roman" w:cs="Times New Roman"/>
          <w:szCs w:val="22"/>
          <w:lang w:val="en-IN"/>
        </w:rPr>
        <w:t>the same upfront in the bid. Experience of any Pilot plant &amp; Demo plant is not</w:t>
      </w:r>
      <w:r w:rsidR="00023D08" w:rsidRPr="008877B4">
        <w:rPr>
          <w:rFonts w:ascii="Times New Roman" w:hAnsi="Times New Roman" w:cs="Times New Roman"/>
          <w:szCs w:val="22"/>
          <w:lang w:val="en-IN"/>
        </w:rPr>
        <w:t xml:space="preserve"> </w:t>
      </w:r>
      <w:r w:rsidRPr="008877B4">
        <w:rPr>
          <w:rFonts w:ascii="Times New Roman" w:hAnsi="Times New Roman" w:cs="Times New Roman"/>
          <w:szCs w:val="22"/>
          <w:lang w:val="en-IN"/>
        </w:rPr>
        <w:t>acceptable.</w:t>
      </w:r>
    </w:p>
    <w:p w:rsidR="00EF5EC9" w:rsidRPr="008877B4" w:rsidRDefault="00093569" w:rsidP="00D51E86">
      <w:pPr>
        <w:autoSpaceDE w:val="0"/>
        <w:autoSpaceDN w:val="0"/>
        <w:adjustRightInd w:val="0"/>
        <w:spacing w:after="0" w:line="240" w:lineRule="auto"/>
        <w:ind w:left="709" w:right="155"/>
        <w:jc w:val="both"/>
        <w:rPr>
          <w:rFonts w:ascii="Times New Roman" w:hAnsi="Times New Roman" w:cs="Times New Roman"/>
          <w:szCs w:val="22"/>
        </w:rPr>
      </w:pPr>
      <w:r w:rsidRPr="008877B4">
        <w:rPr>
          <w:rFonts w:ascii="Times New Roman" w:hAnsi="Times New Roman" w:cs="Times New Roman"/>
          <w:color w:val="000000"/>
          <w:szCs w:val="22"/>
          <w:lang w:val="en-IN"/>
        </w:rPr>
        <w:t>ii)</w:t>
      </w:r>
      <w:r w:rsidR="00EF5EC9" w:rsidRPr="008877B4">
        <w:rPr>
          <w:rFonts w:ascii="Times New Roman" w:hAnsi="Times New Roman" w:cs="Times New Roman"/>
          <w:color w:val="000000"/>
          <w:szCs w:val="22"/>
          <w:lang w:val="en-IN"/>
        </w:rPr>
        <w:t xml:space="preserve"> The unit(s) as referred above must have been commissioned and should have completed operation for </w:t>
      </w:r>
      <w:proofErr w:type="spellStart"/>
      <w:r w:rsidR="00EF5EC9" w:rsidRPr="008877B4">
        <w:rPr>
          <w:rFonts w:ascii="Times New Roman" w:hAnsi="Times New Roman" w:cs="Times New Roman"/>
          <w:color w:val="000000"/>
          <w:szCs w:val="22"/>
          <w:lang w:val="en-IN"/>
        </w:rPr>
        <w:t>atleast</w:t>
      </w:r>
      <w:proofErr w:type="spellEnd"/>
      <w:r w:rsidR="00EF5EC9" w:rsidRPr="008877B4">
        <w:rPr>
          <w:rFonts w:ascii="Times New Roman" w:hAnsi="Times New Roman" w:cs="Times New Roman"/>
          <w:color w:val="000000"/>
          <w:szCs w:val="22"/>
          <w:lang w:val="en-IN"/>
        </w:rPr>
        <w:t xml:space="preserve"> one (1) year after commissioning within the last 10 (Ten) years from the last</w:t>
      </w:r>
      <w:r w:rsidR="00FB40FE" w:rsidRPr="008877B4">
        <w:rPr>
          <w:rFonts w:ascii="Times New Roman" w:hAnsi="Times New Roman" w:cs="Times New Roman"/>
          <w:color w:val="000000"/>
          <w:szCs w:val="22"/>
          <w:lang w:val="en-IN"/>
        </w:rPr>
        <w:t xml:space="preserve"> </w:t>
      </w:r>
      <w:r w:rsidR="00EF5EC9" w:rsidRPr="008877B4">
        <w:rPr>
          <w:rFonts w:ascii="Times New Roman" w:hAnsi="Times New Roman" w:cs="Times New Roman"/>
          <w:color w:val="000000"/>
          <w:szCs w:val="22"/>
          <w:lang w:val="en-IN"/>
        </w:rPr>
        <w:t>day of the month immediately previous to one in which bid is invited (floated) by BHEL.</w:t>
      </w:r>
    </w:p>
    <w:p w:rsidR="00C366F3" w:rsidRPr="009E090E" w:rsidRDefault="00C366F3" w:rsidP="00D51E86">
      <w:pPr>
        <w:tabs>
          <w:tab w:val="left" w:pos="720"/>
          <w:tab w:val="left" w:pos="1080"/>
          <w:tab w:val="left" w:pos="5205"/>
        </w:tabs>
        <w:spacing w:after="0" w:line="360" w:lineRule="auto"/>
        <w:ind w:left="1980" w:right="155"/>
        <w:jc w:val="both"/>
        <w:rPr>
          <w:rFonts w:ascii="Times New Roman" w:hAnsi="Times New Roman" w:cs="Times New Roman"/>
          <w:szCs w:val="22"/>
          <w:highlight w:val="yellow"/>
        </w:rPr>
      </w:pPr>
    </w:p>
    <w:p w:rsidR="00DB6F87" w:rsidRPr="008877B4" w:rsidRDefault="00FB40FE" w:rsidP="00D51E86">
      <w:pPr>
        <w:autoSpaceDE w:val="0"/>
        <w:autoSpaceDN w:val="0"/>
        <w:adjustRightInd w:val="0"/>
        <w:spacing w:after="0" w:line="240" w:lineRule="auto"/>
        <w:ind w:left="709" w:right="155"/>
        <w:jc w:val="both"/>
        <w:rPr>
          <w:rFonts w:ascii="Times New Roman" w:hAnsi="Times New Roman" w:cs="Times New Roman"/>
          <w:b/>
          <w:bCs/>
          <w:color w:val="000000"/>
          <w:szCs w:val="22"/>
          <w:lang w:val="en-IN"/>
        </w:rPr>
      </w:pPr>
      <w:r w:rsidRPr="008877B4">
        <w:rPr>
          <w:rFonts w:ascii="Times New Roman" w:hAnsi="Times New Roman" w:cs="Times New Roman"/>
          <w:b/>
          <w:bCs/>
          <w:color w:val="000000"/>
          <w:szCs w:val="22"/>
          <w:lang w:val="en-IN"/>
        </w:rPr>
        <w:t>B)</w:t>
      </w:r>
      <w:r w:rsidR="000970A8" w:rsidRPr="008877B4">
        <w:rPr>
          <w:rFonts w:ascii="Times New Roman" w:hAnsi="Times New Roman" w:cs="Times New Roman"/>
          <w:b/>
          <w:bCs/>
          <w:color w:val="000000"/>
          <w:szCs w:val="22"/>
          <w:lang w:val="en-IN"/>
        </w:rPr>
        <w:t xml:space="preserve"> </w:t>
      </w:r>
      <w:r w:rsidR="00DB6F87" w:rsidRPr="008877B4">
        <w:rPr>
          <w:rFonts w:ascii="Times New Roman" w:hAnsi="Times New Roman" w:cs="Times New Roman"/>
          <w:b/>
          <w:bCs/>
          <w:color w:val="000000"/>
          <w:szCs w:val="22"/>
          <w:lang w:val="en-IN"/>
        </w:rPr>
        <w:t>COMMERCIAL EXPERIENCE CRITERIA</w:t>
      </w:r>
      <w:r w:rsidR="00052D3B" w:rsidRPr="008877B4">
        <w:rPr>
          <w:rFonts w:ascii="Times New Roman" w:hAnsi="Times New Roman" w:cs="Times New Roman"/>
          <w:b/>
          <w:bCs/>
          <w:color w:val="000000"/>
          <w:szCs w:val="22"/>
          <w:lang w:val="en-IN"/>
        </w:rPr>
        <w:t>:</w:t>
      </w:r>
    </w:p>
    <w:p w:rsidR="00DB6F87" w:rsidRPr="008877B4" w:rsidRDefault="00DB6F87" w:rsidP="00D51E86">
      <w:pPr>
        <w:autoSpaceDE w:val="0"/>
        <w:autoSpaceDN w:val="0"/>
        <w:adjustRightInd w:val="0"/>
        <w:spacing w:after="0" w:line="240" w:lineRule="auto"/>
        <w:ind w:left="709" w:right="155"/>
        <w:jc w:val="both"/>
        <w:rPr>
          <w:rFonts w:ascii="Times New Roman" w:hAnsi="Times New Roman" w:cs="Times New Roman"/>
          <w:color w:val="000000"/>
          <w:szCs w:val="22"/>
          <w:lang w:val="en-IN"/>
        </w:rPr>
      </w:pPr>
      <w:r w:rsidRPr="008877B4">
        <w:rPr>
          <w:rFonts w:ascii="Times New Roman" w:hAnsi="Times New Roman" w:cs="Times New Roman"/>
          <w:color w:val="000000"/>
          <w:szCs w:val="22"/>
          <w:lang w:val="en-IN"/>
        </w:rPr>
        <w:t xml:space="preserve">The contract(s) under Clause </w:t>
      </w:r>
      <w:r w:rsidRPr="008877B4">
        <w:rPr>
          <w:rFonts w:ascii="Times New Roman" w:hAnsi="Times New Roman" w:cs="Times New Roman"/>
          <w:b/>
          <w:bCs/>
          <w:color w:val="000000"/>
          <w:szCs w:val="22"/>
          <w:lang w:val="en-IN"/>
        </w:rPr>
        <w:t>No</w:t>
      </w:r>
      <w:r w:rsidR="00B83E6E" w:rsidRPr="008877B4">
        <w:rPr>
          <w:rFonts w:ascii="Times New Roman" w:hAnsi="Times New Roman" w:cs="Times New Roman"/>
          <w:b/>
          <w:bCs/>
          <w:color w:val="000000"/>
          <w:szCs w:val="22"/>
          <w:lang w:val="en-IN"/>
        </w:rPr>
        <w:t>9A</w:t>
      </w:r>
      <w:r w:rsidR="008877B4">
        <w:rPr>
          <w:rFonts w:ascii="Times New Roman" w:hAnsi="Times New Roman" w:cs="Times New Roman"/>
          <w:strike/>
          <w:color w:val="FF0000"/>
          <w:szCs w:val="22"/>
          <w:lang w:val="en-IN"/>
        </w:rPr>
        <w:t xml:space="preserve"> </w:t>
      </w:r>
      <w:r w:rsidR="008877B4" w:rsidRPr="008877B4">
        <w:rPr>
          <w:rFonts w:ascii="Times New Roman" w:hAnsi="Times New Roman" w:cs="Times New Roman"/>
          <w:color w:val="000000"/>
          <w:szCs w:val="22"/>
          <w:lang w:val="en-IN"/>
        </w:rPr>
        <w:t>above</w:t>
      </w:r>
      <w:r w:rsidRPr="008877B4">
        <w:rPr>
          <w:rFonts w:ascii="Times New Roman" w:hAnsi="Times New Roman" w:cs="Times New Roman"/>
          <w:color w:val="000000"/>
          <w:szCs w:val="22"/>
          <w:lang w:val="en-IN"/>
        </w:rPr>
        <w:t xml:space="preserve"> of BQC Technical against which bidder is getting qualified should have been</w:t>
      </w:r>
      <w:r w:rsidR="00052D3B" w:rsidRPr="008877B4">
        <w:rPr>
          <w:rFonts w:ascii="Times New Roman" w:hAnsi="Times New Roman" w:cs="Times New Roman"/>
          <w:color w:val="000000"/>
          <w:szCs w:val="22"/>
          <w:lang w:val="en-IN"/>
        </w:rPr>
        <w:t xml:space="preserve"> </w:t>
      </w:r>
      <w:r w:rsidRPr="008877B4">
        <w:rPr>
          <w:rFonts w:ascii="Times New Roman" w:hAnsi="Times New Roman" w:cs="Times New Roman"/>
          <w:color w:val="000000"/>
          <w:szCs w:val="22"/>
          <w:lang w:val="en-IN"/>
        </w:rPr>
        <w:t>completed during the last 10 (ten) years ending last day of the month immediately</w:t>
      </w:r>
      <w:r w:rsidR="00052D3B" w:rsidRPr="008877B4">
        <w:rPr>
          <w:rFonts w:ascii="Times New Roman" w:hAnsi="Times New Roman" w:cs="Times New Roman"/>
          <w:color w:val="000000"/>
          <w:szCs w:val="22"/>
          <w:lang w:val="en-IN"/>
        </w:rPr>
        <w:t xml:space="preserve"> </w:t>
      </w:r>
      <w:r w:rsidRPr="008877B4">
        <w:rPr>
          <w:rFonts w:ascii="Times New Roman" w:hAnsi="Times New Roman" w:cs="Times New Roman"/>
          <w:color w:val="000000"/>
          <w:szCs w:val="22"/>
          <w:lang w:val="en-IN"/>
        </w:rPr>
        <w:t xml:space="preserve">previous to the one in which bids are invited (floated) </w:t>
      </w:r>
      <w:r w:rsidR="00052D3B" w:rsidRPr="008877B4">
        <w:rPr>
          <w:rFonts w:ascii="Times New Roman" w:hAnsi="Times New Roman" w:cs="Times New Roman"/>
          <w:color w:val="000000"/>
          <w:szCs w:val="22"/>
          <w:lang w:val="en-IN"/>
        </w:rPr>
        <w:t>by BHEL.</w:t>
      </w:r>
    </w:p>
    <w:p w:rsidR="00052D3B" w:rsidRPr="0062773D" w:rsidRDefault="00052D3B" w:rsidP="00D51E86">
      <w:pPr>
        <w:autoSpaceDE w:val="0"/>
        <w:autoSpaceDN w:val="0"/>
        <w:adjustRightInd w:val="0"/>
        <w:spacing w:after="0" w:line="240" w:lineRule="auto"/>
        <w:ind w:left="709" w:right="155"/>
        <w:jc w:val="both"/>
        <w:rPr>
          <w:rFonts w:ascii="Times New Roman" w:hAnsi="Times New Roman" w:cs="Times New Roman"/>
          <w:color w:val="000000"/>
          <w:szCs w:val="22"/>
          <w:lang w:val="en-IN"/>
        </w:rPr>
      </w:pPr>
    </w:p>
    <w:p w:rsidR="00DB6F87" w:rsidRPr="0062773D" w:rsidRDefault="00052D3B" w:rsidP="00D51E86">
      <w:pPr>
        <w:autoSpaceDE w:val="0"/>
        <w:autoSpaceDN w:val="0"/>
        <w:adjustRightInd w:val="0"/>
        <w:spacing w:after="0" w:line="240" w:lineRule="auto"/>
        <w:ind w:left="709" w:right="155"/>
        <w:jc w:val="both"/>
        <w:rPr>
          <w:rFonts w:ascii="Times New Roman" w:hAnsi="Times New Roman" w:cs="Times New Roman"/>
          <w:b/>
          <w:bCs/>
          <w:color w:val="000000" w:themeColor="text1"/>
          <w:szCs w:val="22"/>
          <w:lang w:val="en-IN"/>
        </w:rPr>
      </w:pPr>
      <w:r w:rsidRPr="0062773D">
        <w:rPr>
          <w:rFonts w:ascii="Times New Roman" w:hAnsi="Times New Roman" w:cs="Times New Roman"/>
          <w:color w:val="000000" w:themeColor="text1"/>
          <w:szCs w:val="22"/>
          <w:lang w:val="en-IN"/>
        </w:rPr>
        <w:t xml:space="preserve"> </w:t>
      </w:r>
      <w:r w:rsidR="00DB6F87" w:rsidRPr="0062773D">
        <w:rPr>
          <w:rFonts w:ascii="Times New Roman" w:hAnsi="Times New Roman" w:cs="Times New Roman"/>
          <w:color w:val="000000" w:themeColor="text1"/>
          <w:szCs w:val="22"/>
          <w:lang w:val="en-IN"/>
        </w:rPr>
        <w:t xml:space="preserve">(i) One completed contract having value not less than </w:t>
      </w:r>
      <w:r w:rsidR="00DB6F87" w:rsidRPr="0062773D">
        <w:rPr>
          <w:rFonts w:ascii="Times New Roman" w:hAnsi="Times New Roman" w:cs="Times New Roman"/>
          <w:b/>
          <w:bCs/>
          <w:color w:val="000000" w:themeColor="text1"/>
          <w:szCs w:val="22"/>
          <w:lang w:val="en-IN"/>
        </w:rPr>
        <w:t xml:space="preserve">INR </w:t>
      </w:r>
      <w:r w:rsidR="008877B4" w:rsidRPr="0062773D">
        <w:rPr>
          <w:rFonts w:ascii="Times New Roman" w:hAnsi="Times New Roman" w:cs="Times New Roman"/>
          <w:b/>
          <w:bCs/>
          <w:color w:val="000000" w:themeColor="text1"/>
          <w:szCs w:val="22"/>
          <w:lang w:val="en-IN"/>
        </w:rPr>
        <w:t>680</w:t>
      </w:r>
      <w:r w:rsidR="00DB6F87" w:rsidRPr="0062773D">
        <w:rPr>
          <w:rFonts w:ascii="Times New Roman" w:hAnsi="Times New Roman" w:cs="Times New Roman"/>
          <w:b/>
          <w:bCs/>
          <w:color w:val="000000" w:themeColor="text1"/>
          <w:szCs w:val="22"/>
          <w:lang w:val="en-IN"/>
        </w:rPr>
        <w:t xml:space="preserve">Million </w:t>
      </w:r>
      <w:r w:rsidR="00DB6F87" w:rsidRPr="0062773D">
        <w:rPr>
          <w:rFonts w:ascii="Times New Roman" w:hAnsi="Times New Roman" w:cs="Times New Roman"/>
          <w:color w:val="000000" w:themeColor="text1"/>
          <w:szCs w:val="22"/>
          <w:lang w:val="en-IN"/>
        </w:rPr>
        <w:t xml:space="preserve">or </w:t>
      </w:r>
      <w:r w:rsidR="00DB6F87" w:rsidRPr="0062773D">
        <w:rPr>
          <w:rFonts w:ascii="Times New Roman" w:hAnsi="Times New Roman" w:cs="Times New Roman"/>
          <w:b/>
          <w:bCs/>
          <w:color w:val="000000" w:themeColor="text1"/>
          <w:szCs w:val="22"/>
          <w:lang w:val="en-IN"/>
        </w:rPr>
        <w:t>US</w:t>
      </w:r>
      <w:r w:rsidRPr="0062773D">
        <w:rPr>
          <w:rFonts w:ascii="Times New Roman" w:hAnsi="Times New Roman" w:cs="Times New Roman"/>
          <w:b/>
          <w:bCs/>
          <w:color w:val="000000" w:themeColor="text1"/>
          <w:szCs w:val="22"/>
          <w:lang w:val="en-IN"/>
        </w:rPr>
        <w:t xml:space="preserve"> </w:t>
      </w:r>
      <w:r w:rsidR="00E52642" w:rsidRPr="0062773D">
        <w:rPr>
          <w:rFonts w:ascii="Times New Roman" w:hAnsi="Times New Roman" w:cs="Times New Roman"/>
          <w:b/>
          <w:bCs/>
          <w:color w:val="000000" w:themeColor="text1"/>
          <w:szCs w:val="22"/>
          <w:lang w:val="en-IN"/>
        </w:rPr>
        <w:t>$</w:t>
      </w:r>
      <w:r w:rsidR="00D51E86" w:rsidRPr="0062773D">
        <w:rPr>
          <w:rFonts w:ascii="Times New Roman" w:hAnsi="Times New Roman" w:cs="Times New Roman"/>
          <w:b/>
          <w:bCs/>
          <w:color w:val="000000" w:themeColor="text1"/>
          <w:szCs w:val="22"/>
          <w:lang w:val="en-IN"/>
        </w:rPr>
        <w:t xml:space="preserve"> </w:t>
      </w:r>
      <w:r w:rsidR="004018B4" w:rsidRPr="0062773D">
        <w:rPr>
          <w:rFonts w:ascii="Times New Roman" w:hAnsi="Times New Roman" w:cs="Times New Roman"/>
          <w:b/>
          <w:bCs/>
          <w:color w:val="000000" w:themeColor="text1"/>
          <w:szCs w:val="22"/>
          <w:lang w:val="en-IN"/>
        </w:rPr>
        <w:t>7.04</w:t>
      </w:r>
      <w:r w:rsidR="00E52642" w:rsidRPr="0062773D">
        <w:rPr>
          <w:rFonts w:ascii="Times New Roman" w:hAnsi="Times New Roman" w:cs="Times New Roman"/>
          <w:b/>
          <w:bCs/>
          <w:color w:val="000000" w:themeColor="text1"/>
          <w:szCs w:val="22"/>
          <w:lang w:val="en-IN"/>
        </w:rPr>
        <w:t xml:space="preserve"> </w:t>
      </w:r>
      <w:r w:rsidR="00DB6F87" w:rsidRPr="0062773D">
        <w:rPr>
          <w:rFonts w:ascii="Times New Roman" w:hAnsi="Times New Roman" w:cs="Times New Roman"/>
          <w:b/>
          <w:bCs/>
          <w:color w:val="000000" w:themeColor="text1"/>
          <w:szCs w:val="22"/>
          <w:lang w:val="en-IN"/>
        </w:rPr>
        <w:t>Million</w:t>
      </w:r>
    </w:p>
    <w:p w:rsidR="00DB6F87" w:rsidRPr="0062773D" w:rsidRDefault="00DB6F87" w:rsidP="00D51E86">
      <w:pPr>
        <w:autoSpaceDE w:val="0"/>
        <w:autoSpaceDN w:val="0"/>
        <w:adjustRightInd w:val="0"/>
        <w:spacing w:after="0" w:line="240" w:lineRule="auto"/>
        <w:ind w:left="3600" w:right="155" w:firstLine="720"/>
        <w:jc w:val="both"/>
        <w:rPr>
          <w:rFonts w:ascii="Times New Roman" w:hAnsi="Times New Roman" w:cs="Times New Roman"/>
          <w:color w:val="000000" w:themeColor="text1"/>
          <w:szCs w:val="22"/>
          <w:lang w:val="en-IN"/>
        </w:rPr>
      </w:pPr>
      <w:r w:rsidRPr="0062773D">
        <w:rPr>
          <w:rFonts w:ascii="Times New Roman" w:hAnsi="Times New Roman" w:cs="Times New Roman"/>
          <w:color w:val="000000" w:themeColor="text1"/>
          <w:szCs w:val="22"/>
          <w:lang w:val="en-IN"/>
        </w:rPr>
        <w:t>Or</w:t>
      </w:r>
    </w:p>
    <w:p w:rsidR="00DB6F87" w:rsidRPr="0062773D" w:rsidRDefault="00DB6F87" w:rsidP="00D51E86">
      <w:pPr>
        <w:autoSpaceDE w:val="0"/>
        <w:autoSpaceDN w:val="0"/>
        <w:adjustRightInd w:val="0"/>
        <w:spacing w:after="0" w:line="240" w:lineRule="auto"/>
        <w:ind w:left="709" w:right="155"/>
        <w:jc w:val="both"/>
        <w:rPr>
          <w:rFonts w:ascii="Times New Roman" w:hAnsi="Times New Roman" w:cs="Times New Roman"/>
          <w:b/>
          <w:bCs/>
          <w:color w:val="000000" w:themeColor="text1"/>
          <w:szCs w:val="22"/>
          <w:lang w:val="en-IN"/>
        </w:rPr>
      </w:pPr>
      <w:r w:rsidRPr="0062773D">
        <w:rPr>
          <w:rFonts w:ascii="Times New Roman" w:hAnsi="Times New Roman" w:cs="Times New Roman"/>
          <w:color w:val="000000" w:themeColor="text1"/>
          <w:szCs w:val="22"/>
          <w:lang w:val="en-IN"/>
        </w:rPr>
        <w:t xml:space="preserve">(ii) Two completed contracts, each having value not less than </w:t>
      </w:r>
      <w:r w:rsidRPr="0062773D">
        <w:rPr>
          <w:rFonts w:ascii="Times New Roman" w:hAnsi="Times New Roman" w:cs="Times New Roman"/>
          <w:b/>
          <w:bCs/>
          <w:color w:val="000000" w:themeColor="text1"/>
          <w:szCs w:val="22"/>
          <w:lang w:val="en-IN"/>
        </w:rPr>
        <w:t xml:space="preserve">INR </w:t>
      </w:r>
      <w:r w:rsidR="008877B4" w:rsidRPr="0062773D">
        <w:rPr>
          <w:rFonts w:ascii="Times New Roman" w:hAnsi="Times New Roman" w:cs="Times New Roman"/>
          <w:b/>
          <w:bCs/>
          <w:color w:val="000000" w:themeColor="text1"/>
          <w:szCs w:val="22"/>
          <w:lang w:val="en-IN"/>
        </w:rPr>
        <w:t>550</w:t>
      </w:r>
      <w:r w:rsidRPr="0062773D">
        <w:rPr>
          <w:rFonts w:ascii="Times New Roman" w:hAnsi="Times New Roman" w:cs="Times New Roman"/>
          <w:b/>
          <w:bCs/>
          <w:color w:val="000000" w:themeColor="text1"/>
          <w:szCs w:val="22"/>
          <w:lang w:val="en-IN"/>
        </w:rPr>
        <w:t xml:space="preserve"> Million</w:t>
      </w:r>
      <w:r w:rsidR="00FB40FE" w:rsidRPr="0062773D">
        <w:rPr>
          <w:rFonts w:ascii="Times New Roman" w:hAnsi="Times New Roman" w:cs="Times New Roman"/>
          <w:b/>
          <w:bCs/>
          <w:color w:val="000000" w:themeColor="text1"/>
          <w:szCs w:val="22"/>
          <w:lang w:val="en-IN"/>
        </w:rPr>
        <w:t xml:space="preserve"> </w:t>
      </w:r>
      <w:r w:rsidRPr="0062773D">
        <w:rPr>
          <w:rFonts w:ascii="Times New Roman" w:hAnsi="Times New Roman" w:cs="Times New Roman"/>
          <w:color w:val="000000" w:themeColor="text1"/>
          <w:szCs w:val="22"/>
          <w:lang w:val="en-IN"/>
        </w:rPr>
        <w:t xml:space="preserve">or </w:t>
      </w:r>
      <w:r w:rsidRPr="0062773D">
        <w:rPr>
          <w:rFonts w:ascii="Times New Roman" w:hAnsi="Times New Roman" w:cs="Times New Roman"/>
          <w:b/>
          <w:bCs/>
          <w:color w:val="000000" w:themeColor="text1"/>
          <w:szCs w:val="22"/>
          <w:lang w:val="en-IN"/>
        </w:rPr>
        <w:t xml:space="preserve">US $ </w:t>
      </w:r>
      <w:r w:rsidR="004A43CF" w:rsidRPr="0062773D">
        <w:rPr>
          <w:rFonts w:ascii="Times New Roman" w:hAnsi="Times New Roman" w:cs="Times New Roman"/>
          <w:b/>
          <w:bCs/>
          <w:color w:val="000000" w:themeColor="text1"/>
          <w:szCs w:val="22"/>
          <w:lang w:val="en-IN"/>
        </w:rPr>
        <w:t xml:space="preserve">4.50 </w:t>
      </w:r>
      <w:r w:rsidRPr="0062773D">
        <w:rPr>
          <w:rFonts w:ascii="Times New Roman" w:hAnsi="Times New Roman" w:cs="Times New Roman"/>
          <w:b/>
          <w:bCs/>
          <w:color w:val="000000" w:themeColor="text1"/>
          <w:szCs w:val="22"/>
          <w:lang w:val="en-IN"/>
        </w:rPr>
        <w:t>Million</w:t>
      </w:r>
    </w:p>
    <w:p w:rsidR="00DB6F87" w:rsidRPr="0062773D" w:rsidRDefault="00DB6F87" w:rsidP="00D51E86">
      <w:pPr>
        <w:autoSpaceDE w:val="0"/>
        <w:autoSpaceDN w:val="0"/>
        <w:adjustRightInd w:val="0"/>
        <w:spacing w:after="0" w:line="240" w:lineRule="auto"/>
        <w:ind w:left="3600" w:right="155" w:firstLine="720"/>
        <w:jc w:val="both"/>
        <w:rPr>
          <w:rFonts w:ascii="Times New Roman" w:hAnsi="Times New Roman" w:cs="Times New Roman"/>
          <w:color w:val="000000" w:themeColor="text1"/>
          <w:szCs w:val="22"/>
          <w:lang w:val="en-IN"/>
        </w:rPr>
      </w:pPr>
      <w:r w:rsidRPr="0062773D">
        <w:rPr>
          <w:rFonts w:ascii="Times New Roman" w:hAnsi="Times New Roman" w:cs="Times New Roman"/>
          <w:color w:val="000000" w:themeColor="text1"/>
          <w:szCs w:val="22"/>
          <w:lang w:val="en-IN"/>
        </w:rPr>
        <w:t>Or</w:t>
      </w:r>
    </w:p>
    <w:p w:rsidR="00BE45E7" w:rsidRPr="0062773D" w:rsidRDefault="00530ECD" w:rsidP="00D51E86">
      <w:pPr>
        <w:autoSpaceDE w:val="0"/>
        <w:autoSpaceDN w:val="0"/>
        <w:adjustRightInd w:val="0"/>
        <w:spacing w:after="0" w:line="240" w:lineRule="auto"/>
        <w:ind w:left="709" w:right="155"/>
        <w:jc w:val="both"/>
        <w:rPr>
          <w:rFonts w:ascii="Times New Roman" w:hAnsi="Times New Roman" w:cs="Times New Roman"/>
          <w:b/>
          <w:bCs/>
          <w:color w:val="000000" w:themeColor="text1"/>
          <w:szCs w:val="22"/>
          <w:lang w:val="en-IN"/>
        </w:rPr>
      </w:pPr>
      <w:r w:rsidRPr="0062773D">
        <w:rPr>
          <w:rFonts w:ascii="Times New Roman" w:hAnsi="Times New Roman" w:cs="Times New Roman"/>
          <w:color w:val="000000" w:themeColor="text1"/>
          <w:szCs w:val="22"/>
          <w:lang w:val="en-IN"/>
        </w:rPr>
        <w:t xml:space="preserve">(iii) Three completed contracts, each having value not less than </w:t>
      </w:r>
      <w:r w:rsidRPr="0062773D">
        <w:rPr>
          <w:rFonts w:ascii="Times New Roman" w:hAnsi="Times New Roman" w:cs="Times New Roman"/>
          <w:b/>
          <w:bCs/>
          <w:color w:val="000000" w:themeColor="text1"/>
          <w:szCs w:val="22"/>
          <w:lang w:val="en-IN"/>
        </w:rPr>
        <w:t xml:space="preserve">INR </w:t>
      </w:r>
      <w:r w:rsidR="008877B4" w:rsidRPr="0062773D">
        <w:rPr>
          <w:rFonts w:ascii="Times New Roman" w:hAnsi="Times New Roman" w:cs="Times New Roman"/>
          <w:b/>
          <w:bCs/>
          <w:color w:val="000000" w:themeColor="text1"/>
          <w:szCs w:val="22"/>
          <w:lang w:val="en-IN"/>
        </w:rPr>
        <w:t>410</w:t>
      </w:r>
      <w:r w:rsidRPr="0062773D">
        <w:rPr>
          <w:rFonts w:ascii="Times New Roman" w:hAnsi="Times New Roman" w:cs="Times New Roman"/>
          <w:b/>
          <w:bCs/>
          <w:color w:val="000000" w:themeColor="text1"/>
          <w:szCs w:val="22"/>
          <w:lang w:val="en-IN"/>
        </w:rPr>
        <w:t xml:space="preserve"> Million</w:t>
      </w:r>
      <w:r w:rsidR="00FB40FE" w:rsidRPr="0062773D">
        <w:rPr>
          <w:rFonts w:ascii="Times New Roman" w:hAnsi="Times New Roman" w:cs="Times New Roman"/>
          <w:b/>
          <w:bCs/>
          <w:color w:val="000000" w:themeColor="text1"/>
          <w:szCs w:val="22"/>
          <w:lang w:val="en-IN"/>
        </w:rPr>
        <w:t xml:space="preserve"> </w:t>
      </w:r>
      <w:r w:rsidRPr="0062773D">
        <w:rPr>
          <w:rFonts w:ascii="Times New Roman" w:hAnsi="Times New Roman" w:cs="Times New Roman"/>
          <w:color w:val="000000" w:themeColor="text1"/>
          <w:szCs w:val="22"/>
          <w:lang w:val="en-IN"/>
        </w:rPr>
        <w:t xml:space="preserve">or </w:t>
      </w:r>
      <w:r w:rsidRPr="0062773D">
        <w:rPr>
          <w:rFonts w:ascii="Times New Roman" w:hAnsi="Times New Roman" w:cs="Times New Roman"/>
          <w:b/>
          <w:bCs/>
          <w:color w:val="000000" w:themeColor="text1"/>
          <w:szCs w:val="22"/>
          <w:lang w:val="en-IN"/>
        </w:rPr>
        <w:t xml:space="preserve">US $ </w:t>
      </w:r>
      <w:r w:rsidR="004A43CF" w:rsidRPr="0062773D">
        <w:rPr>
          <w:rFonts w:ascii="Times New Roman" w:hAnsi="Times New Roman" w:cs="Times New Roman"/>
          <w:b/>
          <w:bCs/>
          <w:color w:val="000000" w:themeColor="text1"/>
          <w:szCs w:val="22"/>
          <w:lang w:val="en-IN"/>
        </w:rPr>
        <w:t xml:space="preserve">3.50 </w:t>
      </w:r>
      <w:r w:rsidRPr="0062773D">
        <w:rPr>
          <w:rFonts w:ascii="Times New Roman" w:hAnsi="Times New Roman" w:cs="Times New Roman"/>
          <w:b/>
          <w:bCs/>
          <w:color w:val="000000" w:themeColor="text1"/>
          <w:szCs w:val="22"/>
          <w:lang w:val="en-IN"/>
        </w:rPr>
        <w:t>Million</w:t>
      </w:r>
    </w:p>
    <w:p w:rsidR="00FB7692" w:rsidRPr="0062773D" w:rsidRDefault="00FB7692" w:rsidP="00D51E86">
      <w:pPr>
        <w:autoSpaceDE w:val="0"/>
        <w:autoSpaceDN w:val="0"/>
        <w:adjustRightInd w:val="0"/>
        <w:spacing w:after="0" w:line="240" w:lineRule="auto"/>
        <w:ind w:left="3600" w:right="155" w:firstLine="720"/>
        <w:jc w:val="both"/>
        <w:rPr>
          <w:rFonts w:ascii="Times New Roman" w:hAnsi="Times New Roman" w:cs="Times New Roman"/>
          <w:b/>
          <w:color w:val="000000" w:themeColor="text1"/>
          <w:szCs w:val="22"/>
        </w:rPr>
      </w:pPr>
      <w:r w:rsidRPr="0062773D">
        <w:rPr>
          <w:rFonts w:ascii="Times New Roman" w:hAnsi="Times New Roman" w:cs="Times New Roman"/>
          <w:b/>
          <w:color w:val="000000" w:themeColor="text1"/>
          <w:szCs w:val="22"/>
        </w:rPr>
        <w:t>And</w:t>
      </w:r>
    </w:p>
    <w:p w:rsidR="00FB7692" w:rsidRPr="00324C03" w:rsidRDefault="00FB7692" w:rsidP="00D51E86">
      <w:pPr>
        <w:ind w:left="709" w:right="155"/>
        <w:jc w:val="both"/>
        <w:rPr>
          <w:rFonts w:cs="Calibri"/>
          <w:bCs/>
          <w:lang w:bidi="ar-SA"/>
        </w:rPr>
      </w:pPr>
      <w:r w:rsidRPr="00324C03">
        <w:rPr>
          <w:rFonts w:cs="Calibri"/>
          <w:bCs/>
          <w:lang w:bidi="ar-SA"/>
        </w:rPr>
        <w:t>Bidders must have achieved an average annual fina</w:t>
      </w:r>
      <w:r w:rsidR="009E090E" w:rsidRPr="00324C03">
        <w:rPr>
          <w:rFonts w:cs="Calibri"/>
          <w:bCs/>
          <w:lang w:bidi="ar-SA"/>
        </w:rPr>
        <w:t>ncial turnover (Audited) of Rs.150Cr</w:t>
      </w:r>
      <w:r w:rsidRPr="00324C03">
        <w:rPr>
          <w:rFonts w:cs="Calibri"/>
          <w:bCs/>
          <w:lang w:bidi="ar-SA"/>
        </w:rPr>
        <w:t xml:space="preserve"> or more over last three completed Financial Years (FY) i.e. 2016-2017, 2017-18 &amp; 2018-19</w:t>
      </w:r>
      <w:r w:rsidR="009E090E" w:rsidRPr="00324C03">
        <w:rPr>
          <w:rFonts w:cs="Calibri"/>
          <w:bCs/>
          <w:lang w:bidi="ar-SA"/>
        </w:rPr>
        <w:t>.</w:t>
      </w:r>
    </w:p>
    <w:p w:rsidR="009E090E" w:rsidRPr="00324C03" w:rsidRDefault="009E090E" w:rsidP="00D51E86">
      <w:pPr>
        <w:autoSpaceDE w:val="0"/>
        <w:autoSpaceDN w:val="0"/>
        <w:adjustRightInd w:val="0"/>
        <w:spacing w:after="0" w:line="240" w:lineRule="auto"/>
        <w:ind w:left="3600" w:right="155" w:firstLine="720"/>
        <w:jc w:val="both"/>
        <w:rPr>
          <w:rFonts w:ascii="Times New Roman" w:hAnsi="Times New Roman" w:cs="Times New Roman"/>
          <w:b/>
          <w:szCs w:val="22"/>
        </w:rPr>
      </w:pPr>
      <w:r w:rsidRPr="00324C03">
        <w:rPr>
          <w:rFonts w:ascii="Times New Roman" w:hAnsi="Times New Roman" w:cs="Times New Roman"/>
          <w:b/>
          <w:szCs w:val="22"/>
        </w:rPr>
        <w:t>And</w:t>
      </w:r>
    </w:p>
    <w:p w:rsidR="009E090E" w:rsidRPr="00324C03" w:rsidRDefault="00FB7692" w:rsidP="00D51E86">
      <w:pPr>
        <w:spacing w:after="0"/>
        <w:ind w:left="709" w:right="155"/>
        <w:jc w:val="both"/>
        <w:rPr>
          <w:rFonts w:cs="Calibri"/>
          <w:bCs/>
          <w:lang w:bidi="ar-SA"/>
        </w:rPr>
      </w:pPr>
      <w:r w:rsidRPr="00324C03">
        <w:rPr>
          <w:rFonts w:cs="Calibri"/>
          <w:bCs/>
          <w:lang w:bidi="ar-SA"/>
        </w:rPr>
        <w:t xml:space="preserve">Net worth of the Bidder based on the latest Audited Accounts as furnished for ‘Turnover criteria’ above should be positive. </w:t>
      </w:r>
    </w:p>
    <w:p w:rsidR="009E090E" w:rsidRPr="00324C03" w:rsidRDefault="00FB7692" w:rsidP="00D51E86">
      <w:pPr>
        <w:spacing w:after="0"/>
        <w:ind w:left="709" w:right="155"/>
        <w:jc w:val="both"/>
        <w:rPr>
          <w:rFonts w:cs="Calibri"/>
          <w:bCs/>
          <w:lang w:bidi="ar-SA"/>
        </w:rPr>
      </w:pPr>
      <w:r w:rsidRPr="00324C03">
        <w:rPr>
          <w:rFonts w:cs="Calibri"/>
          <w:bCs/>
          <w:lang w:bidi="ar-SA"/>
        </w:rPr>
        <w:t>Net worth = Paid up share capital* + R</w:t>
      </w:r>
      <w:r w:rsidR="009E090E" w:rsidRPr="00324C03">
        <w:rPr>
          <w:rFonts w:cs="Calibri"/>
          <w:bCs/>
          <w:lang w:bidi="ar-SA"/>
        </w:rPr>
        <w:t>eserves. (*Share Capital OR </w:t>
      </w:r>
      <w:r w:rsidRPr="00324C03">
        <w:rPr>
          <w:rFonts w:cs="Calibri"/>
          <w:bCs/>
          <w:lang w:bidi="ar-SA"/>
        </w:rPr>
        <w:t>Partnership Capital OR Proprietor Capital as the case may be)</w:t>
      </w:r>
      <w:r w:rsidR="009E090E" w:rsidRPr="00324C03">
        <w:rPr>
          <w:rFonts w:cs="Calibri"/>
          <w:bCs/>
          <w:lang w:bidi="ar-SA"/>
        </w:rPr>
        <w:t xml:space="preserve"> </w:t>
      </w:r>
    </w:p>
    <w:p w:rsidR="00FB7692" w:rsidRPr="00324C03" w:rsidRDefault="009E090E" w:rsidP="00D51E86">
      <w:pPr>
        <w:ind w:left="4309" w:right="155" w:firstLine="11"/>
        <w:jc w:val="both"/>
        <w:rPr>
          <w:rFonts w:cs="Calibri"/>
          <w:b/>
          <w:lang w:bidi="ar-SA"/>
        </w:rPr>
      </w:pPr>
      <w:r w:rsidRPr="00324C03">
        <w:rPr>
          <w:rFonts w:cs="Calibri"/>
          <w:b/>
          <w:lang w:bidi="ar-SA"/>
        </w:rPr>
        <w:t>And</w:t>
      </w:r>
    </w:p>
    <w:p w:rsidR="009E090E" w:rsidRPr="00324C03" w:rsidRDefault="009E090E" w:rsidP="00D51E86">
      <w:pPr>
        <w:spacing w:after="0"/>
        <w:ind w:left="709" w:right="155"/>
        <w:jc w:val="both"/>
        <w:rPr>
          <w:rFonts w:cs="Calibri"/>
          <w:bCs/>
          <w:lang w:bidi="ar-SA"/>
        </w:rPr>
      </w:pPr>
      <w:r w:rsidRPr="00324C03">
        <w:rPr>
          <w:rFonts w:cs="Calibri"/>
          <w:bCs/>
          <w:lang w:bidi="ar-SA"/>
        </w:rPr>
        <w:t>B</w:t>
      </w:r>
      <w:r w:rsidR="00FB7692" w:rsidRPr="00324C03">
        <w:rPr>
          <w:rFonts w:cs="Calibri"/>
          <w:bCs/>
          <w:lang w:bidi="ar-SA"/>
        </w:rPr>
        <w:t xml:space="preserve">idder must have earned cash profit in any one of the three Financial Years as applicable in the last three years defined in ‘Turnover criteria' above based on latest Audited Accounts. </w:t>
      </w:r>
    </w:p>
    <w:p w:rsidR="00FB7692" w:rsidRPr="00324C03" w:rsidRDefault="00FB7692" w:rsidP="00D51E86">
      <w:pPr>
        <w:spacing w:after="0"/>
        <w:ind w:left="709" w:right="155"/>
        <w:jc w:val="both"/>
      </w:pPr>
      <w:r w:rsidRPr="00324C03">
        <w:rPr>
          <w:rFonts w:cs="Calibri"/>
          <w:bCs/>
          <w:lang w:bidi="ar-SA"/>
        </w:rPr>
        <w:t>NET cash profit</w:t>
      </w:r>
      <w:proofErr w:type="gramStart"/>
      <w:r w:rsidRPr="00324C03">
        <w:rPr>
          <w:rFonts w:cs="Calibri"/>
          <w:bCs/>
          <w:lang w:bidi="ar-SA"/>
        </w:rPr>
        <w:t>=(</w:t>
      </w:r>
      <w:proofErr w:type="gramEnd"/>
      <w:r w:rsidRPr="00324C03">
        <w:rPr>
          <w:rFonts w:cs="Calibri"/>
          <w:bCs/>
          <w:lang w:bidi="ar-SA"/>
        </w:rPr>
        <w:t xml:space="preserve">PAT + Non cash expenditure </w:t>
      </w:r>
      <w:proofErr w:type="spellStart"/>
      <w:r w:rsidRPr="00324C03">
        <w:rPr>
          <w:rFonts w:cs="Calibri"/>
          <w:bCs/>
          <w:lang w:bidi="ar-SA"/>
        </w:rPr>
        <w:t>viz</w:t>
      </w:r>
      <w:proofErr w:type="spellEnd"/>
      <w:r w:rsidRPr="00324C03">
        <w:rPr>
          <w:rFonts w:cs="Calibri"/>
          <w:bCs/>
          <w:lang w:bidi="ar-SA"/>
        </w:rPr>
        <w:t xml:space="preserve"> depreciation) </w:t>
      </w:r>
    </w:p>
    <w:p w:rsidR="00FB40FE" w:rsidRPr="00324C03" w:rsidRDefault="00FB40FE" w:rsidP="00D51E86">
      <w:pPr>
        <w:autoSpaceDE w:val="0"/>
        <w:autoSpaceDN w:val="0"/>
        <w:adjustRightInd w:val="0"/>
        <w:spacing w:after="0" w:line="240" w:lineRule="auto"/>
        <w:ind w:right="155"/>
        <w:rPr>
          <w:rFonts w:ascii="Times New Roman" w:hAnsi="Times New Roman" w:cs="Times New Roman"/>
          <w:color w:val="000000"/>
          <w:szCs w:val="22"/>
          <w:lang w:val="en-IN"/>
        </w:rPr>
      </w:pPr>
    </w:p>
    <w:p w:rsidR="003F5C80" w:rsidRPr="00324C03" w:rsidRDefault="003F5C80" w:rsidP="00D51E86">
      <w:pPr>
        <w:autoSpaceDE w:val="0"/>
        <w:autoSpaceDN w:val="0"/>
        <w:adjustRightInd w:val="0"/>
        <w:spacing w:after="0" w:line="240" w:lineRule="auto"/>
        <w:ind w:left="709" w:right="155"/>
        <w:jc w:val="both"/>
        <w:rPr>
          <w:rFonts w:cstheme="minorHAnsi"/>
          <w:color w:val="000000"/>
          <w:szCs w:val="22"/>
          <w:lang w:val="en-IN"/>
        </w:rPr>
      </w:pPr>
    </w:p>
    <w:p w:rsidR="003F5C80" w:rsidRPr="00324C03" w:rsidRDefault="003F5C80" w:rsidP="003F5C80">
      <w:pPr>
        <w:pStyle w:val="ListParagraph"/>
        <w:numPr>
          <w:ilvl w:val="0"/>
          <w:numId w:val="30"/>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In addition to above bidder shall meet the following criteria:</w:t>
      </w:r>
    </w:p>
    <w:p w:rsidR="003F5C80" w:rsidRPr="00324C03" w:rsidRDefault="003F5C80" w:rsidP="003F5C80">
      <w:pPr>
        <w:pStyle w:val="ListParagraph"/>
        <w:autoSpaceDE w:val="0"/>
        <w:autoSpaceDN w:val="0"/>
        <w:adjustRightInd w:val="0"/>
        <w:spacing w:after="0" w:line="240" w:lineRule="auto"/>
        <w:rPr>
          <w:rFonts w:cstheme="minorHAnsi"/>
          <w:color w:val="000000"/>
          <w:szCs w:val="22"/>
          <w:lang w:val="en-IN"/>
        </w:rPr>
      </w:pPr>
    </w:p>
    <w:p w:rsidR="003F5C80" w:rsidRPr="00324C03" w:rsidRDefault="003F5C80" w:rsidP="003F5C80">
      <w:pPr>
        <w:pStyle w:val="ListParagraph"/>
        <w:numPr>
          <w:ilvl w:val="0"/>
          <w:numId w:val="29"/>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Sole Bidder being a foreign entity should have an operating Indian establishment which is either their own or subsidiary/affiliate wherein they have controlling rights as on the last day of the month immediately previous to one in which bid is invited (floated). This Indian establishment must:</w:t>
      </w:r>
    </w:p>
    <w:p w:rsidR="003F5C80" w:rsidRPr="00324C03" w:rsidRDefault="003F5C80" w:rsidP="003F5C80">
      <w:pPr>
        <w:pStyle w:val="ListParagraph"/>
        <w:numPr>
          <w:ilvl w:val="1"/>
          <w:numId w:val="29"/>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Have been in operation for more than 7 (Seven) years reckoned from the last day of the month immediately previous to one in which bid is invited (floated) (i.e. the issue of IFB on e-tendering website)</w:t>
      </w:r>
    </w:p>
    <w:p w:rsidR="003F5C80" w:rsidRPr="00324C03" w:rsidRDefault="003F5C80" w:rsidP="003F5C80">
      <w:pPr>
        <w:pStyle w:val="ListParagraph"/>
        <w:numPr>
          <w:ilvl w:val="1"/>
          <w:numId w:val="29"/>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 xml:space="preserve">Have at least </w:t>
      </w:r>
      <w:r w:rsidR="00324C03">
        <w:rPr>
          <w:rFonts w:cstheme="minorHAnsi"/>
          <w:color w:val="000000"/>
          <w:szCs w:val="22"/>
          <w:lang w:val="en-IN"/>
        </w:rPr>
        <w:t>150</w:t>
      </w:r>
      <w:r w:rsidRPr="00324C03">
        <w:rPr>
          <w:rFonts w:cstheme="minorHAnsi"/>
          <w:color w:val="000000"/>
          <w:szCs w:val="22"/>
          <w:lang w:val="en-IN"/>
        </w:rPr>
        <w:t xml:space="preserve"> (</w:t>
      </w:r>
      <w:r w:rsidR="00324C03">
        <w:rPr>
          <w:rFonts w:cstheme="minorHAnsi"/>
          <w:color w:val="000000"/>
          <w:szCs w:val="22"/>
          <w:lang w:val="en-IN"/>
        </w:rPr>
        <w:t xml:space="preserve">One </w:t>
      </w:r>
      <w:r w:rsidRPr="00324C03">
        <w:rPr>
          <w:rFonts w:cstheme="minorHAnsi"/>
          <w:color w:val="000000"/>
          <w:szCs w:val="22"/>
          <w:lang w:val="en-IN"/>
        </w:rPr>
        <w:t>Hundred</w:t>
      </w:r>
      <w:r w:rsidR="00324C03">
        <w:rPr>
          <w:rFonts w:cstheme="minorHAnsi"/>
          <w:color w:val="000000"/>
          <w:szCs w:val="22"/>
          <w:lang w:val="en-IN"/>
        </w:rPr>
        <w:t xml:space="preserve"> &amp; Fifty</w:t>
      </w:r>
      <w:r w:rsidRPr="00324C03">
        <w:rPr>
          <w:rFonts w:cstheme="minorHAnsi"/>
          <w:color w:val="000000"/>
          <w:szCs w:val="22"/>
          <w:lang w:val="en-IN"/>
        </w:rPr>
        <w:t>) Technical (Graduate Engineers) employees (Project management, engineering, procurement, HSE, construction, etc.) on their payrolls as on the last day of the month immediately previous to one in which bid is invited (floated).</w:t>
      </w:r>
    </w:p>
    <w:p w:rsidR="003F5C80" w:rsidRPr="00324C03" w:rsidRDefault="003F5C80" w:rsidP="003F5C80">
      <w:pPr>
        <w:pStyle w:val="ListParagraph"/>
        <w:autoSpaceDE w:val="0"/>
        <w:autoSpaceDN w:val="0"/>
        <w:adjustRightInd w:val="0"/>
        <w:spacing w:after="0" w:line="240" w:lineRule="auto"/>
        <w:ind w:left="1800"/>
        <w:rPr>
          <w:rFonts w:cstheme="minorHAnsi"/>
          <w:color w:val="000000"/>
          <w:szCs w:val="22"/>
          <w:lang w:val="en-IN"/>
        </w:rPr>
      </w:pPr>
    </w:p>
    <w:p w:rsidR="003F5C80" w:rsidRPr="00324C03" w:rsidRDefault="003F5C80" w:rsidP="003F5C80">
      <w:pPr>
        <w:pStyle w:val="ListParagraph"/>
        <w:numPr>
          <w:ilvl w:val="0"/>
          <w:numId w:val="29"/>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 xml:space="preserve">Bidder shall comply with the </w:t>
      </w:r>
      <w:proofErr w:type="gramStart"/>
      <w:r w:rsidRPr="00324C03">
        <w:rPr>
          <w:rFonts w:cstheme="minorHAnsi"/>
          <w:color w:val="000000"/>
          <w:szCs w:val="22"/>
          <w:lang w:val="en-IN"/>
        </w:rPr>
        <w:t>Domestically</w:t>
      </w:r>
      <w:proofErr w:type="gramEnd"/>
      <w:r w:rsidRPr="00324C03">
        <w:rPr>
          <w:rFonts w:cstheme="minorHAnsi"/>
          <w:color w:val="000000"/>
          <w:szCs w:val="22"/>
          <w:lang w:val="en-IN"/>
        </w:rPr>
        <w:t xml:space="preserve"> manufactured Iron &amp; Steel Products in Government Procurement (DMI&amp; SP) as per Appendix-VII to ITB of EIL’s specification and shall declare the same along with their Bid.</w:t>
      </w:r>
    </w:p>
    <w:p w:rsidR="003F5C80" w:rsidRPr="00324C03" w:rsidRDefault="003F5C80" w:rsidP="003F5C80">
      <w:pPr>
        <w:pStyle w:val="ListParagraph"/>
        <w:autoSpaceDE w:val="0"/>
        <w:autoSpaceDN w:val="0"/>
        <w:adjustRightInd w:val="0"/>
        <w:spacing w:after="0" w:line="240" w:lineRule="auto"/>
        <w:ind w:left="1800"/>
        <w:rPr>
          <w:rFonts w:cstheme="minorHAnsi"/>
          <w:color w:val="000000"/>
          <w:szCs w:val="22"/>
          <w:lang w:val="en-IN"/>
        </w:rPr>
      </w:pPr>
    </w:p>
    <w:p w:rsidR="003F5C80" w:rsidRPr="00324C03" w:rsidRDefault="003F5C80" w:rsidP="003F5C80">
      <w:pPr>
        <w:pStyle w:val="ListParagraph"/>
        <w:numPr>
          <w:ilvl w:val="0"/>
          <w:numId w:val="29"/>
        </w:numPr>
        <w:autoSpaceDE w:val="0"/>
        <w:autoSpaceDN w:val="0"/>
        <w:adjustRightInd w:val="0"/>
        <w:spacing w:after="0" w:line="240" w:lineRule="auto"/>
        <w:rPr>
          <w:rFonts w:cstheme="minorHAnsi"/>
          <w:color w:val="000000"/>
          <w:szCs w:val="22"/>
          <w:lang w:val="en-IN"/>
        </w:rPr>
      </w:pPr>
      <w:r w:rsidRPr="00324C03">
        <w:rPr>
          <w:rFonts w:cstheme="minorHAnsi"/>
          <w:color w:val="000000"/>
          <w:szCs w:val="22"/>
          <w:lang w:val="en-IN"/>
        </w:rPr>
        <w:t xml:space="preserve">Bidder shall comply with Purchase Preference (Linked with Local content)(PP-LC) as  per Appendix-VIII to ITB of EIL’s specification and shall declare the same along with their Bid  </w:t>
      </w:r>
    </w:p>
    <w:p w:rsidR="003F5C80" w:rsidRPr="00324C03" w:rsidRDefault="003F5C80" w:rsidP="003F5C80">
      <w:pPr>
        <w:pStyle w:val="ListParagraph"/>
        <w:rPr>
          <w:rFonts w:cstheme="minorHAnsi"/>
          <w:color w:val="000000"/>
          <w:szCs w:val="22"/>
          <w:lang w:val="en-IN"/>
        </w:rPr>
      </w:pPr>
    </w:p>
    <w:p w:rsidR="003F5C80" w:rsidRPr="00324C03" w:rsidRDefault="003F5C80" w:rsidP="003F5C80">
      <w:pPr>
        <w:pStyle w:val="ListParagraph"/>
        <w:numPr>
          <w:ilvl w:val="0"/>
          <w:numId w:val="29"/>
        </w:numPr>
        <w:autoSpaceDE w:val="0"/>
        <w:autoSpaceDN w:val="0"/>
        <w:adjustRightInd w:val="0"/>
        <w:spacing w:after="0" w:line="240" w:lineRule="auto"/>
        <w:ind w:right="155"/>
        <w:jc w:val="both"/>
        <w:rPr>
          <w:rFonts w:cstheme="minorHAnsi"/>
          <w:color w:val="000000"/>
          <w:szCs w:val="22"/>
          <w:lang w:val="en-IN"/>
        </w:rPr>
      </w:pPr>
      <w:r w:rsidRPr="00324C03">
        <w:rPr>
          <w:rFonts w:cstheme="minorHAnsi"/>
          <w:color w:val="000000"/>
          <w:szCs w:val="22"/>
          <w:lang w:val="en-IN"/>
        </w:rPr>
        <w:t xml:space="preserve">In addition to above qualification </w:t>
      </w:r>
      <w:proofErr w:type="gramStart"/>
      <w:r w:rsidRPr="00324C03">
        <w:rPr>
          <w:rFonts w:cstheme="minorHAnsi"/>
          <w:color w:val="000000"/>
          <w:szCs w:val="22"/>
          <w:lang w:val="en-IN"/>
        </w:rPr>
        <w:t>criteria(</w:t>
      </w:r>
      <w:proofErr w:type="gramEnd"/>
      <w:r w:rsidRPr="00324C03">
        <w:rPr>
          <w:rFonts w:cstheme="minorHAnsi"/>
          <w:color w:val="000000"/>
          <w:szCs w:val="22"/>
          <w:lang w:val="en-IN"/>
        </w:rPr>
        <w:t>Technical and Commercial), all other qualification requirements (if any) mentioned in M/s EIL specification (Bidding Document No.: DC/B224-511-PG-T-9509/3007) shall be met by the Bidders.</w:t>
      </w:r>
    </w:p>
    <w:p w:rsidR="003F5C80" w:rsidRPr="003F5C80" w:rsidRDefault="003F5C80" w:rsidP="003F5C80">
      <w:pPr>
        <w:pStyle w:val="ListParagraph"/>
        <w:autoSpaceDE w:val="0"/>
        <w:autoSpaceDN w:val="0"/>
        <w:adjustRightInd w:val="0"/>
        <w:spacing w:after="0" w:line="240" w:lineRule="auto"/>
        <w:ind w:left="1800"/>
        <w:rPr>
          <w:rFonts w:cstheme="minorHAnsi"/>
          <w:color w:val="000000"/>
          <w:szCs w:val="22"/>
          <w:lang w:val="en-IN"/>
        </w:rPr>
      </w:pPr>
      <w:r w:rsidRPr="003F5C80">
        <w:rPr>
          <w:rFonts w:cstheme="minorHAnsi"/>
          <w:color w:val="000000"/>
          <w:szCs w:val="22"/>
          <w:lang w:val="en-IN"/>
        </w:rPr>
        <w:t xml:space="preserve"> </w:t>
      </w:r>
    </w:p>
    <w:p w:rsidR="00A3484D" w:rsidRDefault="00A3484D" w:rsidP="00FB40FE">
      <w:pPr>
        <w:autoSpaceDE w:val="0"/>
        <w:autoSpaceDN w:val="0"/>
        <w:adjustRightInd w:val="0"/>
        <w:spacing w:after="0" w:line="240" w:lineRule="auto"/>
        <w:rPr>
          <w:rFonts w:ascii="Times New Roman" w:hAnsi="Times New Roman" w:cs="Times New Roman"/>
          <w:color w:val="000000"/>
          <w:szCs w:val="22"/>
          <w:lang w:val="en-IN"/>
        </w:rPr>
      </w:pPr>
    </w:p>
    <w:p w:rsidR="004018B4" w:rsidRDefault="004018B4" w:rsidP="004018B4">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Pr>
          <w:rFonts w:ascii="Times New Roman" w:hAnsi="Times New Roman" w:cs="Times New Roman"/>
          <w:b/>
          <w:szCs w:val="22"/>
          <w:u w:val="single"/>
        </w:rPr>
        <w:t>Bid evaluation Criteria</w:t>
      </w:r>
      <w:r w:rsidRPr="00346DD2">
        <w:rPr>
          <w:rFonts w:ascii="Times New Roman" w:hAnsi="Times New Roman" w:cs="Times New Roman"/>
          <w:b/>
          <w:color w:val="FF0000"/>
          <w:szCs w:val="22"/>
          <w:u w:val="single"/>
        </w:rPr>
        <w:t xml:space="preserve">: </w:t>
      </w:r>
    </w:p>
    <w:p w:rsidR="004018B4" w:rsidRPr="007E681D" w:rsidRDefault="004018B4" w:rsidP="004018B4">
      <w:pPr>
        <w:pStyle w:val="ListParagraph"/>
        <w:widowControl w:val="0"/>
        <w:autoSpaceDE w:val="0"/>
        <w:autoSpaceDN w:val="0"/>
        <w:adjustRightInd w:val="0"/>
        <w:spacing w:after="120" w:line="240" w:lineRule="auto"/>
        <w:ind w:right="389"/>
        <w:contextualSpacing w:val="0"/>
        <w:jc w:val="both"/>
        <w:rPr>
          <w:rFonts w:ascii="Times New Roman" w:hAnsi="Times New Roman" w:cs="Times New Roman"/>
          <w:bCs/>
          <w:szCs w:val="22"/>
        </w:rPr>
      </w:pPr>
      <w:r w:rsidRPr="007E681D">
        <w:rPr>
          <w:rFonts w:ascii="Times New Roman" w:hAnsi="Times New Roman" w:cs="Times New Roman"/>
          <w:bCs/>
          <w:szCs w:val="22"/>
        </w:rPr>
        <w:t>Bids shall be evaluated based on the total Landed cost to BHEL, which shall be calculated by considering the following items:</w:t>
      </w:r>
    </w:p>
    <w:p w:rsidR="004018B4" w:rsidRPr="007E681D" w:rsidRDefault="004018B4" w:rsidP="001665DD">
      <w:pPr>
        <w:pStyle w:val="ListParagraph"/>
        <w:widowControl w:val="0"/>
        <w:numPr>
          <w:ilvl w:val="1"/>
          <w:numId w:val="8"/>
        </w:numPr>
        <w:autoSpaceDE w:val="0"/>
        <w:autoSpaceDN w:val="0"/>
        <w:adjustRightInd w:val="0"/>
        <w:spacing w:after="120" w:line="240" w:lineRule="auto"/>
        <w:ind w:right="389"/>
        <w:contextualSpacing w:val="0"/>
        <w:jc w:val="both"/>
        <w:rPr>
          <w:rFonts w:ascii="Times New Roman" w:hAnsi="Times New Roman" w:cs="Times New Roman"/>
          <w:bCs/>
          <w:szCs w:val="22"/>
        </w:rPr>
      </w:pPr>
      <w:r w:rsidRPr="007E681D">
        <w:rPr>
          <w:rFonts w:ascii="Times New Roman" w:hAnsi="Times New Roman" w:cs="Times New Roman"/>
          <w:bCs/>
          <w:szCs w:val="22"/>
        </w:rPr>
        <w:t xml:space="preserve">Total </w:t>
      </w:r>
      <w:proofErr w:type="spellStart"/>
      <w:r w:rsidRPr="007E681D">
        <w:rPr>
          <w:rFonts w:ascii="Times New Roman" w:hAnsi="Times New Roman" w:cs="Times New Roman"/>
          <w:bCs/>
          <w:szCs w:val="22"/>
        </w:rPr>
        <w:t>Lumpsum</w:t>
      </w:r>
      <w:proofErr w:type="spellEnd"/>
      <w:r w:rsidRPr="007E681D">
        <w:rPr>
          <w:rFonts w:ascii="Times New Roman" w:hAnsi="Times New Roman" w:cs="Times New Roman"/>
          <w:bCs/>
          <w:szCs w:val="22"/>
        </w:rPr>
        <w:t xml:space="preserve"> price quoted by Bidder</w:t>
      </w:r>
      <w:r w:rsidR="001665DD" w:rsidRPr="007E681D">
        <w:rPr>
          <w:rFonts w:ascii="Times New Roman" w:hAnsi="Times New Roman" w:cs="Times New Roman"/>
          <w:bCs/>
          <w:szCs w:val="22"/>
        </w:rPr>
        <w:t xml:space="preserve"> </w:t>
      </w:r>
      <w:r w:rsidR="003F5C80" w:rsidRPr="007E681D">
        <w:rPr>
          <w:rFonts w:ascii="Times New Roman" w:hAnsi="Times New Roman" w:cs="Times New Roman"/>
          <w:bCs/>
          <w:szCs w:val="22"/>
        </w:rPr>
        <w:t>as per format</w:t>
      </w:r>
      <w:r w:rsidR="007E681D" w:rsidRPr="007E681D">
        <w:rPr>
          <w:rFonts w:ascii="Times New Roman" w:hAnsi="Times New Roman" w:cs="Times New Roman"/>
          <w:bCs/>
          <w:szCs w:val="22"/>
        </w:rPr>
        <w:t xml:space="preserve"> indicated in this Specification.</w:t>
      </w:r>
    </w:p>
    <w:p w:rsidR="006B6F84" w:rsidRPr="007E681D" w:rsidRDefault="004018B4" w:rsidP="006B6F84">
      <w:pPr>
        <w:pStyle w:val="ListParagraph"/>
        <w:widowControl w:val="0"/>
        <w:numPr>
          <w:ilvl w:val="1"/>
          <w:numId w:val="8"/>
        </w:numPr>
        <w:autoSpaceDE w:val="0"/>
        <w:autoSpaceDN w:val="0"/>
        <w:adjustRightInd w:val="0"/>
        <w:spacing w:after="120" w:line="240" w:lineRule="auto"/>
        <w:ind w:right="389"/>
        <w:contextualSpacing w:val="0"/>
        <w:jc w:val="both"/>
        <w:rPr>
          <w:rFonts w:ascii="Times New Roman" w:hAnsi="Times New Roman" w:cs="Times New Roman"/>
          <w:bCs/>
          <w:szCs w:val="22"/>
        </w:rPr>
      </w:pPr>
      <w:r w:rsidRPr="007E681D">
        <w:rPr>
          <w:rFonts w:ascii="Times New Roman" w:hAnsi="Times New Roman" w:cs="Times New Roman"/>
          <w:bCs/>
          <w:szCs w:val="22"/>
        </w:rPr>
        <w:t>Guaranteed Utility Consumption (applicable to CFBC package) as per FORM SP-10 of SOP in line with Annexure II to SCC of EIL Specifications</w:t>
      </w:r>
    </w:p>
    <w:p w:rsidR="004018B4" w:rsidRPr="007E681D" w:rsidRDefault="004018B4" w:rsidP="004018B4">
      <w:pPr>
        <w:pStyle w:val="ListParagraph"/>
        <w:widowControl w:val="0"/>
        <w:numPr>
          <w:ilvl w:val="1"/>
          <w:numId w:val="8"/>
        </w:numPr>
        <w:autoSpaceDE w:val="0"/>
        <w:autoSpaceDN w:val="0"/>
        <w:adjustRightInd w:val="0"/>
        <w:spacing w:after="120" w:line="240" w:lineRule="auto"/>
        <w:ind w:right="389"/>
        <w:contextualSpacing w:val="0"/>
        <w:jc w:val="both"/>
        <w:rPr>
          <w:rFonts w:ascii="Times New Roman" w:hAnsi="Times New Roman" w:cs="Times New Roman"/>
          <w:bCs/>
          <w:szCs w:val="22"/>
        </w:rPr>
      </w:pPr>
      <w:r w:rsidRPr="007E681D">
        <w:rPr>
          <w:rFonts w:ascii="Times New Roman" w:hAnsi="Times New Roman" w:cs="Times New Roman"/>
          <w:bCs/>
          <w:szCs w:val="22"/>
        </w:rPr>
        <w:t>Extended warranty charges (applicable to CFBC package) as per SP-11 of SOP of EIL Specifications</w:t>
      </w:r>
    </w:p>
    <w:p w:rsidR="004018B4" w:rsidRPr="007E681D" w:rsidRDefault="004018B4" w:rsidP="004018B4">
      <w:pPr>
        <w:pStyle w:val="ListParagraph"/>
        <w:widowControl w:val="0"/>
        <w:numPr>
          <w:ilvl w:val="1"/>
          <w:numId w:val="8"/>
        </w:numPr>
        <w:autoSpaceDE w:val="0"/>
        <w:autoSpaceDN w:val="0"/>
        <w:adjustRightInd w:val="0"/>
        <w:spacing w:after="120" w:line="240" w:lineRule="auto"/>
        <w:ind w:right="389"/>
        <w:contextualSpacing w:val="0"/>
        <w:jc w:val="both"/>
        <w:rPr>
          <w:rFonts w:ascii="Times New Roman" w:hAnsi="Times New Roman" w:cs="Times New Roman"/>
          <w:bCs/>
          <w:szCs w:val="22"/>
        </w:rPr>
      </w:pPr>
      <w:r w:rsidRPr="007E681D">
        <w:rPr>
          <w:rFonts w:ascii="Times New Roman" w:hAnsi="Times New Roman" w:cs="Times New Roman"/>
          <w:bCs/>
          <w:szCs w:val="22"/>
        </w:rPr>
        <w:t>PWCAMC charges (applicable to CFBC package) as quoted in SP-12 of SOP of EIL Specifications.</w:t>
      </w:r>
    </w:p>
    <w:p w:rsidR="00A06A59" w:rsidRPr="00A06A59" w:rsidRDefault="00A06A59" w:rsidP="00A06A59">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A06A59">
        <w:rPr>
          <w:rFonts w:ascii="Times New Roman" w:hAnsi="Times New Roman" w:cs="Times New Roman"/>
          <w:b/>
          <w:szCs w:val="22"/>
          <w:u w:val="single"/>
        </w:rPr>
        <w:t>Completion Schedule:</w:t>
      </w:r>
    </w:p>
    <w:p w:rsidR="00A06A59" w:rsidRPr="00A3484D" w:rsidRDefault="00A06A59" w:rsidP="00A06A59">
      <w:pPr>
        <w:autoSpaceDE w:val="0"/>
        <w:autoSpaceDN w:val="0"/>
        <w:adjustRightInd w:val="0"/>
        <w:spacing w:after="0" w:line="240" w:lineRule="auto"/>
        <w:ind w:left="851"/>
        <w:rPr>
          <w:rFonts w:ascii="Times New Roman" w:hAnsi="Times New Roman" w:cs="Times New Roman"/>
          <w:b/>
          <w:bCs/>
          <w:szCs w:val="22"/>
        </w:rPr>
      </w:pPr>
      <w:r w:rsidRPr="00A3484D">
        <w:rPr>
          <w:rFonts w:ascii="Times New Roman" w:hAnsi="Times New Roman" w:cs="Times New Roman"/>
          <w:b/>
          <w:bCs/>
          <w:szCs w:val="22"/>
        </w:rPr>
        <w:t>CFBC Boiler supply,</w:t>
      </w:r>
      <w:r w:rsidR="00D879A5">
        <w:rPr>
          <w:rFonts w:ascii="Times New Roman" w:hAnsi="Times New Roman" w:cs="Times New Roman"/>
          <w:b/>
          <w:bCs/>
          <w:szCs w:val="22"/>
        </w:rPr>
        <w:t xml:space="preserve"> </w:t>
      </w:r>
      <w:r w:rsidR="00A3484D" w:rsidRPr="00A3484D">
        <w:rPr>
          <w:rFonts w:ascii="Times New Roman" w:hAnsi="Times New Roman" w:cs="Times New Roman"/>
          <w:b/>
          <w:bCs/>
          <w:szCs w:val="22"/>
        </w:rPr>
        <w:t>Civil Works,</w:t>
      </w:r>
      <w:r w:rsidR="00D879A5">
        <w:rPr>
          <w:rFonts w:ascii="Times New Roman" w:hAnsi="Times New Roman" w:cs="Times New Roman"/>
          <w:b/>
          <w:bCs/>
          <w:szCs w:val="22"/>
        </w:rPr>
        <w:t xml:space="preserve"> </w:t>
      </w:r>
      <w:r w:rsidR="00A3484D" w:rsidRPr="00A3484D">
        <w:rPr>
          <w:rFonts w:ascii="Times New Roman" w:hAnsi="Times New Roman" w:cs="Times New Roman"/>
          <w:b/>
          <w:bCs/>
          <w:szCs w:val="22"/>
        </w:rPr>
        <w:t>E&amp;C works</w:t>
      </w:r>
      <w:r w:rsidRPr="00A3484D">
        <w:rPr>
          <w:rFonts w:ascii="Times New Roman" w:hAnsi="Times New Roman" w:cs="Times New Roman"/>
          <w:b/>
          <w:bCs/>
          <w:szCs w:val="22"/>
        </w:rPr>
        <w:t>:</w:t>
      </w:r>
    </w:p>
    <w:p w:rsidR="00A06A59" w:rsidRPr="00A3484D" w:rsidRDefault="00A06A59" w:rsidP="00A06A59">
      <w:pPr>
        <w:autoSpaceDE w:val="0"/>
        <w:autoSpaceDN w:val="0"/>
        <w:adjustRightInd w:val="0"/>
        <w:spacing w:after="0" w:line="240" w:lineRule="auto"/>
        <w:ind w:left="851"/>
        <w:rPr>
          <w:rFonts w:ascii="Times New Roman" w:hAnsi="Times New Roman" w:cs="Times New Roman"/>
          <w:szCs w:val="22"/>
        </w:rPr>
      </w:pPr>
      <w:r w:rsidRPr="00A3484D">
        <w:rPr>
          <w:rFonts w:ascii="Times New Roman" w:hAnsi="Times New Roman" w:cs="Times New Roman"/>
          <w:szCs w:val="22"/>
        </w:rPr>
        <w:t>2</w:t>
      </w:r>
      <w:r w:rsidR="00A3484D" w:rsidRPr="00A3484D">
        <w:rPr>
          <w:rFonts w:ascii="Times New Roman" w:hAnsi="Times New Roman" w:cs="Times New Roman"/>
          <w:szCs w:val="22"/>
        </w:rPr>
        <w:t>4</w:t>
      </w:r>
      <w:r w:rsidRPr="00A3484D">
        <w:rPr>
          <w:rFonts w:ascii="Times New Roman" w:hAnsi="Times New Roman" w:cs="Times New Roman"/>
          <w:szCs w:val="22"/>
        </w:rPr>
        <w:t xml:space="preserve"> Months for Mechanical Completion from the date of issue of Letter of Acceptance</w:t>
      </w:r>
    </w:p>
    <w:p w:rsidR="00A06A59" w:rsidRPr="00A3484D" w:rsidRDefault="00A06A59" w:rsidP="00A06A59">
      <w:pPr>
        <w:autoSpaceDE w:val="0"/>
        <w:autoSpaceDN w:val="0"/>
        <w:adjustRightInd w:val="0"/>
        <w:spacing w:after="0" w:line="240" w:lineRule="auto"/>
        <w:ind w:left="851"/>
        <w:rPr>
          <w:rFonts w:ascii="Times New Roman" w:hAnsi="Times New Roman" w:cs="Times New Roman"/>
          <w:szCs w:val="22"/>
        </w:rPr>
      </w:pPr>
      <w:r w:rsidRPr="00A3484D">
        <w:rPr>
          <w:rFonts w:ascii="Times New Roman" w:hAnsi="Times New Roman" w:cs="Times New Roman"/>
          <w:szCs w:val="22"/>
        </w:rPr>
        <w:t>(LOA) plus 2 Months for Pre Commissioning &amp; Commissioning.</w:t>
      </w:r>
    </w:p>
    <w:p w:rsidR="00FB40FE" w:rsidRPr="00A3484D" w:rsidRDefault="00FB40FE" w:rsidP="00FB40FE">
      <w:pPr>
        <w:pStyle w:val="ListParagraph"/>
        <w:widowControl w:val="0"/>
        <w:autoSpaceDE w:val="0"/>
        <w:autoSpaceDN w:val="0"/>
        <w:adjustRightInd w:val="0"/>
        <w:spacing w:after="120" w:line="240" w:lineRule="auto"/>
        <w:ind w:right="389"/>
        <w:contextualSpacing w:val="0"/>
        <w:jc w:val="both"/>
        <w:rPr>
          <w:rFonts w:ascii="Times New Roman" w:hAnsi="Times New Roman" w:cs="Times New Roman"/>
          <w:szCs w:val="22"/>
        </w:rPr>
      </w:pPr>
    </w:p>
    <w:p w:rsidR="00B04C52" w:rsidRPr="00260D8B" w:rsidRDefault="00E71902"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260D8B">
        <w:rPr>
          <w:rFonts w:ascii="Times New Roman" w:hAnsi="Times New Roman" w:cs="Times New Roman"/>
          <w:b/>
          <w:szCs w:val="22"/>
          <w:u w:val="single"/>
        </w:rPr>
        <w:t>Quality &amp; Inspection</w:t>
      </w:r>
    </w:p>
    <w:p w:rsidR="00E71902" w:rsidRPr="003249F6" w:rsidRDefault="00E71902" w:rsidP="00E71902">
      <w:pPr>
        <w:pStyle w:val="ListParagraph"/>
        <w:widowControl w:val="0"/>
        <w:autoSpaceDE w:val="0"/>
        <w:autoSpaceDN w:val="0"/>
        <w:adjustRightInd w:val="0"/>
        <w:spacing w:after="0" w:line="240" w:lineRule="auto"/>
        <w:ind w:right="395"/>
        <w:jc w:val="both"/>
        <w:rPr>
          <w:rFonts w:ascii="Times New Roman" w:hAnsi="Times New Roman" w:cs="Times New Roman"/>
          <w:b/>
          <w:szCs w:val="22"/>
          <w:u w:val="single"/>
        </w:rPr>
      </w:pPr>
    </w:p>
    <w:p w:rsidR="00B04C52" w:rsidRPr="003249F6" w:rsidRDefault="00B04C52" w:rsidP="00A1438A">
      <w:pPr>
        <w:pStyle w:val="ListParagraph"/>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To ensure that the equipment and services under the Scope of Contract whether manufactured or assembled within the </w:t>
      </w:r>
      <w:r w:rsidR="00FB4D95">
        <w:rPr>
          <w:rFonts w:ascii="Times New Roman" w:hAnsi="Times New Roman" w:cs="Times New Roman"/>
          <w:szCs w:val="22"/>
        </w:rPr>
        <w:t>“</w:t>
      </w:r>
      <w:r w:rsidR="00593F4B">
        <w:rPr>
          <w:rFonts w:ascii="Times New Roman" w:hAnsi="Times New Roman" w:cs="Times New Roman"/>
          <w:szCs w:val="22"/>
        </w:rPr>
        <w:t>CFBC BOILER SUPPLIER</w:t>
      </w:r>
      <w:r w:rsidR="00FB4D95">
        <w:rPr>
          <w:rFonts w:ascii="Times New Roman" w:hAnsi="Times New Roman" w:cs="Times New Roman"/>
          <w:szCs w:val="22"/>
        </w:rPr>
        <w:t>”</w:t>
      </w:r>
      <w:r w:rsidRPr="003249F6">
        <w:rPr>
          <w:rFonts w:ascii="Times New Roman" w:hAnsi="Times New Roman" w:cs="Times New Roman"/>
          <w:szCs w:val="22"/>
        </w:rPr>
        <w:t xml:space="preserve"> works or at his Sub-Vendor’s premises or at the Owner’s site or at any other place or work are in accordance with the specifications,</w:t>
      </w:r>
      <w:r w:rsidR="00861B1A">
        <w:rPr>
          <w:rFonts w:ascii="Times New Roman" w:hAnsi="Times New Roman" w:cs="Times New Roman"/>
          <w:szCs w:val="22"/>
        </w:rPr>
        <w:t xml:space="preserve"> relevant quality Standards</w:t>
      </w:r>
      <w:r w:rsidR="000836AD">
        <w:rPr>
          <w:rFonts w:ascii="Times New Roman" w:hAnsi="Times New Roman" w:cs="Times New Roman"/>
          <w:szCs w:val="22"/>
        </w:rPr>
        <w:t xml:space="preserve"> </w:t>
      </w:r>
      <w:r w:rsidR="00861B1A">
        <w:rPr>
          <w:rFonts w:ascii="Times New Roman" w:hAnsi="Times New Roman" w:cs="Times New Roman"/>
          <w:szCs w:val="22"/>
        </w:rPr>
        <w:t>(International &amp; Indian)</w:t>
      </w:r>
      <w:r w:rsidRPr="003249F6">
        <w:rPr>
          <w:rFonts w:ascii="Times New Roman" w:hAnsi="Times New Roman" w:cs="Times New Roman"/>
          <w:szCs w:val="22"/>
        </w:rPr>
        <w:t xml:space="preserve"> </w:t>
      </w:r>
      <w:r w:rsidR="00B902EF">
        <w:rPr>
          <w:rFonts w:ascii="Times New Roman" w:hAnsi="Times New Roman" w:cs="Times New Roman"/>
          <w:szCs w:val="22"/>
        </w:rPr>
        <w:t>“</w:t>
      </w:r>
      <w:r w:rsidR="00593F4B">
        <w:rPr>
          <w:rFonts w:ascii="Times New Roman" w:hAnsi="Times New Roman" w:cs="Times New Roman"/>
          <w:szCs w:val="22"/>
        </w:rPr>
        <w:t>CFBC BOILER SUPPLIER</w:t>
      </w:r>
      <w:r w:rsidR="00B902EF">
        <w:rPr>
          <w:rFonts w:ascii="Times New Roman" w:hAnsi="Times New Roman" w:cs="Times New Roman"/>
          <w:szCs w:val="22"/>
        </w:rPr>
        <w:t>”</w:t>
      </w:r>
      <w:r w:rsidRPr="003249F6">
        <w:rPr>
          <w:rFonts w:ascii="Times New Roman" w:hAnsi="Times New Roman" w:cs="Times New Roman"/>
          <w:szCs w:val="22"/>
        </w:rPr>
        <w:t xml:space="preserve"> shall adopt suitable quality assurance program to control such activities at all points, as necessary. Such program shall be outlined by the </w:t>
      </w:r>
      <w:r w:rsidR="00B57C66">
        <w:rPr>
          <w:rFonts w:ascii="Times New Roman" w:hAnsi="Times New Roman" w:cs="Times New Roman"/>
          <w:szCs w:val="22"/>
        </w:rPr>
        <w:t>“</w:t>
      </w:r>
      <w:r w:rsidR="00593F4B">
        <w:rPr>
          <w:rFonts w:ascii="Times New Roman" w:hAnsi="Times New Roman" w:cs="Times New Roman"/>
          <w:szCs w:val="22"/>
        </w:rPr>
        <w:t>CFBC BOILER SUPPLIER</w:t>
      </w:r>
      <w:r w:rsidR="00B57C66">
        <w:rPr>
          <w:rFonts w:ascii="Times New Roman" w:hAnsi="Times New Roman" w:cs="Times New Roman"/>
          <w:szCs w:val="22"/>
        </w:rPr>
        <w:t>”</w:t>
      </w:r>
      <w:r w:rsidRPr="003249F6">
        <w:rPr>
          <w:rFonts w:ascii="Times New Roman" w:hAnsi="Times New Roman" w:cs="Times New Roman"/>
          <w:szCs w:val="22"/>
        </w:rPr>
        <w:t xml:space="preserve"> and shall be finally accepted by the Owner / Authorized representative after discussions before the award of Contract. The QA program shall be generally in line with ISO-9002/IS-14001. A quality assurance program of the </w:t>
      </w:r>
      <w:r w:rsidR="00DE0910">
        <w:rPr>
          <w:rFonts w:ascii="Times New Roman" w:hAnsi="Times New Roman" w:cs="Times New Roman"/>
          <w:szCs w:val="22"/>
        </w:rPr>
        <w:t>“</w:t>
      </w:r>
      <w:r w:rsidR="00593F4B">
        <w:rPr>
          <w:rFonts w:ascii="Times New Roman" w:hAnsi="Times New Roman" w:cs="Times New Roman"/>
          <w:szCs w:val="22"/>
        </w:rPr>
        <w:t>CFBC BOILER SUPPLIER</w:t>
      </w:r>
      <w:r w:rsidR="00DE0910">
        <w:rPr>
          <w:rFonts w:ascii="Times New Roman" w:hAnsi="Times New Roman" w:cs="Times New Roman"/>
          <w:szCs w:val="22"/>
        </w:rPr>
        <w:t>”</w:t>
      </w:r>
      <w:r w:rsidRPr="003249F6">
        <w:rPr>
          <w:rFonts w:ascii="Times New Roman" w:hAnsi="Times New Roman" w:cs="Times New Roman"/>
          <w:szCs w:val="22"/>
        </w:rPr>
        <w:t xml:space="preserve"> shall generally cover the following:</w:t>
      </w:r>
    </w:p>
    <w:p w:rsidR="00B04C52" w:rsidRPr="003249F6" w:rsidRDefault="00B04C52" w:rsidP="00A1438A">
      <w:pPr>
        <w:pStyle w:val="ListParagraph"/>
        <w:spacing w:after="0" w:line="360" w:lineRule="auto"/>
        <w:ind w:right="335"/>
        <w:jc w:val="both"/>
        <w:rPr>
          <w:rFonts w:ascii="Times New Roman" w:hAnsi="Times New Roman" w:cs="Times New Roman"/>
          <w:szCs w:val="22"/>
        </w:rPr>
      </w:pPr>
      <w:r w:rsidRPr="003249F6">
        <w:rPr>
          <w:rFonts w:ascii="Times New Roman" w:hAnsi="Times New Roman" w:cs="Times New Roman"/>
          <w:szCs w:val="22"/>
        </w:rPr>
        <w:t xml:space="preserve">System for shop manufacturing and site erection control including process controls, fabrication and assembly controls. </w:t>
      </w:r>
    </w:p>
    <w:p w:rsidR="00B04C52" w:rsidRPr="00135422" w:rsidRDefault="00B04C52" w:rsidP="00E71902">
      <w:pPr>
        <w:pStyle w:val="Header"/>
        <w:tabs>
          <w:tab w:val="clear" w:pos="4680"/>
          <w:tab w:val="clear" w:pos="9360"/>
        </w:tabs>
        <w:spacing w:line="360" w:lineRule="auto"/>
        <w:ind w:left="709" w:right="333"/>
        <w:jc w:val="both"/>
        <w:rPr>
          <w:rFonts w:ascii="Times New Roman" w:hAnsi="Times New Roman" w:cs="Times New Roman"/>
          <w:szCs w:val="22"/>
          <w:u w:val="single"/>
        </w:rPr>
      </w:pPr>
      <w:r w:rsidRPr="00135422">
        <w:rPr>
          <w:rFonts w:ascii="Times New Roman" w:hAnsi="Times New Roman" w:cs="Times New Roman"/>
          <w:szCs w:val="22"/>
          <w:u w:val="single"/>
        </w:rPr>
        <w:t>Quality Assurance Document</w:t>
      </w:r>
      <w:r w:rsidR="00135422" w:rsidRPr="00135422">
        <w:rPr>
          <w:rFonts w:ascii="Times New Roman" w:hAnsi="Times New Roman" w:cs="Times New Roman"/>
          <w:szCs w:val="22"/>
          <w:u w:val="single"/>
        </w:rPr>
        <w:t>ation:</w:t>
      </w:r>
    </w:p>
    <w:p w:rsidR="00B04C52" w:rsidRPr="003249F6" w:rsidRDefault="00B04C52" w:rsidP="0009488D">
      <w:pPr>
        <w:pStyle w:val="ListParagraph"/>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The </w:t>
      </w:r>
      <w:r w:rsidR="005E03F9">
        <w:rPr>
          <w:rFonts w:ascii="Times New Roman" w:hAnsi="Times New Roman" w:cs="Times New Roman"/>
          <w:szCs w:val="22"/>
        </w:rPr>
        <w:t>“</w:t>
      </w:r>
      <w:r w:rsidR="00593F4B">
        <w:rPr>
          <w:rFonts w:ascii="Times New Roman" w:hAnsi="Times New Roman" w:cs="Times New Roman"/>
          <w:szCs w:val="22"/>
        </w:rPr>
        <w:t>CFBC BOILER SUPPLIER</w:t>
      </w:r>
      <w:r w:rsidR="005E03F9">
        <w:rPr>
          <w:rFonts w:ascii="Times New Roman" w:hAnsi="Times New Roman" w:cs="Times New Roman"/>
          <w:szCs w:val="22"/>
        </w:rPr>
        <w:t>”</w:t>
      </w:r>
      <w:r w:rsidRPr="003249F6">
        <w:rPr>
          <w:rFonts w:ascii="Times New Roman" w:hAnsi="Times New Roman" w:cs="Times New Roman"/>
          <w:szCs w:val="22"/>
        </w:rPr>
        <w:t xml:space="preserve"> shall submit required no. of copies of the following Quality Assurance documents</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Material test reports on components as specified by the specification and approved Quality Plans.</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 xml:space="preserve">The inspection plan with verification, inspection plan </w:t>
      </w:r>
      <w:proofErr w:type="gramStart"/>
      <w:r w:rsidRPr="003249F6">
        <w:rPr>
          <w:rFonts w:ascii="Times New Roman" w:hAnsi="Times New Roman" w:cs="Times New Roman"/>
          <w:szCs w:val="22"/>
        </w:rPr>
        <w:t>check points</w:t>
      </w:r>
      <w:proofErr w:type="gramEnd"/>
      <w:r w:rsidRPr="003249F6">
        <w:rPr>
          <w:rFonts w:ascii="Times New Roman" w:hAnsi="Times New Roman" w:cs="Times New Roman"/>
          <w:szCs w:val="22"/>
        </w:rPr>
        <w:t>, verification sketches, if used and method used to verify that the inspection and testing points in the inspection plan were performed satisfactorily.</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Sketches and drawings used for indicating the method of traceability of the radiographs to the location on the equipment.</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Non-destructive examination results, reports including radiography interpretation reports.</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Factory tests results for testing required as per applicable codes and standards referred in the specification and approved Quality Plans.</w:t>
      </w:r>
    </w:p>
    <w:p w:rsidR="00B04C52" w:rsidRPr="003249F6" w:rsidRDefault="00B04C52" w:rsidP="006D052A">
      <w:pPr>
        <w:pStyle w:val="ListParagraph"/>
        <w:numPr>
          <w:ilvl w:val="2"/>
          <w:numId w:val="21"/>
        </w:numPr>
        <w:spacing w:after="0" w:line="360" w:lineRule="auto"/>
        <w:ind w:left="1134" w:right="333" w:hanging="567"/>
        <w:contextualSpacing w:val="0"/>
        <w:jc w:val="both"/>
        <w:rPr>
          <w:rFonts w:ascii="Times New Roman" w:hAnsi="Times New Roman" w:cs="Times New Roman"/>
          <w:szCs w:val="22"/>
        </w:rPr>
      </w:pPr>
      <w:r w:rsidRPr="003249F6">
        <w:rPr>
          <w:rFonts w:ascii="Times New Roman" w:hAnsi="Times New Roman" w:cs="Times New Roman"/>
          <w:szCs w:val="22"/>
        </w:rPr>
        <w:t xml:space="preserve">Inspection reports duly signed by QA personnel of the customer and </w:t>
      </w:r>
      <w:r w:rsidR="00C80B9A">
        <w:rPr>
          <w:rFonts w:ascii="Times New Roman" w:hAnsi="Times New Roman" w:cs="Times New Roman"/>
          <w:szCs w:val="22"/>
        </w:rPr>
        <w:t>CFBC Boiler bidder</w:t>
      </w:r>
      <w:r w:rsidRPr="003249F6">
        <w:rPr>
          <w:rFonts w:ascii="Times New Roman" w:hAnsi="Times New Roman" w:cs="Times New Roman"/>
          <w:szCs w:val="22"/>
        </w:rPr>
        <w:t xml:space="preserve"> for the agreed customer hold points.</w:t>
      </w:r>
    </w:p>
    <w:p w:rsidR="00B04C52" w:rsidRDefault="00B04C52" w:rsidP="0009488D">
      <w:pPr>
        <w:pStyle w:val="ListParagraph"/>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The equipment shall be guaranteed to meet performance requirements required by this specification and rectification shall be carried out until satisfactory results are obtained. The Owner reserves the right to reject the equipment should the performance values fall short of those indicated in the schedule of Technical data sheets.</w:t>
      </w:r>
    </w:p>
    <w:p w:rsidR="007E2753" w:rsidRPr="003249F6" w:rsidRDefault="007E2753" w:rsidP="0009488D">
      <w:pPr>
        <w:pStyle w:val="ListParagraph"/>
        <w:spacing w:after="0" w:line="360" w:lineRule="auto"/>
        <w:ind w:right="333"/>
        <w:jc w:val="both"/>
        <w:rPr>
          <w:rFonts w:ascii="Times New Roman" w:hAnsi="Times New Roman" w:cs="Times New Roman"/>
          <w:szCs w:val="22"/>
        </w:rPr>
      </w:pPr>
    </w:p>
    <w:p w:rsidR="00B04C52" w:rsidRPr="00135422" w:rsidRDefault="00B04C52" w:rsidP="00E71902">
      <w:pPr>
        <w:pStyle w:val="Header"/>
        <w:tabs>
          <w:tab w:val="clear" w:pos="4680"/>
          <w:tab w:val="clear" w:pos="9360"/>
        </w:tabs>
        <w:spacing w:line="360" w:lineRule="auto"/>
        <w:ind w:left="709" w:right="333"/>
        <w:jc w:val="both"/>
        <w:rPr>
          <w:rFonts w:ascii="Times New Roman" w:hAnsi="Times New Roman" w:cs="Times New Roman"/>
          <w:szCs w:val="22"/>
          <w:u w:val="single"/>
        </w:rPr>
      </w:pPr>
      <w:r w:rsidRPr="00135422">
        <w:rPr>
          <w:rFonts w:ascii="Times New Roman" w:hAnsi="Times New Roman" w:cs="Times New Roman"/>
          <w:szCs w:val="22"/>
          <w:u w:val="single"/>
        </w:rPr>
        <w:t>Quality Plan:</w:t>
      </w:r>
    </w:p>
    <w:p w:rsidR="00B04C52" w:rsidRPr="003249F6" w:rsidRDefault="004A53FA" w:rsidP="0009488D">
      <w:pPr>
        <w:pStyle w:val="ListParagraph"/>
        <w:spacing w:after="0" w:line="360" w:lineRule="auto"/>
        <w:ind w:right="333"/>
        <w:jc w:val="both"/>
        <w:rPr>
          <w:rFonts w:ascii="Times New Roman" w:hAnsi="Times New Roman" w:cs="Times New Roman"/>
          <w:szCs w:val="22"/>
        </w:rPr>
      </w:pPr>
      <w:r>
        <w:rPr>
          <w:rFonts w:ascii="Times New Roman" w:hAnsi="Times New Roman" w:cs="Times New Roman"/>
          <w:szCs w:val="22"/>
        </w:rPr>
        <w:t>“</w:t>
      </w:r>
      <w:r w:rsidR="00593F4B">
        <w:rPr>
          <w:rFonts w:ascii="Times New Roman" w:hAnsi="Times New Roman" w:cs="Times New Roman"/>
          <w:szCs w:val="22"/>
        </w:rPr>
        <w:t>CFBC B</w:t>
      </w:r>
      <w:r w:rsidR="007E2753">
        <w:rPr>
          <w:rFonts w:ascii="Times New Roman" w:hAnsi="Times New Roman" w:cs="Times New Roman"/>
          <w:szCs w:val="22"/>
        </w:rPr>
        <w:t>oiler</w:t>
      </w:r>
      <w:r w:rsidR="00593F4B">
        <w:rPr>
          <w:rFonts w:ascii="Times New Roman" w:hAnsi="Times New Roman" w:cs="Times New Roman"/>
          <w:szCs w:val="22"/>
        </w:rPr>
        <w:t xml:space="preserve"> S</w:t>
      </w:r>
      <w:r w:rsidR="007E2753">
        <w:rPr>
          <w:rFonts w:ascii="Times New Roman" w:hAnsi="Times New Roman" w:cs="Times New Roman"/>
          <w:szCs w:val="22"/>
        </w:rPr>
        <w:t>upplier</w:t>
      </w:r>
      <w:r>
        <w:rPr>
          <w:rFonts w:ascii="Times New Roman" w:hAnsi="Times New Roman" w:cs="Times New Roman"/>
          <w:szCs w:val="22"/>
        </w:rPr>
        <w:t>”</w:t>
      </w:r>
      <w:r w:rsidR="00B04C52" w:rsidRPr="003249F6">
        <w:rPr>
          <w:rFonts w:ascii="Times New Roman" w:hAnsi="Times New Roman" w:cs="Times New Roman"/>
          <w:szCs w:val="22"/>
        </w:rPr>
        <w:t xml:space="preserve"> </w:t>
      </w:r>
      <w:r w:rsidR="007E2753">
        <w:rPr>
          <w:rFonts w:ascii="Times New Roman" w:hAnsi="Times New Roman" w:cs="Times New Roman"/>
          <w:szCs w:val="22"/>
        </w:rPr>
        <w:t>shall</w:t>
      </w:r>
      <w:r w:rsidR="00B04C52" w:rsidRPr="003249F6">
        <w:rPr>
          <w:rFonts w:ascii="Times New Roman" w:hAnsi="Times New Roman" w:cs="Times New Roman"/>
          <w:szCs w:val="22"/>
        </w:rPr>
        <w:t xml:space="preserve"> furnish Quality Plan [Supply Quality plan] to BHEL along with offer in their standard format for general review by BHEL. During Detailed engineering, in addition to various tests indicated in this specification, Quality plan will be reviewed with respect to standard Inspection, standard Engineering practices, applicable standards, code etc. Accordingly, various tests required, stages of inspection and appropriate agencies for Inspection will be intimated.  </w:t>
      </w:r>
      <w:r w:rsidR="00C80B9A">
        <w:rPr>
          <w:rFonts w:ascii="Times New Roman" w:hAnsi="Times New Roman" w:cs="Times New Roman"/>
          <w:szCs w:val="22"/>
        </w:rPr>
        <w:t>CFBC Boiler bidder</w:t>
      </w:r>
      <w:r w:rsidR="00B04C52" w:rsidRPr="003249F6">
        <w:rPr>
          <w:rFonts w:ascii="Times New Roman" w:hAnsi="Times New Roman" w:cs="Times New Roman"/>
          <w:szCs w:val="22"/>
        </w:rPr>
        <w:t xml:space="preserve"> to abide by the same.</w:t>
      </w:r>
    </w:p>
    <w:p w:rsidR="00B04C52" w:rsidRPr="003249F6" w:rsidRDefault="00B04C52" w:rsidP="00E71902">
      <w:pPr>
        <w:pStyle w:val="Header"/>
        <w:numPr>
          <w:ilvl w:val="1"/>
          <w:numId w:val="1"/>
        </w:numPr>
        <w:tabs>
          <w:tab w:val="clear" w:pos="4680"/>
          <w:tab w:val="clear" w:pos="9360"/>
        </w:tabs>
        <w:spacing w:line="360" w:lineRule="auto"/>
        <w:ind w:left="1429" w:right="333" w:hanging="709"/>
        <w:jc w:val="both"/>
        <w:rPr>
          <w:rFonts w:ascii="Times New Roman" w:hAnsi="Times New Roman" w:cs="Times New Roman"/>
          <w:szCs w:val="22"/>
        </w:rPr>
      </w:pPr>
      <w:r w:rsidRPr="003249F6">
        <w:rPr>
          <w:rFonts w:ascii="Times New Roman" w:hAnsi="Times New Roman" w:cs="Times New Roman"/>
          <w:szCs w:val="22"/>
        </w:rPr>
        <w:t>Tests &amp; Inspection:</w:t>
      </w:r>
    </w:p>
    <w:p w:rsidR="00685A76" w:rsidRPr="003249F6" w:rsidRDefault="00B04C52" w:rsidP="00E71902">
      <w:pPr>
        <w:pStyle w:val="ListParagraph"/>
        <w:spacing w:after="0" w:line="360" w:lineRule="auto"/>
        <w:ind w:left="1440" w:right="333"/>
        <w:jc w:val="both"/>
        <w:rPr>
          <w:rFonts w:ascii="Times New Roman" w:hAnsi="Times New Roman" w:cs="Times New Roman"/>
          <w:szCs w:val="22"/>
        </w:rPr>
      </w:pPr>
      <w:r w:rsidRPr="003249F6">
        <w:rPr>
          <w:rFonts w:ascii="Times New Roman" w:hAnsi="Times New Roman" w:cs="Times New Roman"/>
          <w:szCs w:val="22"/>
        </w:rPr>
        <w:t>The manufacturer shall conduct all tests required to ensure that the equipment furnished shall conform to the requirements of this specification and in compliance with requirements of applicable codes and st</w:t>
      </w:r>
      <w:r w:rsidR="00135422">
        <w:rPr>
          <w:rFonts w:ascii="Times New Roman" w:hAnsi="Times New Roman" w:cs="Times New Roman"/>
          <w:szCs w:val="22"/>
        </w:rPr>
        <w:t>andards.</w:t>
      </w:r>
    </w:p>
    <w:p w:rsidR="00B04C52" w:rsidRPr="003249F6" w:rsidRDefault="00B04C52" w:rsidP="00E71902">
      <w:pPr>
        <w:pStyle w:val="ListParagraph"/>
        <w:spacing w:after="0" w:line="360" w:lineRule="auto"/>
        <w:ind w:left="1440" w:right="333"/>
        <w:jc w:val="both"/>
        <w:rPr>
          <w:rFonts w:ascii="Times New Roman" w:hAnsi="Times New Roman" w:cs="Times New Roman"/>
          <w:szCs w:val="22"/>
        </w:rPr>
      </w:pPr>
      <w:r w:rsidRPr="003249F6">
        <w:rPr>
          <w:rFonts w:ascii="Times New Roman" w:hAnsi="Times New Roman" w:cs="Times New Roman"/>
          <w:szCs w:val="22"/>
        </w:rPr>
        <w:t>The particulars of the proposed tests and the procedures for the tests shall be submitted to the Purchaser/Consultant for approval before conducting the tests.</w:t>
      </w:r>
    </w:p>
    <w:p w:rsidR="00B04C52" w:rsidRPr="003249F6" w:rsidRDefault="00B04C52" w:rsidP="00E71902">
      <w:pPr>
        <w:pStyle w:val="Header"/>
        <w:numPr>
          <w:ilvl w:val="1"/>
          <w:numId w:val="1"/>
        </w:numPr>
        <w:tabs>
          <w:tab w:val="clear" w:pos="4680"/>
          <w:tab w:val="clear" w:pos="9360"/>
        </w:tabs>
        <w:spacing w:line="360" w:lineRule="auto"/>
        <w:ind w:left="1429" w:right="333" w:hanging="709"/>
        <w:jc w:val="both"/>
        <w:rPr>
          <w:rFonts w:ascii="Times New Roman" w:hAnsi="Times New Roman" w:cs="Times New Roman"/>
          <w:szCs w:val="22"/>
        </w:rPr>
      </w:pPr>
      <w:r w:rsidRPr="003249F6">
        <w:rPr>
          <w:rFonts w:ascii="Times New Roman" w:hAnsi="Times New Roman" w:cs="Times New Roman"/>
          <w:szCs w:val="22"/>
        </w:rPr>
        <w:t>Test at Manufacturer’s work (as applicable):</w:t>
      </w:r>
    </w:p>
    <w:p w:rsidR="00B04C52" w:rsidRPr="003249F6" w:rsidRDefault="00B04C52" w:rsidP="00E71902">
      <w:pPr>
        <w:ind w:left="1440"/>
        <w:rPr>
          <w:rFonts w:ascii="Times New Roman" w:hAnsi="Times New Roman" w:cs="Times New Roman"/>
          <w:szCs w:val="22"/>
        </w:rPr>
      </w:pPr>
      <w:r w:rsidRPr="003249F6">
        <w:rPr>
          <w:rFonts w:ascii="Times New Roman" w:hAnsi="Times New Roman" w:cs="Times New Roman"/>
          <w:szCs w:val="22"/>
        </w:rPr>
        <w:t>Material Tests</w:t>
      </w:r>
    </w:p>
    <w:p w:rsidR="00B04C52" w:rsidRPr="003249F6" w:rsidRDefault="00B04C52" w:rsidP="00E71902">
      <w:pPr>
        <w:ind w:left="1440"/>
        <w:rPr>
          <w:rFonts w:ascii="Times New Roman" w:hAnsi="Times New Roman" w:cs="Times New Roman"/>
          <w:szCs w:val="22"/>
        </w:rPr>
      </w:pPr>
      <w:r w:rsidRPr="003249F6">
        <w:rPr>
          <w:rFonts w:ascii="Times New Roman" w:hAnsi="Times New Roman" w:cs="Times New Roman"/>
          <w:szCs w:val="22"/>
        </w:rPr>
        <w:t>Other Tests</w:t>
      </w:r>
    </w:p>
    <w:p w:rsidR="00B04C52" w:rsidRPr="003249F6" w:rsidRDefault="00B04C52" w:rsidP="00E71902">
      <w:pPr>
        <w:ind w:left="1440"/>
        <w:rPr>
          <w:rFonts w:ascii="Times New Roman" w:hAnsi="Times New Roman" w:cs="Times New Roman"/>
          <w:szCs w:val="22"/>
        </w:rPr>
      </w:pPr>
      <w:r w:rsidRPr="003249F6">
        <w:rPr>
          <w:rFonts w:ascii="Times New Roman" w:hAnsi="Times New Roman" w:cs="Times New Roman"/>
          <w:szCs w:val="22"/>
        </w:rPr>
        <w:t>Site Performance Test:</w:t>
      </w:r>
    </w:p>
    <w:p w:rsidR="00B04C52" w:rsidRPr="003249F6" w:rsidRDefault="00B04C52" w:rsidP="00E71902">
      <w:pPr>
        <w:pStyle w:val="Header"/>
        <w:numPr>
          <w:ilvl w:val="1"/>
          <w:numId w:val="1"/>
        </w:numPr>
        <w:tabs>
          <w:tab w:val="clear" w:pos="4680"/>
          <w:tab w:val="clear" w:pos="9360"/>
        </w:tabs>
        <w:spacing w:line="360" w:lineRule="auto"/>
        <w:ind w:left="1429" w:right="333" w:hanging="709"/>
        <w:jc w:val="both"/>
        <w:rPr>
          <w:rFonts w:ascii="Times New Roman" w:hAnsi="Times New Roman" w:cs="Times New Roman"/>
          <w:szCs w:val="22"/>
        </w:rPr>
      </w:pPr>
      <w:r w:rsidRPr="003249F6">
        <w:rPr>
          <w:rFonts w:ascii="Times New Roman" w:hAnsi="Times New Roman" w:cs="Times New Roman"/>
          <w:szCs w:val="22"/>
        </w:rPr>
        <w:t>Inspection</w:t>
      </w:r>
      <w:r w:rsidRPr="003249F6">
        <w:rPr>
          <w:rFonts w:ascii="Times New Roman" w:hAnsi="Times New Roman" w:cs="Times New Roman"/>
          <w:bCs/>
          <w:szCs w:val="22"/>
        </w:rPr>
        <w:t xml:space="preserve"> agency</w:t>
      </w:r>
      <w:r w:rsidRPr="003249F6">
        <w:rPr>
          <w:rFonts w:ascii="Times New Roman" w:hAnsi="Times New Roman" w:cs="Times New Roman"/>
          <w:szCs w:val="22"/>
        </w:rPr>
        <w:t>:</w:t>
      </w:r>
    </w:p>
    <w:p w:rsidR="00B04C52" w:rsidRPr="003249F6" w:rsidRDefault="00B04C52" w:rsidP="00E71902">
      <w:pPr>
        <w:pStyle w:val="ListParagraph"/>
        <w:spacing w:after="0" w:line="360" w:lineRule="auto"/>
        <w:ind w:left="1440" w:right="333"/>
        <w:jc w:val="both"/>
        <w:rPr>
          <w:rFonts w:ascii="Times New Roman" w:hAnsi="Times New Roman" w:cs="Times New Roman"/>
          <w:szCs w:val="22"/>
        </w:rPr>
      </w:pPr>
      <w:r w:rsidRPr="003249F6">
        <w:rPr>
          <w:rFonts w:ascii="Times New Roman" w:hAnsi="Times New Roman" w:cs="Times New Roman"/>
          <w:szCs w:val="22"/>
        </w:rPr>
        <w:t>BHEL/Third Party appointed by BHEL/Customer</w:t>
      </w:r>
      <w:r w:rsidR="00D51E86">
        <w:rPr>
          <w:rFonts w:ascii="Times New Roman" w:hAnsi="Times New Roman" w:cs="Times New Roman"/>
          <w:szCs w:val="22"/>
        </w:rPr>
        <w:t xml:space="preserve"> </w:t>
      </w:r>
    </w:p>
    <w:p w:rsidR="00B04C52" w:rsidRPr="003249F6" w:rsidRDefault="00B04C52" w:rsidP="00E71902">
      <w:pPr>
        <w:pStyle w:val="ListParagraph"/>
        <w:spacing w:after="0" w:line="360" w:lineRule="auto"/>
        <w:ind w:left="1440" w:right="333"/>
        <w:jc w:val="both"/>
        <w:rPr>
          <w:rFonts w:ascii="Times New Roman" w:hAnsi="Times New Roman" w:cs="Times New Roman"/>
          <w:szCs w:val="22"/>
        </w:rPr>
      </w:pPr>
      <w:r w:rsidRPr="003249F6">
        <w:rPr>
          <w:rFonts w:ascii="Times New Roman" w:hAnsi="Times New Roman" w:cs="Times New Roman"/>
          <w:szCs w:val="22"/>
        </w:rPr>
        <w:t>The various inspection stages will be witnessed by individual agencies (or) Group of Agencies as per above, in line with approved quality plan.</w:t>
      </w:r>
    </w:p>
    <w:p w:rsidR="00B04C52" w:rsidRPr="003249F6" w:rsidRDefault="00B04C52" w:rsidP="0009488D">
      <w:pPr>
        <w:spacing w:after="0" w:line="360" w:lineRule="auto"/>
        <w:ind w:left="1620" w:right="333"/>
        <w:jc w:val="both"/>
        <w:rPr>
          <w:rFonts w:ascii="Times New Roman" w:hAnsi="Times New Roman" w:cs="Times New Roman"/>
          <w:b/>
          <w:szCs w:val="22"/>
        </w:rPr>
      </w:pPr>
    </w:p>
    <w:p w:rsidR="00B04C52" w:rsidRPr="00592062" w:rsidRDefault="00B04C52"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592062">
        <w:rPr>
          <w:rFonts w:ascii="Times New Roman" w:hAnsi="Times New Roman" w:cs="Times New Roman"/>
          <w:b/>
          <w:szCs w:val="22"/>
          <w:u w:val="single"/>
        </w:rPr>
        <w:t>PROTECTION FOR SHOP FABRICATED ITEMS:</w:t>
      </w:r>
    </w:p>
    <w:p w:rsidR="00B04C52" w:rsidRPr="003249F6" w:rsidRDefault="00B04C52" w:rsidP="006D052A">
      <w:pPr>
        <w:pStyle w:val="Title"/>
        <w:numPr>
          <w:ilvl w:val="0"/>
          <w:numId w:val="13"/>
        </w:numPr>
        <w:spacing w:line="360" w:lineRule="auto"/>
        <w:ind w:right="333"/>
        <w:jc w:val="both"/>
        <w:rPr>
          <w:b w:val="0"/>
          <w:bCs/>
          <w:sz w:val="22"/>
          <w:szCs w:val="22"/>
        </w:rPr>
      </w:pPr>
      <w:r w:rsidRPr="003249F6">
        <w:rPr>
          <w:b w:val="0"/>
          <w:bCs/>
          <w:sz w:val="22"/>
          <w:szCs w:val="22"/>
        </w:rPr>
        <w:t>All coated surfaces shall be protected against abrasion, impact, discoloration and any other damages. All exposed threaded portions shall be suitably protected with either a metallic or non-metallic protecting device. The parts which are likely to get rusted due to exposure to weather, should also be properly treated and protected in a suitable manner. All exposed metallic surfaces subject to corrosion shall be protected by shop application of suitable coatings. All surfaces which will not be easily accessible after the shop assembly, shall beforehand be treated and protected for the life of the equipment. All surfaces shall be</w:t>
      </w:r>
      <w:r w:rsidRPr="003249F6">
        <w:rPr>
          <w:sz w:val="22"/>
          <w:szCs w:val="22"/>
        </w:rPr>
        <w:t xml:space="preserve"> </w:t>
      </w:r>
      <w:r w:rsidRPr="003249F6">
        <w:rPr>
          <w:b w:val="0"/>
          <w:bCs/>
          <w:sz w:val="22"/>
          <w:szCs w:val="22"/>
        </w:rPr>
        <w:t xml:space="preserve">thoroughly cleaned of all mill scale, oxide and other coatings and prepared in the shop. </w:t>
      </w:r>
    </w:p>
    <w:p w:rsidR="00B04C52" w:rsidRPr="00BE45E7" w:rsidRDefault="00B04C52" w:rsidP="006D052A">
      <w:pPr>
        <w:pStyle w:val="Title"/>
        <w:numPr>
          <w:ilvl w:val="0"/>
          <w:numId w:val="13"/>
        </w:numPr>
        <w:spacing w:line="360" w:lineRule="auto"/>
        <w:ind w:right="333"/>
        <w:jc w:val="both"/>
        <w:rPr>
          <w:b w:val="0"/>
          <w:bCs/>
          <w:sz w:val="22"/>
          <w:szCs w:val="22"/>
        </w:rPr>
      </w:pPr>
      <w:r w:rsidRPr="00BE45E7">
        <w:rPr>
          <w:b w:val="0"/>
          <w:bCs/>
          <w:sz w:val="22"/>
          <w:szCs w:val="22"/>
        </w:rPr>
        <w:t>The surfaces that are to be finish</w:t>
      </w:r>
      <w:r w:rsidRPr="00BE45E7">
        <w:rPr>
          <w:b w:val="0"/>
          <w:bCs/>
          <w:sz w:val="22"/>
          <w:szCs w:val="22"/>
        </w:rPr>
        <w:noBreakHyphen/>
        <w:t xml:space="preserve">painted after installation or require corrosion protection until installation, shall be shop painted with at least two coats of primer. The finished colors shall be as per </w:t>
      </w:r>
      <w:r w:rsidR="00D67C61" w:rsidRPr="00BE45E7">
        <w:rPr>
          <w:b w:val="0"/>
          <w:bCs/>
          <w:sz w:val="22"/>
          <w:szCs w:val="22"/>
        </w:rPr>
        <w:t>referred</w:t>
      </w:r>
      <w:r w:rsidRPr="00BE45E7">
        <w:rPr>
          <w:b w:val="0"/>
          <w:bCs/>
          <w:sz w:val="22"/>
          <w:szCs w:val="22"/>
        </w:rPr>
        <w:t xml:space="preserve"> </w:t>
      </w:r>
      <w:r w:rsidR="00BE5C70">
        <w:rPr>
          <w:b w:val="0"/>
          <w:sz w:val="22"/>
          <w:szCs w:val="22"/>
        </w:rPr>
        <w:t>EIL</w:t>
      </w:r>
      <w:r w:rsidR="00D67C61" w:rsidRPr="00BE45E7">
        <w:rPr>
          <w:b w:val="0"/>
          <w:sz w:val="22"/>
          <w:szCs w:val="22"/>
        </w:rPr>
        <w:t xml:space="preserve"> Specification Doc. No. CS-2600-001-9.</w:t>
      </w:r>
    </w:p>
    <w:p w:rsidR="00B04C52" w:rsidRPr="003249F6" w:rsidRDefault="00B04C52" w:rsidP="006D052A">
      <w:pPr>
        <w:pStyle w:val="Title"/>
        <w:numPr>
          <w:ilvl w:val="0"/>
          <w:numId w:val="13"/>
        </w:numPr>
        <w:spacing w:line="360" w:lineRule="auto"/>
        <w:ind w:right="333"/>
        <w:jc w:val="both"/>
        <w:rPr>
          <w:b w:val="0"/>
          <w:bCs/>
          <w:sz w:val="22"/>
          <w:szCs w:val="22"/>
        </w:rPr>
      </w:pPr>
      <w:r w:rsidRPr="003249F6">
        <w:rPr>
          <w:b w:val="0"/>
          <w:bCs/>
          <w:sz w:val="22"/>
          <w:szCs w:val="22"/>
        </w:rPr>
        <w:t>All material shall be delivered in a clean and usable condition. Openings shall be securely covered against entry of foreign material where appropriate.</w:t>
      </w:r>
    </w:p>
    <w:p w:rsidR="006A40FC" w:rsidRPr="003249F6" w:rsidRDefault="006A40FC" w:rsidP="008A1467">
      <w:pPr>
        <w:pStyle w:val="Heading6"/>
        <w:spacing w:line="360" w:lineRule="auto"/>
        <w:ind w:right="333"/>
        <w:jc w:val="both"/>
        <w:rPr>
          <w:rFonts w:eastAsiaTheme="minorHAnsi"/>
          <w:sz w:val="22"/>
          <w:szCs w:val="22"/>
          <w:u w:val="single"/>
          <w:lang w:bidi="hi-IN"/>
        </w:rPr>
      </w:pPr>
    </w:p>
    <w:p w:rsidR="00B04C52" w:rsidRPr="00FF170E" w:rsidRDefault="00B04C52"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FF170E">
        <w:rPr>
          <w:rFonts w:ascii="Times New Roman" w:hAnsi="Times New Roman" w:cs="Times New Roman"/>
          <w:b/>
          <w:szCs w:val="22"/>
          <w:u w:val="single"/>
        </w:rPr>
        <w:t>PACKING AND TRANSPORTATION:</w:t>
      </w:r>
    </w:p>
    <w:p w:rsidR="00260D8B" w:rsidRDefault="00B04C52" w:rsidP="00135422">
      <w:pPr>
        <w:pStyle w:val="ListParagraph"/>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All equipment shall be suitably protected, coated, covered or boxed and crated to prevent damage or deterioration during transit, handling and storage at site till the time of erection. </w:t>
      </w:r>
      <w:r w:rsidR="005D426C">
        <w:rPr>
          <w:rFonts w:ascii="Times New Roman" w:hAnsi="Times New Roman" w:cs="Times New Roman"/>
          <w:szCs w:val="22"/>
        </w:rPr>
        <w:t>“</w:t>
      </w:r>
      <w:r w:rsidR="00593F4B">
        <w:rPr>
          <w:rFonts w:ascii="Times New Roman" w:hAnsi="Times New Roman" w:cs="Times New Roman"/>
          <w:szCs w:val="22"/>
        </w:rPr>
        <w:t>CFBC BOILER SUPPLIER</w:t>
      </w:r>
      <w:r w:rsidR="005D426C">
        <w:rPr>
          <w:rFonts w:ascii="Times New Roman" w:hAnsi="Times New Roman" w:cs="Times New Roman"/>
          <w:szCs w:val="22"/>
        </w:rPr>
        <w:t>”</w:t>
      </w:r>
      <w:r w:rsidRPr="003249F6">
        <w:rPr>
          <w:rFonts w:ascii="Times New Roman" w:hAnsi="Times New Roman" w:cs="Times New Roman"/>
          <w:szCs w:val="22"/>
        </w:rPr>
        <w:t xml:space="preserve"> shall follow necessary road safety rules and shall obtain permission from highway authorities for goods movement.  However, these aspects shall be taken into consideration in the design </w:t>
      </w:r>
      <w:r w:rsidR="00135422">
        <w:rPr>
          <w:rFonts w:ascii="Times New Roman" w:hAnsi="Times New Roman" w:cs="Times New Roman"/>
          <w:szCs w:val="22"/>
        </w:rPr>
        <w:t xml:space="preserve">of the packing for the system. </w:t>
      </w:r>
    </w:p>
    <w:p w:rsidR="00D51E86" w:rsidRPr="00260D8B" w:rsidRDefault="00D51E86" w:rsidP="00135422">
      <w:pPr>
        <w:pStyle w:val="ListParagraph"/>
        <w:spacing w:after="0" w:line="360" w:lineRule="auto"/>
        <w:ind w:right="333"/>
        <w:jc w:val="both"/>
        <w:rPr>
          <w:lang w:bidi="ar-SA"/>
        </w:rPr>
      </w:pPr>
    </w:p>
    <w:p w:rsidR="00B04C52" w:rsidRPr="003249F6" w:rsidRDefault="00B04C52" w:rsidP="006D052A">
      <w:pPr>
        <w:pStyle w:val="ListParagraph"/>
        <w:widowControl w:val="0"/>
        <w:numPr>
          <w:ilvl w:val="0"/>
          <w:numId w:val="8"/>
        </w:numPr>
        <w:autoSpaceDE w:val="0"/>
        <w:autoSpaceDN w:val="0"/>
        <w:adjustRightInd w:val="0"/>
        <w:spacing w:after="120" w:line="240" w:lineRule="auto"/>
        <w:ind w:right="389"/>
        <w:contextualSpacing w:val="0"/>
        <w:jc w:val="both"/>
        <w:rPr>
          <w:szCs w:val="22"/>
        </w:rPr>
      </w:pPr>
      <w:r w:rsidRPr="009F06CF">
        <w:rPr>
          <w:rFonts w:ascii="Times New Roman" w:hAnsi="Times New Roman" w:cs="Times New Roman"/>
          <w:b/>
          <w:szCs w:val="22"/>
          <w:u w:val="single"/>
        </w:rPr>
        <w:t>NAME PLATES &amp; TAG PLATES</w:t>
      </w:r>
      <w:r w:rsidRPr="003249F6">
        <w:rPr>
          <w:szCs w:val="22"/>
        </w:rPr>
        <w:t>:</w:t>
      </w:r>
    </w:p>
    <w:p w:rsidR="00B04C52" w:rsidRPr="003249F6" w:rsidRDefault="00B04C52" w:rsidP="006D052A">
      <w:pPr>
        <w:pStyle w:val="Title"/>
        <w:numPr>
          <w:ilvl w:val="0"/>
          <w:numId w:val="2"/>
        </w:numPr>
        <w:spacing w:line="360" w:lineRule="auto"/>
        <w:ind w:right="333"/>
        <w:jc w:val="both"/>
        <w:rPr>
          <w:b w:val="0"/>
          <w:bCs/>
          <w:sz w:val="22"/>
          <w:szCs w:val="22"/>
        </w:rPr>
      </w:pPr>
      <w:r w:rsidRPr="003249F6">
        <w:rPr>
          <w:b w:val="0"/>
          <w:bCs/>
          <w:sz w:val="22"/>
          <w:szCs w:val="22"/>
        </w:rPr>
        <w:t>Components whose identity is important for operation and maintenance of the plant shall be provided with permanently attached tag bearing the Purchaser’s coding together with relevant text clearly inscribed.</w:t>
      </w:r>
    </w:p>
    <w:p w:rsidR="00B04C52" w:rsidRPr="003249F6" w:rsidRDefault="00B04C52" w:rsidP="006D052A">
      <w:pPr>
        <w:pStyle w:val="Title"/>
        <w:numPr>
          <w:ilvl w:val="0"/>
          <w:numId w:val="2"/>
        </w:numPr>
        <w:spacing w:line="360" w:lineRule="auto"/>
        <w:ind w:right="335" w:hanging="357"/>
        <w:jc w:val="both"/>
        <w:rPr>
          <w:b w:val="0"/>
          <w:bCs/>
          <w:sz w:val="22"/>
          <w:szCs w:val="22"/>
        </w:rPr>
      </w:pPr>
      <w:r w:rsidRPr="003249F6">
        <w:rPr>
          <w:b w:val="0"/>
          <w:bCs/>
          <w:sz w:val="22"/>
          <w:szCs w:val="22"/>
        </w:rPr>
        <w:t>A corrosion-resistant nameplate shall be attached to each unit in a clearly visible, easily accessible location. The nameplate shall be stamped with the following information:</w:t>
      </w:r>
    </w:p>
    <w:p w:rsidR="00B04C52" w:rsidRPr="003249F6" w:rsidRDefault="00B04C52" w:rsidP="006D052A">
      <w:pPr>
        <w:pStyle w:val="Heading1"/>
        <w:keepLines w:val="0"/>
        <w:numPr>
          <w:ilvl w:val="0"/>
          <w:numId w:val="3"/>
        </w:numPr>
        <w:spacing w:before="0" w:line="360" w:lineRule="auto"/>
        <w:ind w:left="1800" w:right="335" w:hanging="357"/>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 xml:space="preserve">Manufacturer’s name </w:t>
      </w:r>
    </w:p>
    <w:p w:rsidR="00B04C52" w:rsidRPr="003249F6" w:rsidRDefault="00B04C52" w:rsidP="006D052A">
      <w:pPr>
        <w:pStyle w:val="Heading1"/>
        <w:keepLines w:val="0"/>
        <w:numPr>
          <w:ilvl w:val="0"/>
          <w:numId w:val="3"/>
        </w:numPr>
        <w:spacing w:before="0" w:line="360" w:lineRule="auto"/>
        <w:ind w:left="1800" w:right="335" w:hanging="357"/>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Manufacturer’s model number</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Manufacturer’s serial number</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Purchaser’s equipment tag number (item No.)</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Service name</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 xml:space="preserve">Weight (kg) </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 xml:space="preserve">Hydrostatic test pressure, Bar. (g) </w:t>
      </w:r>
    </w:p>
    <w:p w:rsidR="00B04C52" w:rsidRPr="003249F6" w:rsidRDefault="00B04C52" w:rsidP="006D052A">
      <w:pPr>
        <w:pStyle w:val="Heading1"/>
        <w:keepLines w:val="0"/>
        <w:numPr>
          <w:ilvl w:val="0"/>
          <w:numId w:val="3"/>
        </w:numPr>
        <w:spacing w:before="0" w:line="360" w:lineRule="auto"/>
        <w:ind w:left="1800" w:right="333"/>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 xml:space="preserve">Other design information of the flow media like flow rate, temperature, pressure etc. </w:t>
      </w:r>
    </w:p>
    <w:p w:rsidR="00B04C52" w:rsidRPr="003249F6" w:rsidRDefault="00B04C52" w:rsidP="006D052A">
      <w:pPr>
        <w:pStyle w:val="Title"/>
        <w:numPr>
          <w:ilvl w:val="0"/>
          <w:numId w:val="2"/>
        </w:numPr>
        <w:spacing w:line="360" w:lineRule="auto"/>
        <w:ind w:right="333"/>
        <w:jc w:val="both"/>
        <w:rPr>
          <w:b w:val="0"/>
          <w:bCs/>
          <w:sz w:val="22"/>
          <w:szCs w:val="22"/>
        </w:rPr>
      </w:pPr>
      <w:r w:rsidRPr="003249F6">
        <w:rPr>
          <w:b w:val="0"/>
          <w:bCs/>
          <w:sz w:val="22"/>
          <w:szCs w:val="22"/>
        </w:rPr>
        <w:t>Nameplates shall be 3 mm (0.12”) thick engraved plate of sufficient rigidity with lettering of a minimum height of 4 mm (0.16”). The method of implementation and labelling will be informed for all components after award of contract.</w:t>
      </w:r>
    </w:p>
    <w:p w:rsidR="00B04C52" w:rsidRDefault="00B04C52" w:rsidP="006D052A">
      <w:pPr>
        <w:pStyle w:val="Title"/>
        <w:numPr>
          <w:ilvl w:val="0"/>
          <w:numId w:val="2"/>
        </w:numPr>
        <w:spacing w:line="360" w:lineRule="auto"/>
        <w:ind w:right="333"/>
        <w:jc w:val="both"/>
        <w:rPr>
          <w:b w:val="0"/>
          <w:bCs/>
          <w:sz w:val="22"/>
          <w:szCs w:val="22"/>
        </w:rPr>
      </w:pPr>
      <w:r w:rsidRPr="003249F6">
        <w:rPr>
          <w:b w:val="0"/>
          <w:bCs/>
          <w:sz w:val="22"/>
          <w:szCs w:val="22"/>
        </w:rPr>
        <w:t xml:space="preserve">Identification tags shall be provided and placed on all </w:t>
      </w:r>
      <w:r w:rsidR="00C80B9A">
        <w:rPr>
          <w:b w:val="0"/>
          <w:bCs/>
          <w:sz w:val="22"/>
          <w:szCs w:val="22"/>
        </w:rPr>
        <w:t>CFBC Boiler bidder</w:t>
      </w:r>
      <w:r w:rsidRPr="003249F6">
        <w:rPr>
          <w:b w:val="0"/>
          <w:bCs/>
          <w:sz w:val="22"/>
          <w:szCs w:val="22"/>
        </w:rPr>
        <w:t xml:space="preserve"> furnished items. Tags shall be corrosion resistance, having a larger than diameter of 3 cm, and shall have black identification figures stamped thereon. Figure height shall be larger than 0.5 cm. Tags shall bear the component system designation symbol shown on the </w:t>
      </w:r>
      <w:r w:rsidR="00E73338">
        <w:rPr>
          <w:b w:val="0"/>
          <w:bCs/>
          <w:sz w:val="22"/>
          <w:szCs w:val="22"/>
        </w:rPr>
        <w:t>“</w:t>
      </w:r>
      <w:r w:rsidR="00593F4B">
        <w:rPr>
          <w:b w:val="0"/>
          <w:bCs/>
          <w:sz w:val="22"/>
          <w:szCs w:val="22"/>
        </w:rPr>
        <w:t>CFBC BOILER SUPPLIER</w:t>
      </w:r>
      <w:r w:rsidR="00E73338">
        <w:rPr>
          <w:b w:val="0"/>
          <w:bCs/>
          <w:sz w:val="22"/>
          <w:szCs w:val="22"/>
        </w:rPr>
        <w:t>”</w:t>
      </w:r>
      <w:r w:rsidRPr="003249F6">
        <w:rPr>
          <w:b w:val="0"/>
          <w:bCs/>
          <w:sz w:val="22"/>
          <w:szCs w:val="22"/>
        </w:rPr>
        <w:t xml:space="preserve"> drawings.</w:t>
      </w:r>
    </w:p>
    <w:p w:rsidR="00B04C52" w:rsidRPr="008456EE" w:rsidRDefault="00B04C52"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u w:val="single"/>
        </w:rPr>
      </w:pPr>
      <w:r w:rsidRPr="008456EE">
        <w:rPr>
          <w:rFonts w:ascii="Times New Roman" w:hAnsi="Times New Roman" w:cs="Times New Roman"/>
          <w:b/>
          <w:szCs w:val="22"/>
          <w:u w:val="single"/>
        </w:rPr>
        <w:t xml:space="preserve">VENDOR DOCUMENTATION:  </w:t>
      </w:r>
    </w:p>
    <w:p w:rsidR="00505185" w:rsidRPr="003249F6" w:rsidRDefault="00505185" w:rsidP="006D052A">
      <w:pPr>
        <w:pStyle w:val="ListParagraph"/>
        <w:numPr>
          <w:ilvl w:val="0"/>
          <w:numId w:val="10"/>
        </w:numPr>
        <w:spacing w:after="0" w:line="240" w:lineRule="auto"/>
        <w:ind w:left="1276" w:right="335" w:hanging="641"/>
        <w:contextualSpacing w:val="0"/>
        <w:jc w:val="both"/>
        <w:rPr>
          <w:rFonts w:ascii="Times New Roman" w:hAnsi="Times New Roman" w:cs="Times New Roman"/>
          <w:b/>
          <w:szCs w:val="22"/>
        </w:rPr>
      </w:pPr>
      <w:r w:rsidRPr="003249F6">
        <w:rPr>
          <w:rFonts w:ascii="Times New Roman" w:hAnsi="Times New Roman" w:cs="Times New Roman"/>
          <w:b/>
          <w:szCs w:val="22"/>
        </w:rPr>
        <w:t>Pre-Bid Stage:</w:t>
      </w:r>
    </w:p>
    <w:p w:rsidR="00BE45E7" w:rsidRDefault="00BE45E7" w:rsidP="009F06CF">
      <w:pPr>
        <w:pStyle w:val="ListParagraph"/>
        <w:spacing w:after="0" w:line="240" w:lineRule="auto"/>
        <w:ind w:left="1276" w:right="335"/>
        <w:contextualSpacing w:val="0"/>
        <w:jc w:val="both"/>
        <w:rPr>
          <w:rFonts w:ascii="Times New Roman" w:hAnsi="Times New Roman" w:cs="Times New Roman"/>
          <w:szCs w:val="22"/>
        </w:rPr>
      </w:pPr>
    </w:p>
    <w:p w:rsidR="009F06CF" w:rsidRDefault="009F06CF" w:rsidP="009F06CF">
      <w:pPr>
        <w:pStyle w:val="ListParagraph"/>
        <w:spacing w:after="0" w:line="240" w:lineRule="auto"/>
        <w:ind w:left="1276" w:right="335"/>
        <w:contextualSpacing w:val="0"/>
        <w:jc w:val="both"/>
        <w:rPr>
          <w:rFonts w:ascii="Times New Roman" w:hAnsi="Times New Roman" w:cs="Times New Roman"/>
          <w:szCs w:val="22"/>
        </w:rPr>
      </w:pPr>
      <w:r>
        <w:rPr>
          <w:rFonts w:ascii="Times New Roman" w:hAnsi="Times New Roman" w:cs="Times New Roman"/>
          <w:szCs w:val="22"/>
        </w:rPr>
        <w:t>Following d</w:t>
      </w:r>
      <w:r w:rsidRPr="003249F6">
        <w:rPr>
          <w:rFonts w:ascii="Times New Roman" w:hAnsi="Times New Roman" w:cs="Times New Roman"/>
          <w:szCs w:val="22"/>
        </w:rPr>
        <w:t xml:space="preserve">ocuments </w:t>
      </w:r>
      <w:r w:rsidR="00BE45E7">
        <w:rPr>
          <w:rFonts w:ascii="Times New Roman" w:hAnsi="Times New Roman" w:cs="Times New Roman"/>
          <w:szCs w:val="22"/>
        </w:rPr>
        <w:t xml:space="preserve">are </w:t>
      </w:r>
      <w:r w:rsidRPr="003249F6">
        <w:rPr>
          <w:rFonts w:ascii="Times New Roman" w:hAnsi="Times New Roman" w:cs="Times New Roman"/>
          <w:szCs w:val="22"/>
        </w:rPr>
        <w:t xml:space="preserve">to be </w:t>
      </w:r>
      <w:r>
        <w:rPr>
          <w:rFonts w:ascii="Times New Roman" w:hAnsi="Times New Roman" w:cs="Times New Roman"/>
          <w:szCs w:val="22"/>
        </w:rPr>
        <w:t>furnished</w:t>
      </w:r>
      <w:r w:rsidRPr="003249F6">
        <w:rPr>
          <w:rFonts w:ascii="Times New Roman" w:hAnsi="Times New Roman" w:cs="Times New Roman"/>
          <w:szCs w:val="22"/>
        </w:rPr>
        <w:t xml:space="preserve"> by </w:t>
      </w:r>
      <w:r w:rsidR="008D703F">
        <w:rPr>
          <w:rFonts w:ascii="Times New Roman" w:hAnsi="Times New Roman" w:cs="Times New Roman"/>
          <w:szCs w:val="22"/>
        </w:rPr>
        <w:t>“</w:t>
      </w:r>
      <w:r w:rsidR="00593F4B">
        <w:rPr>
          <w:rFonts w:ascii="Times New Roman" w:hAnsi="Times New Roman" w:cs="Times New Roman"/>
          <w:szCs w:val="22"/>
        </w:rPr>
        <w:t>CFBC BOILER SUPPLIER</w:t>
      </w:r>
      <w:proofErr w:type="gramStart"/>
      <w:r w:rsidR="008D703F">
        <w:rPr>
          <w:rFonts w:ascii="Times New Roman" w:hAnsi="Times New Roman" w:cs="Times New Roman"/>
          <w:szCs w:val="22"/>
        </w:rPr>
        <w:t>”</w:t>
      </w:r>
      <w:r>
        <w:rPr>
          <w:rFonts w:ascii="Times New Roman" w:hAnsi="Times New Roman" w:cs="Times New Roman"/>
          <w:szCs w:val="22"/>
        </w:rPr>
        <w:t xml:space="preserve"> </w:t>
      </w:r>
      <w:r w:rsidR="00BE45E7">
        <w:rPr>
          <w:rFonts w:ascii="Times New Roman" w:hAnsi="Times New Roman" w:cs="Times New Roman"/>
          <w:szCs w:val="22"/>
        </w:rPr>
        <w:t xml:space="preserve"> to</w:t>
      </w:r>
      <w:proofErr w:type="gramEnd"/>
      <w:r w:rsidRPr="009F06CF">
        <w:rPr>
          <w:rFonts w:ascii="Times New Roman" w:hAnsi="Times New Roman" w:cs="Times New Roman"/>
          <w:bCs/>
          <w:szCs w:val="22"/>
        </w:rPr>
        <w:t xml:space="preserve"> BHEL</w:t>
      </w:r>
      <w:r w:rsidR="000836AD">
        <w:rPr>
          <w:rFonts w:ascii="Times New Roman" w:hAnsi="Times New Roman" w:cs="Times New Roman"/>
          <w:szCs w:val="22"/>
        </w:rPr>
        <w:t>:</w:t>
      </w:r>
    </w:p>
    <w:p w:rsidR="00BE45E7" w:rsidRPr="009F06CF" w:rsidRDefault="00BE45E7" w:rsidP="00D51E86">
      <w:pPr>
        <w:pStyle w:val="Heading1"/>
        <w:keepLines w:val="0"/>
        <w:spacing w:before="0" w:line="360" w:lineRule="auto"/>
        <w:ind w:right="335"/>
        <w:jc w:val="both"/>
        <w:rPr>
          <w:rFonts w:ascii="Times New Roman" w:hAnsi="Times New Roman" w:cs="Times New Roman"/>
          <w:bCs/>
          <w:color w:val="auto"/>
          <w:sz w:val="22"/>
          <w:szCs w:val="22"/>
        </w:rPr>
      </w:pPr>
      <w:r w:rsidRPr="009F06CF">
        <w:rPr>
          <w:rFonts w:ascii="Times New Roman" w:hAnsi="Times New Roman" w:cs="Times New Roman"/>
          <w:bCs/>
          <w:color w:val="auto"/>
          <w:sz w:val="22"/>
          <w:szCs w:val="22"/>
        </w:rPr>
        <w:t>Civil inputs (</w:t>
      </w:r>
      <w:r>
        <w:rPr>
          <w:rFonts w:ascii="Times New Roman" w:hAnsi="Times New Roman" w:cs="Times New Roman"/>
          <w:bCs/>
          <w:color w:val="auto"/>
          <w:sz w:val="22"/>
          <w:szCs w:val="22"/>
        </w:rPr>
        <w:t>Load Details of various component and structure of Boiler</w:t>
      </w:r>
      <w:r w:rsidRPr="009F06CF">
        <w:rPr>
          <w:rFonts w:ascii="Times New Roman" w:hAnsi="Times New Roman" w:cs="Times New Roman"/>
          <w:bCs/>
          <w:color w:val="auto"/>
          <w:sz w:val="22"/>
          <w:szCs w:val="22"/>
        </w:rPr>
        <w:t xml:space="preserve">) </w:t>
      </w:r>
    </w:p>
    <w:p w:rsidR="00C179C4" w:rsidRPr="00C179C4" w:rsidRDefault="00BE45E7" w:rsidP="00C179C4">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9F06CF">
        <w:rPr>
          <w:rFonts w:ascii="Times New Roman" w:hAnsi="Times New Roman" w:cs="Times New Roman"/>
          <w:bCs/>
          <w:color w:val="auto"/>
          <w:sz w:val="22"/>
          <w:szCs w:val="22"/>
        </w:rPr>
        <w:t xml:space="preserve">Electrical Load List (Normal, Emergency, </w:t>
      </w:r>
      <w:r w:rsidR="006E3890">
        <w:rPr>
          <w:rFonts w:ascii="Times New Roman" w:hAnsi="Times New Roman" w:cs="Times New Roman"/>
          <w:bCs/>
          <w:color w:val="auto"/>
          <w:sz w:val="22"/>
          <w:szCs w:val="22"/>
        </w:rPr>
        <w:t xml:space="preserve">DC, </w:t>
      </w:r>
      <w:r w:rsidRPr="009F06CF">
        <w:rPr>
          <w:rFonts w:ascii="Times New Roman" w:hAnsi="Times New Roman" w:cs="Times New Roman"/>
          <w:bCs/>
          <w:color w:val="auto"/>
          <w:sz w:val="22"/>
          <w:szCs w:val="22"/>
        </w:rPr>
        <w:t>UPS etc</w:t>
      </w:r>
      <w:r>
        <w:rPr>
          <w:rFonts w:ascii="Times New Roman" w:hAnsi="Times New Roman" w:cs="Times New Roman"/>
          <w:bCs/>
          <w:color w:val="auto"/>
          <w:sz w:val="22"/>
          <w:szCs w:val="22"/>
        </w:rPr>
        <w:t>.</w:t>
      </w:r>
      <w:r w:rsidRPr="009F06CF">
        <w:rPr>
          <w:rFonts w:ascii="Times New Roman" w:hAnsi="Times New Roman" w:cs="Times New Roman"/>
          <w:bCs/>
          <w:color w:val="auto"/>
          <w:sz w:val="22"/>
          <w:szCs w:val="22"/>
        </w:rPr>
        <w:t>)</w:t>
      </w:r>
    </w:p>
    <w:p w:rsidR="0015776C" w:rsidRDefault="00EE5A60"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O</w:t>
      </w:r>
      <w:r w:rsidR="00A75486" w:rsidRPr="00A75486">
        <w:rPr>
          <w:rFonts w:ascii="Times New Roman" w:hAnsi="Times New Roman" w:cs="Times New Roman"/>
          <w:bCs/>
          <w:color w:val="auto"/>
          <w:sz w:val="22"/>
          <w:szCs w:val="22"/>
        </w:rPr>
        <w:t>verall Process Flow Diagram /P&amp;IDs</w:t>
      </w:r>
    </w:p>
    <w:p w:rsidR="000E3294" w:rsidRDefault="000E3294"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Fuel </w:t>
      </w:r>
      <w:proofErr w:type="gramStart"/>
      <w:r>
        <w:rPr>
          <w:rFonts w:ascii="Times New Roman" w:hAnsi="Times New Roman" w:cs="Times New Roman"/>
          <w:bCs/>
          <w:color w:val="auto"/>
          <w:sz w:val="22"/>
          <w:szCs w:val="22"/>
        </w:rPr>
        <w:t>requirements(</w:t>
      </w:r>
      <w:proofErr w:type="gramEnd"/>
      <w:r>
        <w:rPr>
          <w:rFonts w:ascii="Times New Roman" w:hAnsi="Times New Roman" w:cs="Times New Roman"/>
          <w:bCs/>
          <w:color w:val="auto"/>
          <w:sz w:val="22"/>
          <w:szCs w:val="22"/>
        </w:rPr>
        <w:t>HSD, Pet</w:t>
      </w:r>
      <w:r w:rsidR="00005CAD">
        <w:rPr>
          <w:rFonts w:ascii="Times New Roman" w:hAnsi="Times New Roman" w:cs="Times New Roman"/>
          <w:bCs/>
          <w:color w:val="auto"/>
          <w:sz w:val="22"/>
          <w:szCs w:val="22"/>
        </w:rPr>
        <w:t xml:space="preserve"> </w:t>
      </w:r>
      <w:r>
        <w:rPr>
          <w:rFonts w:ascii="Times New Roman" w:hAnsi="Times New Roman" w:cs="Times New Roman"/>
          <w:bCs/>
          <w:color w:val="auto"/>
          <w:sz w:val="22"/>
          <w:szCs w:val="22"/>
        </w:rPr>
        <w:t>coke, Natural Gas)</w:t>
      </w:r>
    </w:p>
    <w:p w:rsidR="00A75486" w:rsidRDefault="0015776C"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Utility </w:t>
      </w:r>
      <w:proofErr w:type="gramStart"/>
      <w:r>
        <w:rPr>
          <w:rFonts w:ascii="Times New Roman" w:hAnsi="Times New Roman" w:cs="Times New Roman"/>
          <w:bCs/>
          <w:color w:val="auto"/>
          <w:sz w:val="22"/>
          <w:szCs w:val="22"/>
        </w:rPr>
        <w:t>requirements(</w:t>
      </w:r>
      <w:proofErr w:type="gramEnd"/>
      <w:r w:rsidR="000E3294">
        <w:rPr>
          <w:rFonts w:ascii="Times New Roman" w:hAnsi="Times New Roman" w:cs="Times New Roman"/>
          <w:bCs/>
          <w:color w:val="auto"/>
          <w:sz w:val="22"/>
          <w:szCs w:val="22"/>
        </w:rPr>
        <w:t>Aux Cooling water,</w:t>
      </w:r>
      <w:r w:rsidR="00005CAD">
        <w:rPr>
          <w:rFonts w:ascii="Times New Roman" w:hAnsi="Times New Roman" w:cs="Times New Roman"/>
          <w:bCs/>
          <w:color w:val="auto"/>
          <w:sz w:val="22"/>
          <w:szCs w:val="22"/>
        </w:rPr>
        <w:t xml:space="preserve"> </w:t>
      </w:r>
      <w:r w:rsidR="000E3294">
        <w:rPr>
          <w:rFonts w:ascii="Times New Roman" w:hAnsi="Times New Roman" w:cs="Times New Roman"/>
          <w:bCs/>
          <w:color w:val="auto"/>
          <w:sz w:val="22"/>
          <w:szCs w:val="22"/>
        </w:rPr>
        <w:t>Limestone,</w:t>
      </w:r>
      <w:r w:rsidR="00005CAD">
        <w:rPr>
          <w:rFonts w:ascii="Times New Roman" w:hAnsi="Times New Roman" w:cs="Times New Roman"/>
          <w:bCs/>
          <w:color w:val="auto"/>
          <w:sz w:val="22"/>
          <w:szCs w:val="22"/>
        </w:rPr>
        <w:t xml:space="preserve"> </w:t>
      </w:r>
      <w:r w:rsidR="000E3294">
        <w:rPr>
          <w:rFonts w:ascii="Times New Roman" w:hAnsi="Times New Roman" w:cs="Times New Roman"/>
          <w:bCs/>
          <w:color w:val="auto"/>
          <w:sz w:val="22"/>
          <w:szCs w:val="22"/>
        </w:rPr>
        <w:t>Bed Material,</w:t>
      </w:r>
      <w:r w:rsidR="00005CAD">
        <w:rPr>
          <w:rFonts w:ascii="Times New Roman" w:hAnsi="Times New Roman" w:cs="Times New Roman"/>
          <w:bCs/>
          <w:color w:val="auto"/>
          <w:sz w:val="22"/>
          <w:szCs w:val="22"/>
        </w:rPr>
        <w:t xml:space="preserve"> </w:t>
      </w:r>
      <w:r w:rsidR="000E3294">
        <w:rPr>
          <w:rFonts w:ascii="Times New Roman" w:hAnsi="Times New Roman" w:cs="Times New Roman"/>
          <w:bCs/>
          <w:color w:val="auto"/>
          <w:sz w:val="22"/>
          <w:szCs w:val="22"/>
        </w:rPr>
        <w:t xml:space="preserve">IA,SA </w:t>
      </w:r>
      <w:proofErr w:type="spellStart"/>
      <w:r w:rsidR="000E3294">
        <w:rPr>
          <w:rFonts w:ascii="Times New Roman" w:hAnsi="Times New Roman" w:cs="Times New Roman"/>
          <w:bCs/>
          <w:color w:val="auto"/>
          <w:sz w:val="22"/>
          <w:szCs w:val="22"/>
        </w:rPr>
        <w:t>etc</w:t>
      </w:r>
      <w:proofErr w:type="spellEnd"/>
      <w:r w:rsidR="000E3294">
        <w:rPr>
          <w:rFonts w:ascii="Times New Roman" w:hAnsi="Times New Roman" w:cs="Times New Roman"/>
          <w:bCs/>
          <w:color w:val="auto"/>
          <w:sz w:val="22"/>
          <w:szCs w:val="22"/>
        </w:rPr>
        <w:t>)</w:t>
      </w:r>
      <w:r w:rsidR="00A75486" w:rsidRPr="00A75486">
        <w:rPr>
          <w:rFonts w:ascii="Times New Roman" w:hAnsi="Times New Roman" w:cs="Times New Roman"/>
          <w:bCs/>
          <w:color w:val="auto"/>
          <w:sz w:val="22"/>
          <w:szCs w:val="22"/>
        </w:rPr>
        <w:t xml:space="preserve"> </w:t>
      </w:r>
    </w:p>
    <w:p w:rsidR="00D41D87" w:rsidRDefault="00D41D87"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Coal handling and Ash Handling system Design input</w:t>
      </w:r>
    </w:p>
    <w:p w:rsidR="00D41D87" w:rsidRDefault="00D41D87"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ESP Design Input</w:t>
      </w:r>
    </w:p>
    <w:p w:rsidR="000E3294" w:rsidRDefault="000E3294"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FGD Design Input</w:t>
      </w:r>
    </w:p>
    <w:p w:rsidR="00F4799F" w:rsidRPr="00A75486" w:rsidRDefault="00AE1DA8"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Technical</w:t>
      </w:r>
      <w:r w:rsidR="00F4799F" w:rsidRPr="00A75486">
        <w:rPr>
          <w:rFonts w:ascii="Times New Roman" w:hAnsi="Times New Roman" w:cs="Times New Roman"/>
          <w:bCs/>
          <w:color w:val="auto"/>
          <w:sz w:val="22"/>
          <w:szCs w:val="22"/>
        </w:rPr>
        <w:t xml:space="preserve"> write up</w:t>
      </w:r>
    </w:p>
    <w:p w:rsidR="00F4799F" w:rsidRPr="003249F6" w:rsidRDefault="00F4799F"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Control/ Operation/ Design Philosophy</w:t>
      </w:r>
    </w:p>
    <w:p w:rsidR="009944F9" w:rsidRDefault="009944F9"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4D3311">
        <w:rPr>
          <w:rFonts w:ascii="Times New Roman" w:hAnsi="Times New Roman" w:cs="Times New Roman"/>
          <w:bCs/>
          <w:color w:val="auto"/>
          <w:sz w:val="22"/>
          <w:szCs w:val="22"/>
        </w:rPr>
        <w:t xml:space="preserve">Functional guarantees </w:t>
      </w:r>
    </w:p>
    <w:p w:rsidR="006B4ABA" w:rsidRDefault="00AE1DA8"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Filled in </w:t>
      </w:r>
      <w:r w:rsidR="006B4ABA">
        <w:rPr>
          <w:rFonts w:ascii="Times New Roman" w:hAnsi="Times New Roman" w:cs="Times New Roman"/>
          <w:bCs/>
          <w:color w:val="auto"/>
          <w:sz w:val="22"/>
          <w:szCs w:val="22"/>
        </w:rPr>
        <w:t>Data sheet</w:t>
      </w:r>
      <w:r>
        <w:rPr>
          <w:rFonts w:ascii="Times New Roman" w:hAnsi="Times New Roman" w:cs="Times New Roman"/>
          <w:bCs/>
          <w:color w:val="auto"/>
          <w:sz w:val="22"/>
          <w:szCs w:val="22"/>
        </w:rPr>
        <w:t>s</w:t>
      </w:r>
      <w:r w:rsidR="006B4ABA">
        <w:rPr>
          <w:rFonts w:ascii="Times New Roman" w:hAnsi="Times New Roman" w:cs="Times New Roman"/>
          <w:bCs/>
          <w:color w:val="auto"/>
          <w:sz w:val="22"/>
          <w:szCs w:val="22"/>
        </w:rPr>
        <w:t xml:space="preserve"> </w:t>
      </w:r>
    </w:p>
    <w:p w:rsidR="00F4799F" w:rsidRPr="003249F6" w:rsidRDefault="00F4799F"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3249F6">
        <w:rPr>
          <w:rFonts w:ascii="Times New Roman" w:hAnsi="Times New Roman" w:cs="Times New Roman"/>
          <w:bCs/>
          <w:color w:val="auto"/>
          <w:sz w:val="22"/>
          <w:szCs w:val="22"/>
        </w:rPr>
        <w:t xml:space="preserve">PLC system configuration </w:t>
      </w:r>
      <w:r w:rsidR="000836AD">
        <w:rPr>
          <w:rFonts w:ascii="Times New Roman" w:hAnsi="Times New Roman" w:cs="Times New Roman"/>
          <w:bCs/>
          <w:color w:val="auto"/>
          <w:sz w:val="22"/>
          <w:szCs w:val="22"/>
        </w:rPr>
        <w:t>w</w:t>
      </w:r>
      <w:r w:rsidRPr="003249F6">
        <w:rPr>
          <w:rFonts w:ascii="Times New Roman" w:hAnsi="Times New Roman" w:cs="Times New Roman"/>
          <w:bCs/>
          <w:color w:val="auto"/>
          <w:sz w:val="22"/>
          <w:szCs w:val="22"/>
        </w:rPr>
        <w:t>ith Technical Literature &amp; PLC Requirements</w:t>
      </w:r>
    </w:p>
    <w:p w:rsidR="00A1202C" w:rsidRPr="00301210" w:rsidRDefault="00A1202C"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301210">
        <w:rPr>
          <w:rFonts w:ascii="Times New Roman" w:hAnsi="Times New Roman" w:cs="Times New Roman"/>
          <w:bCs/>
          <w:color w:val="auto"/>
          <w:sz w:val="22"/>
          <w:szCs w:val="22"/>
        </w:rPr>
        <w:t>Special Tool and tackle</w:t>
      </w:r>
    </w:p>
    <w:p w:rsidR="00A1202C" w:rsidRPr="00301210" w:rsidRDefault="00A1202C"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proofErr w:type="spellStart"/>
      <w:r w:rsidRPr="00301210">
        <w:rPr>
          <w:rFonts w:ascii="Times New Roman" w:hAnsi="Times New Roman" w:cs="Times New Roman"/>
          <w:bCs/>
          <w:color w:val="auto"/>
          <w:sz w:val="22"/>
          <w:szCs w:val="22"/>
        </w:rPr>
        <w:t>Sub contractor</w:t>
      </w:r>
      <w:proofErr w:type="spellEnd"/>
      <w:r w:rsidRPr="00301210">
        <w:rPr>
          <w:rFonts w:ascii="Times New Roman" w:hAnsi="Times New Roman" w:cs="Times New Roman"/>
          <w:bCs/>
          <w:color w:val="auto"/>
          <w:sz w:val="22"/>
          <w:szCs w:val="22"/>
        </w:rPr>
        <w:t xml:space="preserve"> proposed by Bidder</w:t>
      </w:r>
    </w:p>
    <w:p w:rsidR="00A1202C" w:rsidRPr="00301210" w:rsidRDefault="00383B68"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301210">
        <w:rPr>
          <w:rFonts w:ascii="Times New Roman" w:hAnsi="Times New Roman" w:cs="Times New Roman"/>
          <w:bCs/>
          <w:color w:val="auto"/>
          <w:sz w:val="22"/>
          <w:szCs w:val="22"/>
        </w:rPr>
        <w:t>Commissioning /start up spare</w:t>
      </w:r>
      <w:r w:rsidR="000C4CD3">
        <w:rPr>
          <w:rFonts w:ascii="Times New Roman" w:hAnsi="Times New Roman" w:cs="Times New Roman"/>
          <w:bCs/>
          <w:color w:val="auto"/>
          <w:sz w:val="22"/>
          <w:szCs w:val="22"/>
        </w:rPr>
        <w:t>s</w:t>
      </w:r>
    </w:p>
    <w:p w:rsidR="00301210" w:rsidRDefault="00301210" w:rsidP="000836AD">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D81DFE">
        <w:rPr>
          <w:rFonts w:ascii="Times New Roman" w:hAnsi="Times New Roman" w:cs="Times New Roman"/>
          <w:bCs/>
          <w:color w:val="auto"/>
          <w:sz w:val="22"/>
          <w:szCs w:val="22"/>
        </w:rPr>
        <w:t>Mile stone schedule</w:t>
      </w:r>
    </w:p>
    <w:p w:rsidR="006E3890" w:rsidRPr="006E3890" w:rsidRDefault="006E3890" w:rsidP="006E3890">
      <w:pPr>
        <w:pStyle w:val="Heading1"/>
        <w:keepLines w:val="0"/>
        <w:numPr>
          <w:ilvl w:val="0"/>
          <w:numId w:val="15"/>
        </w:numPr>
        <w:spacing w:before="0" w:line="360" w:lineRule="auto"/>
        <w:ind w:left="2268" w:right="335" w:hanging="357"/>
        <w:jc w:val="both"/>
        <w:rPr>
          <w:rFonts w:ascii="Times New Roman" w:hAnsi="Times New Roman" w:cs="Times New Roman"/>
          <w:bCs/>
          <w:color w:val="auto"/>
          <w:sz w:val="22"/>
          <w:szCs w:val="22"/>
        </w:rPr>
      </w:pPr>
      <w:r w:rsidRPr="006E3890">
        <w:rPr>
          <w:rFonts w:ascii="Times New Roman" w:hAnsi="Times New Roman" w:cs="Times New Roman"/>
          <w:bCs/>
          <w:color w:val="auto"/>
          <w:sz w:val="22"/>
          <w:szCs w:val="22"/>
        </w:rPr>
        <w:t>Any other data related to Boiler as required by BHEL</w:t>
      </w:r>
    </w:p>
    <w:p w:rsidR="00FB40FE" w:rsidRPr="00FB40FE" w:rsidRDefault="00FB40FE" w:rsidP="00FB40FE"/>
    <w:p w:rsidR="00505185" w:rsidRPr="002F1093" w:rsidRDefault="00505185" w:rsidP="006D052A">
      <w:pPr>
        <w:pStyle w:val="ListParagraph"/>
        <w:numPr>
          <w:ilvl w:val="0"/>
          <w:numId w:val="10"/>
        </w:numPr>
        <w:spacing w:after="0" w:line="240" w:lineRule="auto"/>
        <w:ind w:left="1276" w:right="335" w:hanging="641"/>
        <w:contextualSpacing w:val="0"/>
        <w:jc w:val="both"/>
        <w:rPr>
          <w:rFonts w:ascii="Times New Roman" w:hAnsi="Times New Roman" w:cs="Times New Roman"/>
          <w:b/>
          <w:szCs w:val="22"/>
        </w:rPr>
      </w:pPr>
      <w:r w:rsidRPr="002F1093">
        <w:rPr>
          <w:rFonts w:ascii="Times New Roman" w:hAnsi="Times New Roman" w:cs="Times New Roman"/>
          <w:b/>
          <w:szCs w:val="22"/>
        </w:rPr>
        <w:t>During Project Execution:</w:t>
      </w:r>
    </w:p>
    <w:p w:rsidR="000836AD" w:rsidRPr="002F1093" w:rsidRDefault="000836AD" w:rsidP="000836AD">
      <w:pPr>
        <w:pStyle w:val="ListParagraph"/>
        <w:spacing w:after="0" w:line="240" w:lineRule="auto"/>
        <w:ind w:left="1276" w:right="335"/>
        <w:contextualSpacing w:val="0"/>
        <w:jc w:val="both"/>
        <w:rPr>
          <w:rFonts w:ascii="Times New Roman" w:hAnsi="Times New Roman" w:cs="Times New Roman"/>
          <w:b/>
          <w:szCs w:val="22"/>
        </w:rPr>
      </w:pPr>
    </w:p>
    <w:p w:rsidR="00F4799F" w:rsidRPr="002F1093" w:rsidRDefault="00F4799F" w:rsidP="00505185">
      <w:pPr>
        <w:pStyle w:val="ListParagraph"/>
        <w:spacing w:after="0" w:line="240" w:lineRule="auto"/>
        <w:ind w:left="1276" w:right="335"/>
        <w:contextualSpacing w:val="0"/>
        <w:jc w:val="both"/>
        <w:rPr>
          <w:rFonts w:ascii="Times New Roman" w:hAnsi="Times New Roman" w:cs="Times New Roman"/>
          <w:szCs w:val="22"/>
        </w:rPr>
      </w:pPr>
      <w:r w:rsidRPr="002F1093">
        <w:rPr>
          <w:rFonts w:ascii="Times New Roman" w:hAnsi="Times New Roman" w:cs="Times New Roman"/>
          <w:szCs w:val="22"/>
        </w:rPr>
        <w:t xml:space="preserve">Documents to be submitted by </w:t>
      </w:r>
      <w:r w:rsidR="00C80B9A">
        <w:rPr>
          <w:rFonts w:ascii="Times New Roman" w:hAnsi="Times New Roman" w:cs="Times New Roman"/>
          <w:szCs w:val="22"/>
        </w:rPr>
        <w:t>CFBC Boiler bidder</w:t>
      </w:r>
      <w:r w:rsidRPr="002F1093">
        <w:rPr>
          <w:rFonts w:ascii="Times New Roman" w:hAnsi="Times New Roman" w:cs="Times New Roman"/>
          <w:szCs w:val="22"/>
        </w:rPr>
        <w:t xml:space="preserve"> after receipt of order: </w:t>
      </w:r>
    </w:p>
    <w:p w:rsidR="00613CAA" w:rsidRPr="002F1093" w:rsidRDefault="00613CAA" w:rsidP="008A1467">
      <w:pPr>
        <w:pStyle w:val="ListParagraph"/>
        <w:spacing w:after="0" w:line="360" w:lineRule="auto"/>
        <w:ind w:left="709" w:right="333"/>
        <w:contextualSpacing w:val="0"/>
        <w:jc w:val="both"/>
        <w:rPr>
          <w:rFonts w:ascii="Times New Roman" w:hAnsi="Times New Roman" w:cs="Times New Roman"/>
          <w:szCs w:val="22"/>
        </w:rPr>
      </w:pPr>
    </w:p>
    <w:tbl>
      <w:tblPr>
        <w:tblStyle w:val="TableGrid"/>
        <w:tblW w:w="0" w:type="auto"/>
        <w:tblInd w:w="709" w:type="dxa"/>
        <w:tblLook w:val="04A0" w:firstRow="1" w:lastRow="0" w:firstColumn="1" w:lastColumn="0" w:noHBand="0" w:noVBand="1"/>
      </w:tblPr>
      <w:tblGrid>
        <w:gridCol w:w="913"/>
        <w:gridCol w:w="6170"/>
        <w:gridCol w:w="1979"/>
      </w:tblGrid>
      <w:tr w:rsidR="00B04C52" w:rsidRPr="002F1093" w:rsidTr="003F45BA">
        <w:tc>
          <w:tcPr>
            <w:tcW w:w="913" w:type="dxa"/>
            <w:vAlign w:val="center"/>
          </w:tcPr>
          <w:p w:rsidR="000836AD" w:rsidRPr="002F1093" w:rsidRDefault="00B04C52" w:rsidP="0009488D">
            <w:pPr>
              <w:spacing w:line="360" w:lineRule="auto"/>
              <w:jc w:val="center"/>
              <w:rPr>
                <w:rFonts w:ascii="Times New Roman" w:hAnsi="Times New Roman" w:cs="Times New Roman"/>
                <w:b/>
                <w:bCs/>
                <w:szCs w:val="22"/>
              </w:rPr>
            </w:pPr>
            <w:r w:rsidRPr="002F1093">
              <w:rPr>
                <w:rFonts w:ascii="Times New Roman" w:hAnsi="Times New Roman" w:cs="Times New Roman"/>
                <w:b/>
                <w:bCs/>
                <w:szCs w:val="22"/>
              </w:rPr>
              <w:t>Sl.</w:t>
            </w:r>
          </w:p>
          <w:p w:rsidR="00B04C52" w:rsidRPr="002F1093" w:rsidRDefault="00B04C52" w:rsidP="0009488D">
            <w:pPr>
              <w:spacing w:line="360" w:lineRule="auto"/>
              <w:jc w:val="center"/>
              <w:rPr>
                <w:rFonts w:ascii="Times New Roman" w:hAnsi="Times New Roman" w:cs="Times New Roman"/>
                <w:b/>
                <w:bCs/>
                <w:szCs w:val="22"/>
              </w:rPr>
            </w:pPr>
            <w:r w:rsidRPr="002F1093">
              <w:rPr>
                <w:rFonts w:ascii="Times New Roman" w:hAnsi="Times New Roman" w:cs="Times New Roman"/>
                <w:b/>
                <w:bCs/>
                <w:szCs w:val="22"/>
              </w:rPr>
              <w:t>No</w:t>
            </w:r>
          </w:p>
        </w:tc>
        <w:tc>
          <w:tcPr>
            <w:tcW w:w="6170" w:type="dxa"/>
            <w:vAlign w:val="center"/>
          </w:tcPr>
          <w:p w:rsidR="00B04C52" w:rsidRPr="002F1093" w:rsidRDefault="00B04C52" w:rsidP="0009488D">
            <w:pPr>
              <w:spacing w:line="360" w:lineRule="auto"/>
              <w:jc w:val="center"/>
              <w:rPr>
                <w:rFonts w:ascii="Times New Roman" w:hAnsi="Times New Roman" w:cs="Times New Roman"/>
                <w:b/>
                <w:bCs/>
                <w:szCs w:val="22"/>
              </w:rPr>
            </w:pPr>
            <w:r w:rsidRPr="002F1093">
              <w:rPr>
                <w:rFonts w:ascii="Times New Roman" w:hAnsi="Times New Roman" w:cs="Times New Roman"/>
                <w:b/>
                <w:bCs/>
                <w:szCs w:val="22"/>
              </w:rPr>
              <w:t xml:space="preserve">DRG/DOC. NAME </w:t>
            </w:r>
          </w:p>
        </w:tc>
        <w:tc>
          <w:tcPr>
            <w:tcW w:w="1979" w:type="dxa"/>
            <w:vAlign w:val="center"/>
          </w:tcPr>
          <w:p w:rsidR="00B04C52" w:rsidRPr="002F1093" w:rsidRDefault="00B04C52" w:rsidP="0009488D">
            <w:pPr>
              <w:spacing w:line="360" w:lineRule="auto"/>
              <w:jc w:val="center"/>
              <w:rPr>
                <w:rFonts w:ascii="Times New Roman" w:hAnsi="Times New Roman" w:cs="Times New Roman"/>
                <w:b/>
                <w:bCs/>
                <w:szCs w:val="22"/>
              </w:rPr>
            </w:pPr>
            <w:r w:rsidRPr="002F1093">
              <w:rPr>
                <w:rFonts w:ascii="Times New Roman" w:hAnsi="Times New Roman" w:cs="Times New Roman"/>
                <w:b/>
                <w:bCs/>
                <w:szCs w:val="22"/>
              </w:rPr>
              <w:t>Date of Submission</w:t>
            </w:r>
          </w:p>
        </w:tc>
      </w:tr>
      <w:tr w:rsidR="00B04C52" w:rsidRPr="002F1093" w:rsidTr="003F45BA">
        <w:tc>
          <w:tcPr>
            <w:tcW w:w="9062" w:type="dxa"/>
            <w:gridSpan w:val="3"/>
            <w:vAlign w:val="center"/>
          </w:tcPr>
          <w:p w:rsidR="00B04C52" w:rsidRPr="002F1093" w:rsidRDefault="00B04C52" w:rsidP="0009488D">
            <w:pPr>
              <w:spacing w:line="360" w:lineRule="auto"/>
              <w:rPr>
                <w:rFonts w:ascii="Times New Roman" w:hAnsi="Times New Roman" w:cs="Times New Roman"/>
                <w:b/>
                <w:bCs/>
                <w:szCs w:val="22"/>
              </w:rPr>
            </w:pPr>
            <w:r w:rsidRPr="002F1093">
              <w:rPr>
                <w:rFonts w:ascii="Times New Roman" w:hAnsi="Times New Roman" w:cs="Times New Roman"/>
                <w:b/>
                <w:bCs/>
                <w:szCs w:val="22"/>
              </w:rPr>
              <w:t xml:space="preserve">MECHANICAL </w:t>
            </w:r>
          </w:p>
        </w:tc>
      </w:tr>
      <w:tr w:rsidR="00B04C52" w:rsidRPr="002F1093" w:rsidTr="003F45BA">
        <w:tc>
          <w:tcPr>
            <w:tcW w:w="913" w:type="dxa"/>
            <w:vAlign w:val="center"/>
          </w:tcPr>
          <w:p w:rsidR="00B04C52" w:rsidRPr="002F1093" w:rsidRDefault="00B04C52" w:rsidP="0009488D">
            <w:pPr>
              <w:spacing w:line="360" w:lineRule="auto"/>
              <w:jc w:val="center"/>
              <w:rPr>
                <w:rFonts w:ascii="Times New Roman" w:hAnsi="Times New Roman" w:cs="Times New Roman"/>
                <w:szCs w:val="22"/>
              </w:rPr>
            </w:pPr>
            <w:r w:rsidRPr="002F1093">
              <w:rPr>
                <w:rFonts w:ascii="Times New Roman" w:hAnsi="Times New Roman" w:cs="Times New Roman"/>
                <w:szCs w:val="22"/>
              </w:rPr>
              <w:t>M.01</w:t>
            </w:r>
          </w:p>
        </w:tc>
        <w:tc>
          <w:tcPr>
            <w:tcW w:w="6170" w:type="dxa"/>
            <w:vAlign w:val="center"/>
          </w:tcPr>
          <w:p w:rsidR="00B04C52" w:rsidRPr="002F1093" w:rsidRDefault="00B04C52" w:rsidP="001D71B7">
            <w:pPr>
              <w:spacing w:line="360" w:lineRule="auto"/>
              <w:rPr>
                <w:rFonts w:ascii="Times New Roman" w:hAnsi="Times New Roman" w:cs="Times New Roman"/>
                <w:szCs w:val="22"/>
              </w:rPr>
            </w:pPr>
            <w:r w:rsidRPr="002F1093">
              <w:rPr>
                <w:rFonts w:ascii="Times New Roman" w:hAnsi="Times New Roman" w:cs="Times New Roman"/>
                <w:szCs w:val="22"/>
              </w:rPr>
              <w:t xml:space="preserve">P&amp;ID </w:t>
            </w:r>
          </w:p>
        </w:tc>
        <w:tc>
          <w:tcPr>
            <w:tcW w:w="1979" w:type="dxa"/>
            <w:vAlign w:val="center"/>
          </w:tcPr>
          <w:p w:rsidR="00B04C52" w:rsidRPr="002F1093" w:rsidRDefault="00B04C52" w:rsidP="0009488D">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1 week from PO</w:t>
            </w:r>
          </w:p>
        </w:tc>
      </w:tr>
      <w:tr w:rsidR="00B04C52" w:rsidRPr="002F1093" w:rsidTr="003F45BA">
        <w:tc>
          <w:tcPr>
            <w:tcW w:w="913" w:type="dxa"/>
            <w:vAlign w:val="center"/>
          </w:tcPr>
          <w:p w:rsidR="00B04C52" w:rsidRPr="002F1093" w:rsidRDefault="00B04C52" w:rsidP="0009488D">
            <w:pPr>
              <w:spacing w:line="360" w:lineRule="auto"/>
              <w:jc w:val="center"/>
              <w:rPr>
                <w:rFonts w:ascii="Times New Roman" w:hAnsi="Times New Roman" w:cs="Times New Roman"/>
                <w:szCs w:val="22"/>
              </w:rPr>
            </w:pPr>
            <w:r w:rsidRPr="002F1093">
              <w:rPr>
                <w:rFonts w:ascii="Times New Roman" w:hAnsi="Times New Roman" w:cs="Times New Roman"/>
                <w:szCs w:val="22"/>
              </w:rPr>
              <w:t>M.02</w:t>
            </w:r>
          </w:p>
        </w:tc>
        <w:tc>
          <w:tcPr>
            <w:tcW w:w="6170" w:type="dxa"/>
            <w:vAlign w:val="center"/>
          </w:tcPr>
          <w:p w:rsidR="00B04C52" w:rsidRPr="002F1093" w:rsidRDefault="00B04C52" w:rsidP="001D71B7">
            <w:pPr>
              <w:spacing w:line="360" w:lineRule="auto"/>
              <w:rPr>
                <w:rFonts w:ascii="Times New Roman" w:hAnsi="Times New Roman" w:cs="Times New Roman"/>
                <w:szCs w:val="22"/>
              </w:rPr>
            </w:pPr>
            <w:r w:rsidRPr="002F1093">
              <w:rPr>
                <w:rFonts w:ascii="Times New Roman" w:hAnsi="Times New Roman" w:cs="Times New Roman"/>
                <w:szCs w:val="22"/>
              </w:rPr>
              <w:t>System write-up  (Including Control Philosophy)</w:t>
            </w:r>
          </w:p>
        </w:tc>
        <w:tc>
          <w:tcPr>
            <w:tcW w:w="1979" w:type="dxa"/>
            <w:vAlign w:val="center"/>
          </w:tcPr>
          <w:p w:rsidR="00B04C52" w:rsidRPr="002F1093" w:rsidRDefault="00B04C52" w:rsidP="0009488D">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1 week from PO</w:t>
            </w:r>
          </w:p>
        </w:tc>
      </w:tr>
      <w:tr w:rsidR="00B04C52" w:rsidRPr="002F1093" w:rsidTr="003F45BA">
        <w:tc>
          <w:tcPr>
            <w:tcW w:w="913" w:type="dxa"/>
            <w:vAlign w:val="center"/>
          </w:tcPr>
          <w:p w:rsidR="00B04C52" w:rsidRPr="002F1093" w:rsidRDefault="00B04C52" w:rsidP="0009488D">
            <w:pPr>
              <w:spacing w:line="360" w:lineRule="auto"/>
              <w:jc w:val="center"/>
              <w:rPr>
                <w:rFonts w:ascii="Times New Roman" w:hAnsi="Times New Roman" w:cs="Times New Roman"/>
                <w:szCs w:val="22"/>
              </w:rPr>
            </w:pPr>
            <w:r w:rsidRPr="002F1093">
              <w:rPr>
                <w:rFonts w:ascii="Times New Roman" w:hAnsi="Times New Roman" w:cs="Times New Roman"/>
                <w:szCs w:val="22"/>
              </w:rPr>
              <w:t>M.03</w:t>
            </w:r>
          </w:p>
        </w:tc>
        <w:tc>
          <w:tcPr>
            <w:tcW w:w="6170" w:type="dxa"/>
            <w:vAlign w:val="center"/>
          </w:tcPr>
          <w:p w:rsidR="00B04C52" w:rsidRPr="002F1093" w:rsidRDefault="002F1093" w:rsidP="0009488D">
            <w:pPr>
              <w:spacing w:line="360" w:lineRule="auto"/>
              <w:rPr>
                <w:rFonts w:ascii="Times New Roman" w:hAnsi="Times New Roman" w:cs="Times New Roman"/>
                <w:szCs w:val="22"/>
              </w:rPr>
            </w:pPr>
            <w:r w:rsidRPr="002F1093">
              <w:rPr>
                <w:rFonts w:ascii="Times New Roman" w:hAnsi="Times New Roman" w:cs="Times New Roman"/>
                <w:szCs w:val="22"/>
              </w:rPr>
              <w:t>Boiler Performance data</w:t>
            </w:r>
          </w:p>
        </w:tc>
        <w:tc>
          <w:tcPr>
            <w:tcW w:w="1979" w:type="dxa"/>
            <w:vAlign w:val="center"/>
          </w:tcPr>
          <w:p w:rsidR="00B04C52" w:rsidRPr="002F1093" w:rsidRDefault="002F1093" w:rsidP="0009488D">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4 weeks from PO</w:t>
            </w:r>
          </w:p>
        </w:tc>
      </w:tr>
      <w:tr w:rsidR="00B04C52" w:rsidRPr="002F1093" w:rsidTr="003F45BA">
        <w:tc>
          <w:tcPr>
            <w:tcW w:w="913" w:type="dxa"/>
            <w:vAlign w:val="center"/>
          </w:tcPr>
          <w:p w:rsidR="00B04C52" w:rsidRPr="002F1093" w:rsidRDefault="00B04C52"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w:t>
            </w:r>
            <w:r w:rsidR="002F1093" w:rsidRPr="002F1093">
              <w:rPr>
                <w:rFonts w:ascii="Times New Roman" w:hAnsi="Times New Roman" w:cs="Times New Roman"/>
                <w:szCs w:val="22"/>
              </w:rPr>
              <w:t>4</w:t>
            </w:r>
          </w:p>
        </w:tc>
        <w:tc>
          <w:tcPr>
            <w:tcW w:w="6170" w:type="dxa"/>
            <w:vAlign w:val="center"/>
          </w:tcPr>
          <w:p w:rsidR="00B04C52" w:rsidRPr="002F1093" w:rsidRDefault="00B04C52" w:rsidP="00C076D9">
            <w:pPr>
              <w:spacing w:line="360" w:lineRule="auto"/>
              <w:rPr>
                <w:rFonts w:ascii="Times New Roman" w:hAnsi="Times New Roman" w:cs="Times New Roman"/>
                <w:szCs w:val="22"/>
              </w:rPr>
            </w:pPr>
            <w:r w:rsidRPr="002F1093">
              <w:rPr>
                <w:rFonts w:ascii="Times New Roman" w:hAnsi="Times New Roman" w:cs="Times New Roman"/>
                <w:szCs w:val="22"/>
              </w:rPr>
              <w:t xml:space="preserve">Design Basis and Sizing Criteria of </w:t>
            </w:r>
            <w:r w:rsidR="00C076D9" w:rsidRPr="002F1093">
              <w:rPr>
                <w:rFonts w:ascii="Times New Roman" w:hAnsi="Times New Roman" w:cs="Times New Roman"/>
                <w:szCs w:val="22"/>
              </w:rPr>
              <w:t>Boiler</w:t>
            </w:r>
            <w:r w:rsidRPr="002F1093">
              <w:rPr>
                <w:rFonts w:ascii="Times New Roman" w:hAnsi="Times New Roman" w:cs="Times New Roman"/>
                <w:szCs w:val="22"/>
              </w:rPr>
              <w:t xml:space="preserve"> Plant including Process Calculations</w:t>
            </w:r>
          </w:p>
        </w:tc>
        <w:tc>
          <w:tcPr>
            <w:tcW w:w="1979" w:type="dxa"/>
            <w:vAlign w:val="center"/>
          </w:tcPr>
          <w:p w:rsidR="00B04C52" w:rsidRPr="002F1093" w:rsidRDefault="00B04C52" w:rsidP="0009488D">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1 week from PO</w:t>
            </w:r>
          </w:p>
        </w:tc>
      </w:tr>
      <w:tr w:rsidR="000836AD" w:rsidRPr="002F1093" w:rsidTr="003F45BA">
        <w:tc>
          <w:tcPr>
            <w:tcW w:w="913" w:type="dxa"/>
            <w:vAlign w:val="center"/>
          </w:tcPr>
          <w:p w:rsidR="000836AD" w:rsidRPr="002F1093" w:rsidRDefault="000836AD"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w:t>
            </w:r>
            <w:r w:rsidR="002F1093" w:rsidRPr="002F1093">
              <w:rPr>
                <w:rFonts w:ascii="Times New Roman" w:hAnsi="Times New Roman" w:cs="Times New Roman"/>
                <w:szCs w:val="22"/>
              </w:rPr>
              <w:t>5</w:t>
            </w:r>
          </w:p>
        </w:tc>
        <w:tc>
          <w:tcPr>
            <w:tcW w:w="6170" w:type="dxa"/>
            <w:vAlign w:val="center"/>
          </w:tcPr>
          <w:p w:rsidR="000836AD" w:rsidRPr="002F1093" w:rsidRDefault="000836AD" w:rsidP="000836AD">
            <w:pPr>
              <w:spacing w:line="360" w:lineRule="auto"/>
              <w:rPr>
                <w:rFonts w:ascii="Times New Roman" w:hAnsi="Times New Roman" w:cs="Times New Roman"/>
                <w:szCs w:val="22"/>
              </w:rPr>
            </w:pPr>
            <w:r w:rsidRPr="002F1093">
              <w:rPr>
                <w:rFonts w:ascii="Times New Roman" w:hAnsi="Times New Roman" w:cs="Times New Roman"/>
                <w:szCs w:val="22"/>
              </w:rPr>
              <w:t>List of Utilities along</w:t>
            </w:r>
            <w:r w:rsidR="007B04B3">
              <w:rPr>
                <w:rFonts w:ascii="Times New Roman" w:hAnsi="Times New Roman" w:cs="Times New Roman"/>
                <w:szCs w:val="22"/>
              </w:rPr>
              <w:t xml:space="preserve"> </w:t>
            </w:r>
            <w:r w:rsidRPr="002F1093">
              <w:rPr>
                <w:rFonts w:ascii="Times New Roman" w:hAnsi="Times New Roman" w:cs="Times New Roman"/>
                <w:szCs w:val="22"/>
              </w:rPr>
              <w:t xml:space="preserve">with quantity </w:t>
            </w:r>
          </w:p>
        </w:tc>
        <w:tc>
          <w:tcPr>
            <w:tcW w:w="1979" w:type="dxa"/>
            <w:vAlign w:val="center"/>
          </w:tcPr>
          <w:p w:rsidR="000836AD" w:rsidRPr="002F1093" w:rsidRDefault="002F1093" w:rsidP="000836AD">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M.06</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 xml:space="preserve">Auxiliary power consumption of Boiler and its auxiliaries </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4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M.07</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E</w:t>
            </w:r>
            <w:r>
              <w:rPr>
                <w:rFonts w:ascii="Times New Roman" w:hAnsi="Times New Roman" w:cs="Times New Roman"/>
                <w:szCs w:val="22"/>
              </w:rPr>
              <w:t>quipment Layout</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w:t>
            </w:r>
            <w:r>
              <w:rPr>
                <w:rFonts w:ascii="Times New Roman" w:hAnsi="Times New Roman" w:cs="Times New Roman"/>
                <w:szCs w:val="22"/>
              </w:rPr>
              <w:t>8</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E</w:t>
            </w:r>
            <w:r>
              <w:rPr>
                <w:rFonts w:ascii="Times New Roman" w:hAnsi="Times New Roman" w:cs="Times New Roman"/>
                <w:szCs w:val="22"/>
              </w:rPr>
              <w:t xml:space="preserve">quipment </w:t>
            </w:r>
            <w:r w:rsidRPr="002F1093">
              <w:rPr>
                <w:rFonts w:ascii="Times New Roman" w:hAnsi="Times New Roman" w:cs="Times New Roman"/>
                <w:szCs w:val="22"/>
              </w:rPr>
              <w:t>list</w:t>
            </w:r>
            <w:r>
              <w:rPr>
                <w:rFonts w:ascii="Times New Roman" w:hAnsi="Times New Roman" w:cs="Times New Roman"/>
                <w:szCs w:val="22"/>
              </w:rPr>
              <w:t xml:space="preserve"> and load details</w:t>
            </w:r>
            <w:r w:rsidRPr="002F1093">
              <w:rPr>
                <w:rFonts w:ascii="Times New Roman" w:hAnsi="Times New Roman" w:cs="Times New Roman"/>
                <w:szCs w:val="22"/>
              </w:rPr>
              <w:t xml:space="preserve"> </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M.0</w:t>
            </w:r>
            <w:r>
              <w:rPr>
                <w:rFonts w:ascii="Times New Roman" w:hAnsi="Times New Roman" w:cs="Times New Roman"/>
                <w:szCs w:val="22"/>
              </w:rPr>
              <w:t>9</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Pipe Schedule</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w:t>
            </w:r>
            <w:r>
              <w:rPr>
                <w:rFonts w:ascii="Times New Roman" w:hAnsi="Times New Roman" w:cs="Times New Roman"/>
                <w:szCs w:val="22"/>
              </w:rPr>
              <w:t>10</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 xml:space="preserve">Valve Schedule and valve specification </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1</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List of Terminal Points</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2</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Data sheets of Boiler and its auxiliaries</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2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3</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GA of ID Fan, FD Fan</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3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4</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GA of Flue Gas Cleaning Equipment</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3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5</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Data sheet of Boiler and its auxiliaries</w:t>
            </w:r>
          </w:p>
        </w:tc>
        <w:tc>
          <w:tcPr>
            <w:tcW w:w="1979" w:type="dxa"/>
            <w:vAlign w:val="center"/>
          </w:tcPr>
          <w:p w:rsidR="002F1093" w:rsidRPr="002F1093" w:rsidRDefault="002F1093"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3 weeks from PO</w:t>
            </w:r>
          </w:p>
        </w:tc>
      </w:tr>
      <w:tr w:rsidR="002F1093" w:rsidRPr="002F109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6</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 xml:space="preserve">Piping layouts </w:t>
            </w:r>
          </w:p>
        </w:tc>
        <w:tc>
          <w:tcPr>
            <w:tcW w:w="1979" w:type="dxa"/>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color w:val="000000"/>
                <w:szCs w:val="22"/>
              </w:rPr>
              <w:t xml:space="preserve"> 4 weeks from PO</w:t>
            </w:r>
          </w:p>
        </w:tc>
      </w:tr>
      <w:tr w:rsidR="002F1093" w:rsidRPr="000C4CD3" w:rsidTr="003F45BA">
        <w:tc>
          <w:tcPr>
            <w:tcW w:w="913" w:type="dxa"/>
            <w:vAlign w:val="center"/>
          </w:tcPr>
          <w:p w:rsidR="002F1093" w:rsidRPr="002F1093" w:rsidRDefault="002F1093" w:rsidP="002F1093">
            <w:pPr>
              <w:spacing w:line="360" w:lineRule="auto"/>
              <w:jc w:val="center"/>
              <w:rPr>
                <w:rFonts w:ascii="Times New Roman" w:hAnsi="Times New Roman" w:cs="Times New Roman"/>
                <w:szCs w:val="22"/>
              </w:rPr>
            </w:pPr>
            <w:r w:rsidRPr="002F1093">
              <w:rPr>
                <w:rFonts w:ascii="Times New Roman" w:hAnsi="Times New Roman" w:cs="Times New Roman"/>
                <w:szCs w:val="22"/>
              </w:rPr>
              <w:t>M.1</w:t>
            </w:r>
            <w:r>
              <w:rPr>
                <w:rFonts w:ascii="Times New Roman" w:hAnsi="Times New Roman" w:cs="Times New Roman"/>
                <w:szCs w:val="22"/>
              </w:rPr>
              <w:t>7</w:t>
            </w:r>
          </w:p>
        </w:tc>
        <w:tc>
          <w:tcPr>
            <w:tcW w:w="6170" w:type="dxa"/>
            <w:vAlign w:val="center"/>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szCs w:val="22"/>
              </w:rPr>
              <w:t xml:space="preserve">Forces and moments of piping at terminal point for steam &amp; feed water lines </w:t>
            </w:r>
          </w:p>
        </w:tc>
        <w:tc>
          <w:tcPr>
            <w:tcW w:w="1979" w:type="dxa"/>
          </w:tcPr>
          <w:p w:rsidR="002F1093" w:rsidRPr="002F1093" w:rsidRDefault="002F1093" w:rsidP="002F1093">
            <w:pPr>
              <w:spacing w:line="360" w:lineRule="auto"/>
              <w:rPr>
                <w:rFonts w:ascii="Times New Roman" w:hAnsi="Times New Roman" w:cs="Times New Roman"/>
                <w:szCs w:val="22"/>
              </w:rPr>
            </w:pPr>
            <w:r w:rsidRPr="002F1093">
              <w:rPr>
                <w:rFonts w:ascii="Times New Roman" w:hAnsi="Times New Roman" w:cs="Times New Roman"/>
                <w:color w:val="000000"/>
                <w:szCs w:val="22"/>
              </w:rPr>
              <w:t xml:space="preserve"> 4 weeks from PO</w:t>
            </w:r>
          </w:p>
        </w:tc>
      </w:tr>
      <w:tr w:rsidR="00C179C4" w:rsidRPr="000C4CD3" w:rsidTr="00B9683F">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M.18</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All documents required for HRRL/EIL submission as per EIL specification for the items pertaining to Boiler</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0C4CD3" w:rsidTr="00B9683F">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M.19</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Any other document pertaining to Boiler as desired by BHEL</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2F1093" w:rsidRPr="00135422" w:rsidTr="003F45BA">
        <w:tc>
          <w:tcPr>
            <w:tcW w:w="9062" w:type="dxa"/>
            <w:gridSpan w:val="3"/>
          </w:tcPr>
          <w:p w:rsidR="002F1093" w:rsidRPr="00135422" w:rsidRDefault="002F1093" w:rsidP="002F1093">
            <w:pPr>
              <w:pStyle w:val="ListParagraph"/>
              <w:spacing w:line="360" w:lineRule="auto"/>
              <w:ind w:left="0" w:right="333"/>
              <w:contextualSpacing w:val="0"/>
              <w:rPr>
                <w:rFonts w:ascii="Times New Roman" w:hAnsi="Times New Roman" w:cs="Times New Roman"/>
                <w:szCs w:val="22"/>
              </w:rPr>
            </w:pPr>
            <w:r w:rsidRPr="00135422">
              <w:rPr>
                <w:rFonts w:ascii="Times New Roman" w:hAnsi="Times New Roman" w:cs="Times New Roman"/>
                <w:b/>
                <w:bCs/>
                <w:szCs w:val="22"/>
              </w:rPr>
              <w:t xml:space="preserve">ELECTRICAL </w:t>
            </w:r>
          </w:p>
        </w:tc>
      </w:tr>
      <w:tr w:rsidR="002F1093" w:rsidRPr="00135422" w:rsidTr="003F45BA">
        <w:tc>
          <w:tcPr>
            <w:tcW w:w="913" w:type="dxa"/>
            <w:vAlign w:val="center"/>
          </w:tcPr>
          <w:p w:rsidR="002F1093" w:rsidRPr="00135422" w:rsidRDefault="002F1093" w:rsidP="002F1093">
            <w:pPr>
              <w:spacing w:line="360" w:lineRule="auto"/>
              <w:jc w:val="center"/>
              <w:rPr>
                <w:rFonts w:ascii="Times New Roman" w:hAnsi="Times New Roman" w:cs="Times New Roman"/>
                <w:szCs w:val="22"/>
              </w:rPr>
            </w:pPr>
            <w:r w:rsidRPr="00135422">
              <w:rPr>
                <w:rFonts w:ascii="Times New Roman" w:hAnsi="Times New Roman" w:cs="Times New Roman"/>
                <w:szCs w:val="22"/>
              </w:rPr>
              <w:t>E.01</w:t>
            </w:r>
          </w:p>
        </w:tc>
        <w:tc>
          <w:tcPr>
            <w:tcW w:w="6170" w:type="dxa"/>
            <w:vAlign w:val="center"/>
          </w:tcPr>
          <w:p w:rsidR="002F1093" w:rsidRPr="00135422" w:rsidRDefault="002F1093" w:rsidP="002F1093">
            <w:pPr>
              <w:spacing w:line="360" w:lineRule="auto"/>
              <w:rPr>
                <w:rFonts w:ascii="Times New Roman" w:hAnsi="Times New Roman" w:cs="Times New Roman"/>
                <w:szCs w:val="22"/>
              </w:rPr>
            </w:pPr>
            <w:r w:rsidRPr="00135422">
              <w:rPr>
                <w:rFonts w:ascii="Times New Roman" w:hAnsi="Times New Roman" w:cs="Times New Roman"/>
                <w:szCs w:val="22"/>
              </w:rPr>
              <w:t>Elec</w:t>
            </w:r>
            <w:r w:rsidR="00C80B9A">
              <w:rPr>
                <w:rFonts w:ascii="Times New Roman" w:hAnsi="Times New Roman" w:cs="Times New Roman"/>
                <w:szCs w:val="22"/>
              </w:rPr>
              <w:t>trical Load List with normal power ( HT/LT),</w:t>
            </w:r>
            <w:r w:rsidRPr="00135422">
              <w:rPr>
                <w:rFonts w:ascii="Times New Roman" w:hAnsi="Times New Roman" w:cs="Times New Roman"/>
                <w:szCs w:val="22"/>
              </w:rPr>
              <w:t xml:space="preserve"> emergency power </w:t>
            </w:r>
            <w:r w:rsidR="00C80B9A">
              <w:rPr>
                <w:rFonts w:ascii="Times New Roman" w:hAnsi="Times New Roman" w:cs="Times New Roman"/>
                <w:szCs w:val="22"/>
              </w:rPr>
              <w:t xml:space="preserve">(HT/LT), DC Power, UPS power, Power for lighting </w:t>
            </w:r>
            <w:r w:rsidRPr="00135422">
              <w:rPr>
                <w:rFonts w:ascii="Times New Roman" w:hAnsi="Times New Roman" w:cs="Times New Roman"/>
                <w:szCs w:val="22"/>
              </w:rPr>
              <w:t>requirement</w:t>
            </w:r>
            <w:r w:rsidR="00C80B9A">
              <w:rPr>
                <w:rFonts w:ascii="Times New Roman" w:hAnsi="Times New Roman" w:cs="Times New Roman"/>
                <w:szCs w:val="22"/>
              </w:rPr>
              <w:t>s etc.,</w:t>
            </w:r>
          </w:p>
        </w:tc>
        <w:tc>
          <w:tcPr>
            <w:tcW w:w="1979" w:type="dxa"/>
            <w:vAlign w:val="center"/>
          </w:tcPr>
          <w:p w:rsidR="002F1093" w:rsidRPr="00135422" w:rsidRDefault="002F1093" w:rsidP="002F1093">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2</w:t>
            </w:r>
            <w:r w:rsidRPr="00135422">
              <w:rPr>
                <w:rFonts w:ascii="Times New Roman" w:hAnsi="Times New Roman" w:cs="Times New Roman"/>
                <w:color w:val="000000"/>
                <w:szCs w:val="22"/>
              </w:rPr>
              <w:t xml:space="preserve"> week</w:t>
            </w:r>
            <w:r>
              <w:rPr>
                <w:rFonts w:ascii="Times New Roman" w:hAnsi="Times New Roman" w:cs="Times New Roman"/>
                <w:color w:val="000000"/>
                <w:szCs w:val="22"/>
              </w:rPr>
              <w:t>s</w:t>
            </w:r>
            <w:r w:rsidRPr="00135422">
              <w:rPr>
                <w:rFonts w:ascii="Times New Roman" w:hAnsi="Times New Roman" w:cs="Times New Roman"/>
                <w:color w:val="000000"/>
                <w:szCs w:val="22"/>
              </w:rPr>
              <w:t xml:space="preserve"> from PO</w:t>
            </w:r>
          </w:p>
        </w:tc>
      </w:tr>
      <w:tr w:rsidR="006E3890" w:rsidRPr="00135422" w:rsidTr="003F45BA">
        <w:tc>
          <w:tcPr>
            <w:tcW w:w="913" w:type="dxa"/>
            <w:vAlign w:val="center"/>
          </w:tcPr>
          <w:p w:rsidR="006E3890" w:rsidRPr="00135422" w:rsidRDefault="006E3890" w:rsidP="002F1093">
            <w:pPr>
              <w:spacing w:line="360" w:lineRule="auto"/>
              <w:jc w:val="center"/>
              <w:rPr>
                <w:rFonts w:ascii="Times New Roman" w:hAnsi="Times New Roman" w:cs="Times New Roman"/>
                <w:szCs w:val="22"/>
              </w:rPr>
            </w:pPr>
            <w:r>
              <w:rPr>
                <w:rFonts w:ascii="Times New Roman" w:hAnsi="Times New Roman" w:cs="Times New Roman"/>
                <w:szCs w:val="22"/>
              </w:rPr>
              <w:t>E.02</w:t>
            </w:r>
          </w:p>
        </w:tc>
        <w:tc>
          <w:tcPr>
            <w:tcW w:w="6170" w:type="dxa"/>
            <w:vAlign w:val="center"/>
          </w:tcPr>
          <w:p w:rsidR="006E3890" w:rsidRPr="00135422" w:rsidRDefault="00C80B9A" w:rsidP="002F1093">
            <w:pPr>
              <w:spacing w:line="360" w:lineRule="auto"/>
              <w:rPr>
                <w:rFonts w:ascii="Times New Roman" w:hAnsi="Times New Roman" w:cs="Times New Roman"/>
                <w:szCs w:val="22"/>
              </w:rPr>
            </w:pPr>
            <w:r>
              <w:rPr>
                <w:rFonts w:ascii="Times New Roman" w:hAnsi="Times New Roman" w:cs="Times New Roman"/>
                <w:szCs w:val="22"/>
              </w:rPr>
              <w:t xml:space="preserve">Dimensional details of MCCs, DBs etc., pertaining to Boiler </w:t>
            </w:r>
          </w:p>
        </w:tc>
        <w:tc>
          <w:tcPr>
            <w:tcW w:w="1979" w:type="dxa"/>
            <w:vAlign w:val="center"/>
          </w:tcPr>
          <w:p w:rsidR="006E3890" w:rsidRDefault="00C80B9A" w:rsidP="002F1093">
            <w:pPr>
              <w:spacing w:line="360" w:lineRule="auto"/>
              <w:jc w:val="center"/>
              <w:rPr>
                <w:rFonts w:ascii="Times New Roman" w:hAnsi="Times New Roman" w:cs="Times New Roman"/>
                <w:color w:val="000000"/>
                <w:szCs w:val="22"/>
              </w:rPr>
            </w:pPr>
            <w:r w:rsidRPr="002F1093">
              <w:rPr>
                <w:rFonts w:ascii="Times New Roman" w:hAnsi="Times New Roman" w:cs="Times New Roman"/>
                <w:color w:val="000000"/>
                <w:szCs w:val="22"/>
              </w:rPr>
              <w:t>4 weeks from PO</w:t>
            </w:r>
          </w:p>
        </w:tc>
      </w:tr>
      <w:tr w:rsidR="00C80B9A" w:rsidRPr="00135422" w:rsidTr="003F45BA">
        <w:tc>
          <w:tcPr>
            <w:tcW w:w="913" w:type="dxa"/>
            <w:vAlign w:val="center"/>
          </w:tcPr>
          <w:p w:rsidR="00C80B9A" w:rsidRDefault="00C80B9A" w:rsidP="002F1093">
            <w:pPr>
              <w:spacing w:line="360" w:lineRule="auto"/>
              <w:jc w:val="center"/>
              <w:rPr>
                <w:rFonts w:ascii="Times New Roman" w:hAnsi="Times New Roman" w:cs="Times New Roman"/>
                <w:szCs w:val="22"/>
              </w:rPr>
            </w:pPr>
            <w:r>
              <w:rPr>
                <w:rFonts w:ascii="Times New Roman" w:hAnsi="Times New Roman" w:cs="Times New Roman"/>
                <w:szCs w:val="22"/>
              </w:rPr>
              <w:t>E.03</w:t>
            </w:r>
          </w:p>
        </w:tc>
        <w:tc>
          <w:tcPr>
            <w:tcW w:w="6170" w:type="dxa"/>
            <w:vAlign w:val="center"/>
          </w:tcPr>
          <w:p w:rsidR="00C80B9A" w:rsidRDefault="00C80B9A" w:rsidP="002F1093">
            <w:pPr>
              <w:spacing w:line="360" w:lineRule="auto"/>
              <w:rPr>
                <w:rFonts w:ascii="Times New Roman" w:hAnsi="Times New Roman" w:cs="Times New Roman"/>
                <w:szCs w:val="22"/>
              </w:rPr>
            </w:pPr>
            <w:r>
              <w:rPr>
                <w:rFonts w:ascii="Times New Roman" w:hAnsi="Times New Roman" w:cs="Times New Roman"/>
                <w:szCs w:val="22"/>
              </w:rPr>
              <w:t xml:space="preserve">Various layouts like </w:t>
            </w:r>
            <w:proofErr w:type="spellStart"/>
            <w:r>
              <w:rPr>
                <w:rFonts w:ascii="Times New Roman" w:hAnsi="Times New Roman" w:cs="Times New Roman"/>
                <w:szCs w:val="22"/>
              </w:rPr>
              <w:t>Earthing</w:t>
            </w:r>
            <w:proofErr w:type="spellEnd"/>
            <w:r>
              <w:rPr>
                <w:rFonts w:ascii="Times New Roman" w:hAnsi="Times New Roman" w:cs="Times New Roman"/>
                <w:szCs w:val="22"/>
              </w:rPr>
              <w:t xml:space="preserve"> layout, Lightning protection layout, cable tray layout, Illumination layout etc., pertaining to Boiler  </w:t>
            </w:r>
          </w:p>
        </w:tc>
        <w:tc>
          <w:tcPr>
            <w:tcW w:w="1979" w:type="dxa"/>
            <w:vAlign w:val="center"/>
          </w:tcPr>
          <w:p w:rsidR="00C80B9A" w:rsidRPr="002F1093" w:rsidRDefault="00C80B9A" w:rsidP="002F1093">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w:t>
            </w:r>
            <w:r w:rsidRPr="002F1093">
              <w:rPr>
                <w:rFonts w:ascii="Times New Roman" w:hAnsi="Times New Roman" w:cs="Times New Roman"/>
                <w:color w:val="000000"/>
                <w:szCs w:val="22"/>
              </w:rPr>
              <w:t xml:space="preserve"> weeks from PO</w:t>
            </w:r>
          </w:p>
        </w:tc>
      </w:tr>
      <w:tr w:rsidR="00C80B9A" w:rsidRPr="00135422" w:rsidTr="003F45BA">
        <w:tc>
          <w:tcPr>
            <w:tcW w:w="913" w:type="dxa"/>
            <w:vAlign w:val="center"/>
          </w:tcPr>
          <w:p w:rsidR="00C80B9A" w:rsidRDefault="00C80B9A" w:rsidP="002F1093">
            <w:pPr>
              <w:spacing w:line="360" w:lineRule="auto"/>
              <w:jc w:val="center"/>
              <w:rPr>
                <w:rFonts w:ascii="Times New Roman" w:hAnsi="Times New Roman" w:cs="Times New Roman"/>
                <w:szCs w:val="22"/>
              </w:rPr>
            </w:pPr>
            <w:r>
              <w:rPr>
                <w:rFonts w:ascii="Times New Roman" w:hAnsi="Times New Roman" w:cs="Times New Roman"/>
                <w:szCs w:val="22"/>
              </w:rPr>
              <w:t>E.04</w:t>
            </w:r>
          </w:p>
        </w:tc>
        <w:tc>
          <w:tcPr>
            <w:tcW w:w="6170" w:type="dxa"/>
            <w:vAlign w:val="center"/>
          </w:tcPr>
          <w:p w:rsidR="00C80B9A" w:rsidRDefault="002F6C8F" w:rsidP="002F1093">
            <w:pPr>
              <w:spacing w:line="360" w:lineRule="auto"/>
              <w:rPr>
                <w:rFonts w:ascii="Times New Roman" w:hAnsi="Times New Roman" w:cs="Times New Roman"/>
                <w:szCs w:val="22"/>
              </w:rPr>
            </w:pPr>
            <w:r>
              <w:rPr>
                <w:rFonts w:ascii="Times New Roman" w:hAnsi="Times New Roman" w:cs="Times New Roman"/>
                <w:szCs w:val="22"/>
              </w:rPr>
              <w:t>Cable tray BOQ for the trays required to support boiler package cables beyond boiler 1</w:t>
            </w:r>
            <w:r w:rsidRPr="002F6C8F">
              <w:rPr>
                <w:rFonts w:ascii="Times New Roman" w:hAnsi="Times New Roman" w:cs="Times New Roman"/>
                <w:szCs w:val="22"/>
                <w:vertAlign w:val="superscript"/>
              </w:rPr>
              <w:t>st</w:t>
            </w:r>
            <w:r>
              <w:rPr>
                <w:rFonts w:ascii="Times New Roman" w:hAnsi="Times New Roman" w:cs="Times New Roman"/>
                <w:szCs w:val="22"/>
              </w:rPr>
              <w:t xml:space="preserve"> </w:t>
            </w:r>
            <w:proofErr w:type="spellStart"/>
            <w:r>
              <w:rPr>
                <w:rFonts w:ascii="Times New Roman" w:hAnsi="Times New Roman" w:cs="Times New Roman"/>
                <w:szCs w:val="22"/>
              </w:rPr>
              <w:t>coloumn</w:t>
            </w:r>
            <w:proofErr w:type="spellEnd"/>
          </w:p>
        </w:tc>
        <w:tc>
          <w:tcPr>
            <w:tcW w:w="1979" w:type="dxa"/>
            <w:vAlign w:val="center"/>
          </w:tcPr>
          <w:p w:rsidR="00C80B9A" w:rsidRDefault="002F6C8F" w:rsidP="002F1093">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w:t>
            </w:r>
            <w:r w:rsidRPr="002F1093">
              <w:rPr>
                <w:rFonts w:ascii="Times New Roman" w:hAnsi="Times New Roman" w:cs="Times New Roman"/>
                <w:color w:val="000000"/>
                <w:szCs w:val="22"/>
              </w:rPr>
              <w:t xml:space="preserve"> weeks from PO</w:t>
            </w:r>
          </w:p>
        </w:tc>
      </w:tr>
      <w:tr w:rsidR="00C179C4" w:rsidRPr="00135422" w:rsidTr="003F45BA">
        <w:tc>
          <w:tcPr>
            <w:tcW w:w="913" w:type="dxa"/>
            <w:vAlign w:val="center"/>
          </w:tcPr>
          <w:p w:rsidR="00C179C4" w:rsidRDefault="00C179C4" w:rsidP="002F1093">
            <w:pPr>
              <w:spacing w:line="360" w:lineRule="auto"/>
              <w:jc w:val="center"/>
              <w:rPr>
                <w:rFonts w:ascii="Times New Roman" w:hAnsi="Times New Roman" w:cs="Times New Roman"/>
                <w:szCs w:val="22"/>
              </w:rPr>
            </w:pPr>
            <w:r>
              <w:rPr>
                <w:rFonts w:ascii="Times New Roman" w:hAnsi="Times New Roman" w:cs="Times New Roman"/>
                <w:szCs w:val="22"/>
              </w:rPr>
              <w:t>E.05</w:t>
            </w:r>
          </w:p>
        </w:tc>
        <w:tc>
          <w:tcPr>
            <w:tcW w:w="6170" w:type="dxa"/>
            <w:vAlign w:val="center"/>
          </w:tcPr>
          <w:p w:rsidR="00C179C4" w:rsidRDefault="00C179C4" w:rsidP="002F1093">
            <w:pPr>
              <w:spacing w:line="360" w:lineRule="auto"/>
              <w:rPr>
                <w:rFonts w:ascii="Times New Roman" w:hAnsi="Times New Roman" w:cs="Times New Roman"/>
                <w:szCs w:val="22"/>
              </w:rPr>
            </w:pPr>
            <w:r>
              <w:rPr>
                <w:rFonts w:ascii="Times New Roman" w:hAnsi="Times New Roman" w:cs="Times New Roman"/>
                <w:szCs w:val="22"/>
              </w:rPr>
              <w:t>All documents required for HRRL/EIL submission as per EIL specification for the items pertaining to Boiler</w:t>
            </w:r>
          </w:p>
        </w:tc>
        <w:tc>
          <w:tcPr>
            <w:tcW w:w="1979" w:type="dxa"/>
            <w:vAlign w:val="center"/>
          </w:tcPr>
          <w:p w:rsidR="00C179C4" w:rsidRDefault="00C179C4" w:rsidP="002F1093">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3F45BA">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E.06</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Any other document pertaining to Boiler as desired by BHEL</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3F45BA">
        <w:tc>
          <w:tcPr>
            <w:tcW w:w="9062" w:type="dxa"/>
            <w:gridSpan w:val="3"/>
          </w:tcPr>
          <w:p w:rsidR="00C179C4" w:rsidRPr="00135422" w:rsidRDefault="00C179C4" w:rsidP="00C179C4">
            <w:pPr>
              <w:pStyle w:val="ListParagraph"/>
              <w:spacing w:line="360" w:lineRule="auto"/>
              <w:ind w:left="0" w:right="333"/>
              <w:contextualSpacing w:val="0"/>
              <w:jc w:val="both"/>
              <w:rPr>
                <w:rFonts w:ascii="Times New Roman" w:hAnsi="Times New Roman" w:cs="Times New Roman"/>
                <w:szCs w:val="22"/>
              </w:rPr>
            </w:pPr>
            <w:r w:rsidRPr="00135422">
              <w:rPr>
                <w:rFonts w:ascii="Times New Roman" w:hAnsi="Times New Roman" w:cs="Times New Roman"/>
                <w:b/>
                <w:bCs/>
                <w:szCs w:val="22"/>
              </w:rPr>
              <w:t xml:space="preserve">INSTRUMENTATION </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I.01</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Instrument Index with BOQ, range, set points etc.,</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2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I.02</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Instrument Hook up drawings</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4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I.03</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Technical data sheet of Instruments</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3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I.04</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PLC Configuration Diagram, GA &amp; Wiring diagram</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4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I.05</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PLC I/O List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I.06</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PLC Logic Diagram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I.07</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PLC Control Room Layout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I.08</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PLC Power Supply AC Inputs requirement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I.09</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PLC interconnection diagrams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I.10</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All documents required for HRRL/EIL submission as per EIL specification for the items pertaining to Boiler</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3F45BA">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I.11</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Any other document pertaining to Boiler as desired by BHEL</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3F45BA">
        <w:tc>
          <w:tcPr>
            <w:tcW w:w="9062" w:type="dxa"/>
            <w:gridSpan w:val="3"/>
          </w:tcPr>
          <w:p w:rsidR="00C179C4" w:rsidRPr="00135422" w:rsidRDefault="00C179C4" w:rsidP="00C179C4">
            <w:pPr>
              <w:pStyle w:val="ListParagraph"/>
              <w:spacing w:line="360" w:lineRule="auto"/>
              <w:ind w:left="0" w:right="333"/>
              <w:contextualSpacing w:val="0"/>
              <w:jc w:val="both"/>
              <w:rPr>
                <w:rFonts w:ascii="Times New Roman" w:hAnsi="Times New Roman" w:cs="Times New Roman"/>
                <w:szCs w:val="22"/>
              </w:rPr>
            </w:pPr>
            <w:r w:rsidRPr="00135422">
              <w:rPr>
                <w:rFonts w:ascii="Times New Roman" w:hAnsi="Times New Roman" w:cs="Times New Roman"/>
                <w:b/>
                <w:bCs/>
                <w:szCs w:val="22"/>
              </w:rPr>
              <w:t xml:space="preserve">CIVIL </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C.01</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Civil </w:t>
            </w:r>
            <w:r>
              <w:rPr>
                <w:rFonts w:ascii="Times New Roman" w:hAnsi="Times New Roman" w:cs="Times New Roman"/>
                <w:szCs w:val="22"/>
              </w:rPr>
              <w:t>input drawings for all buildings</w:t>
            </w:r>
          </w:p>
        </w:tc>
        <w:tc>
          <w:tcPr>
            <w:tcW w:w="1979" w:type="dxa"/>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color w:val="000000"/>
                <w:szCs w:val="22"/>
              </w:rPr>
              <w:t>4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C.02</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Civil input drawings for all </w:t>
            </w:r>
            <w:r>
              <w:rPr>
                <w:rFonts w:ascii="Times New Roman" w:hAnsi="Times New Roman" w:cs="Times New Roman"/>
                <w:szCs w:val="22"/>
              </w:rPr>
              <w:t xml:space="preserve">including </w:t>
            </w:r>
            <w:r w:rsidRPr="00135422">
              <w:rPr>
                <w:rFonts w:ascii="Times New Roman" w:hAnsi="Times New Roman" w:cs="Times New Roman"/>
                <w:szCs w:val="22"/>
              </w:rPr>
              <w:t>Tanks, pits and chambers etc.</w:t>
            </w:r>
          </w:p>
        </w:tc>
        <w:tc>
          <w:tcPr>
            <w:tcW w:w="1979" w:type="dxa"/>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color w:val="000000"/>
                <w:szCs w:val="22"/>
              </w:rPr>
              <w:t>4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 C.03</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Foundation details of </w:t>
            </w:r>
            <w:r>
              <w:rPr>
                <w:rFonts w:ascii="Times New Roman" w:hAnsi="Times New Roman" w:cs="Times New Roman"/>
                <w:szCs w:val="22"/>
              </w:rPr>
              <w:t>all equipment (Boiler and auxiliaries)</w:t>
            </w:r>
          </w:p>
        </w:tc>
        <w:tc>
          <w:tcPr>
            <w:tcW w:w="1979" w:type="dxa"/>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color w:val="000000"/>
                <w:szCs w:val="22"/>
              </w:rPr>
              <w:t>4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 C.0</w:t>
            </w:r>
            <w:r>
              <w:rPr>
                <w:rFonts w:ascii="Times New Roman" w:hAnsi="Times New Roman" w:cs="Times New Roman"/>
                <w:szCs w:val="22"/>
              </w:rPr>
              <w:t>4</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Foundation details of </w:t>
            </w:r>
            <w:r>
              <w:rPr>
                <w:rFonts w:ascii="Times New Roman" w:hAnsi="Times New Roman" w:cs="Times New Roman"/>
                <w:szCs w:val="22"/>
              </w:rPr>
              <w:t>structures &amp; pipe racks within boiler area</w:t>
            </w:r>
          </w:p>
        </w:tc>
        <w:tc>
          <w:tcPr>
            <w:tcW w:w="1979" w:type="dxa"/>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color w:val="000000"/>
                <w:szCs w:val="22"/>
              </w:rPr>
              <w:t>4 weeks from PO</w:t>
            </w:r>
          </w:p>
        </w:tc>
      </w:tr>
      <w:tr w:rsidR="00C179C4" w:rsidRPr="00135422" w:rsidTr="00B9683F">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C.05</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All documents required for HRRL/EIL submission as per EIL specification for the items pertaining to Boiler</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B9683F">
        <w:tc>
          <w:tcPr>
            <w:tcW w:w="913" w:type="dxa"/>
            <w:vAlign w:val="center"/>
          </w:tcPr>
          <w:p w:rsidR="00C179C4" w:rsidRDefault="00C179C4" w:rsidP="00C179C4">
            <w:pPr>
              <w:spacing w:line="360" w:lineRule="auto"/>
              <w:jc w:val="center"/>
              <w:rPr>
                <w:rFonts w:ascii="Times New Roman" w:hAnsi="Times New Roman" w:cs="Times New Roman"/>
                <w:szCs w:val="22"/>
              </w:rPr>
            </w:pPr>
            <w:r>
              <w:rPr>
                <w:rFonts w:ascii="Times New Roman" w:hAnsi="Times New Roman" w:cs="Times New Roman"/>
                <w:szCs w:val="22"/>
              </w:rPr>
              <w:t>C.06</w:t>
            </w:r>
          </w:p>
        </w:tc>
        <w:tc>
          <w:tcPr>
            <w:tcW w:w="6170" w:type="dxa"/>
            <w:vAlign w:val="center"/>
          </w:tcPr>
          <w:p w:rsidR="00C179C4" w:rsidRDefault="00C179C4" w:rsidP="00C179C4">
            <w:pPr>
              <w:spacing w:line="360" w:lineRule="auto"/>
              <w:rPr>
                <w:rFonts w:ascii="Times New Roman" w:hAnsi="Times New Roman" w:cs="Times New Roman"/>
                <w:szCs w:val="22"/>
              </w:rPr>
            </w:pPr>
            <w:r>
              <w:rPr>
                <w:rFonts w:ascii="Times New Roman" w:hAnsi="Times New Roman" w:cs="Times New Roman"/>
                <w:szCs w:val="22"/>
              </w:rPr>
              <w:t>Any other document pertaining to Boiler as desired by BHEL</w:t>
            </w:r>
          </w:p>
        </w:tc>
        <w:tc>
          <w:tcPr>
            <w:tcW w:w="1979" w:type="dxa"/>
            <w:vAlign w:val="center"/>
          </w:tcPr>
          <w:p w:rsidR="00C179C4" w:rsidRDefault="00C179C4" w:rsidP="00C179C4">
            <w:pPr>
              <w:spacing w:line="360" w:lineRule="auto"/>
              <w:jc w:val="center"/>
              <w:rPr>
                <w:rFonts w:ascii="Times New Roman" w:hAnsi="Times New Roman" w:cs="Times New Roman"/>
                <w:color w:val="000000"/>
                <w:szCs w:val="22"/>
              </w:rPr>
            </w:pPr>
            <w:r>
              <w:rPr>
                <w:rFonts w:ascii="Times New Roman" w:hAnsi="Times New Roman" w:cs="Times New Roman"/>
                <w:color w:val="000000"/>
                <w:szCs w:val="22"/>
              </w:rPr>
              <w:t>6-8 weeks from PO</w:t>
            </w:r>
          </w:p>
        </w:tc>
      </w:tr>
      <w:tr w:rsidR="00C179C4" w:rsidRPr="00135422" w:rsidTr="003F45BA">
        <w:tc>
          <w:tcPr>
            <w:tcW w:w="9062" w:type="dxa"/>
            <w:gridSpan w:val="3"/>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b/>
                <w:bCs/>
                <w:szCs w:val="22"/>
              </w:rPr>
              <w:t xml:space="preserve">MISCELLANEOUS </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MIS.01</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Commissioning spares</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MIS.02</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Recommended spares</w:t>
            </w:r>
            <w:r w:rsidR="00D51E86">
              <w:rPr>
                <w:rFonts w:ascii="Times New Roman" w:hAnsi="Times New Roman" w:cs="Times New Roman"/>
                <w:szCs w:val="22"/>
              </w:rPr>
              <w:t>/</w:t>
            </w:r>
            <w:r w:rsidR="00D51E86" w:rsidRPr="00360928">
              <w:rPr>
                <w:rFonts w:ascii="Times New Roman" w:hAnsi="Times New Roman" w:cs="Times New Roman"/>
                <w:szCs w:val="22"/>
              </w:rPr>
              <w:t>Mandatory Spares</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MIS.03</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 xml:space="preserve">Consumable list (Chemicals, oil, grease etc.) </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MIS.04</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O&amp;M manual</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r w:rsidR="00C179C4" w:rsidRPr="00135422" w:rsidTr="003F45BA">
        <w:tc>
          <w:tcPr>
            <w:tcW w:w="913" w:type="dxa"/>
            <w:vAlign w:val="center"/>
          </w:tcPr>
          <w:p w:rsidR="00C179C4" w:rsidRPr="00135422" w:rsidRDefault="00C179C4" w:rsidP="00C179C4">
            <w:pPr>
              <w:spacing w:line="360" w:lineRule="auto"/>
              <w:jc w:val="center"/>
              <w:rPr>
                <w:rFonts w:ascii="Times New Roman" w:hAnsi="Times New Roman" w:cs="Times New Roman"/>
                <w:szCs w:val="22"/>
              </w:rPr>
            </w:pPr>
            <w:r w:rsidRPr="00135422">
              <w:rPr>
                <w:rFonts w:ascii="Times New Roman" w:hAnsi="Times New Roman" w:cs="Times New Roman"/>
                <w:szCs w:val="22"/>
              </w:rPr>
              <w:t>MIS.05</w:t>
            </w:r>
          </w:p>
        </w:tc>
        <w:tc>
          <w:tcPr>
            <w:tcW w:w="6170" w:type="dxa"/>
            <w:vAlign w:val="center"/>
          </w:tcPr>
          <w:p w:rsidR="00C179C4" w:rsidRPr="00135422" w:rsidRDefault="00C179C4" w:rsidP="00C179C4">
            <w:pPr>
              <w:spacing w:line="360" w:lineRule="auto"/>
              <w:rPr>
                <w:rFonts w:ascii="Times New Roman" w:hAnsi="Times New Roman" w:cs="Times New Roman"/>
                <w:szCs w:val="22"/>
              </w:rPr>
            </w:pPr>
            <w:r w:rsidRPr="00135422">
              <w:rPr>
                <w:rFonts w:ascii="Times New Roman" w:hAnsi="Times New Roman" w:cs="Times New Roman"/>
                <w:szCs w:val="22"/>
              </w:rPr>
              <w:t>Performance Test Procedure</w:t>
            </w:r>
          </w:p>
        </w:tc>
        <w:tc>
          <w:tcPr>
            <w:tcW w:w="1979" w:type="dxa"/>
            <w:vAlign w:val="center"/>
          </w:tcPr>
          <w:p w:rsidR="00C179C4" w:rsidRPr="00135422" w:rsidRDefault="00C179C4" w:rsidP="00C179C4">
            <w:pPr>
              <w:spacing w:line="360" w:lineRule="auto"/>
              <w:jc w:val="center"/>
              <w:rPr>
                <w:rFonts w:ascii="Times New Roman" w:hAnsi="Times New Roman" w:cs="Times New Roman"/>
                <w:color w:val="000000"/>
                <w:szCs w:val="22"/>
              </w:rPr>
            </w:pPr>
            <w:r w:rsidRPr="00135422">
              <w:rPr>
                <w:rFonts w:ascii="Times New Roman" w:hAnsi="Times New Roman" w:cs="Times New Roman"/>
                <w:color w:val="000000"/>
                <w:szCs w:val="22"/>
              </w:rPr>
              <w:t>5 weeks from PO</w:t>
            </w:r>
          </w:p>
        </w:tc>
      </w:tr>
    </w:tbl>
    <w:p w:rsidR="00B04C52" w:rsidRPr="00135422" w:rsidRDefault="00B04C52" w:rsidP="0009488D">
      <w:pPr>
        <w:pStyle w:val="ListParagraph"/>
        <w:spacing w:after="0" w:line="360" w:lineRule="auto"/>
        <w:ind w:left="709" w:right="333"/>
        <w:contextualSpacing w:val="0"/>
        <w:jc w:val="both"/>
        <w:rPr>
          <w:rFonts w:ascii="Times New Roman" w:hAnsi="Times New Roman" w:cs="Times New Roman"/>
          <w:szCs w:val="22"/>
        </w:rPr>
      </w:pPr>
    </w:p>
    <w:p w:rsidR="00C179C4" w:rsidRDefault="00B04C52" w:rsidP="0019025E">
      <w:pPr>
        <w:pStyle w:val="ListParagraph"/>
        <w:spacing w:after="0" w:line="360" w:lineRule="auto"/>
        <w:ind w:left="1316" w:right="333" w:hanging="607"/>
        <w:contextualSpacing w:val="0"/>
        <w:jc w:val="both"/>
        <w:rPr>
          <w:rFonts w:ascii="Times New Roman" w:hAnsi="Times New Roman" w:cs="Times New Roman"/>
          <w:szCs w:val="22"/>
        </w:rPr>
      </w:pPr>
      <w:r w:rsidRPr="00135422">
        <w:rPr>
          <w:rFonts w:ascii="Times New Roman" w:hAnsi="Times New Roman" w:cs="Times New Roman"/>
          <w:b/>
          <w:bCs/>
          <w:szCs w:val="22"/>
        </w:rPr>
        <w:t>Note:</w:t>
      </w:r>
      <w:r w:rsidRPr="00135422">
        <w:rPr>
          <w:rFonts w:ascii="Times New Roman" w:hAnsi="Times New Roman" w:cs="Times New Roman"/>
          <w:szCs w:val="22"/>
        </w:rPr>
        <w:t xml:space="preserve"> </w:t>
      </w:r>
    </w:p>
    <w:p w:rsidR="00B04C52" w:rsidRDefault="00B04C52" w:rsidP="00C179C4">
      <w:pPr>
        <w:pStyle w:val="ListParagraph"/>
        <w:numPr>
          <w:ilvl w:val="2"/>
          <w:numId w:val="9"/>
        </w:numPr>
        <w:spacing w:after="0" w:line="360" w:lineRule="auto"/>
        <w:ind w:left="1276" w:right="333"/>
        <w:contextualSpacing w:val="0"/>
        <w:jc w:val="both"/>
        <w:rPr>
          <w:rFonts w:ascii="Times New Roman" w:hAnsi="Times New Roman" w:cs="Times New Roman"/>
          <w:szCs w:val="22"/>
        </w:rPr>
      </w:pPr>
      <w:r w:rsidRPr="00135422">
        <w:rPr>
          <w:rFonts w:ascii="Times New Roman" w:hAnsi="Times New Roman" w:cs="Times New Roman"/>
          <w:szCs w:val="22"/>
        </w:rPr>
        <w:t xml:space="preserve">The date of first submission is indicated above. </w:t>
      </w:r>
      <w:r w:rsidR="00C80B9A">
        <w:rPr>
          <w:rFonts w:ascii="Times New Roman" w:hAnsi="Times New Roman" w:cs="Times New Roman"/>
          <w:szCs w:val="22"/>
        </w:rPr>
        <w:t>CFBC Boiler bidder</w:t>
      </w:r>
      <w:r w:rsidRPr="00135422">
        <w:rPr>
          <w:rFonts w:ascii="Times New Roman" w:hAnsi="Times New Roman" w:cs="Times New Roman"/>
          <w:szCs w:val="22"/>
        </w:rPr>
        <w:t xml:space="preserve"> shall submit all subsequent revision within 5 working days of comments</w:t>
      </w:r>
      <w:r w:rsidR="004124D3" w:rsidRPr="00135422">
        <w:rPr>
          <w:rFonts w:ascii="Times New Roman" w:hAnsi="Times New Roman" w:cs="Times New Roman"/>
          <w:szCs w:val="22"/>
        </w:rPr>
        <w:t xml:space="preserve"> by BHEL</w:t>
      </w:r>
      <w:r w:rsidRPr="00135422">
        <w:rPr>
          <w:rFonts w:ascii="Times New Roman" w:hAnsi="Times New Roman" w:cs="Times New Roman"/>
          <w:szCs w:val="22"/>
        </w:rPr>
        <w:t>.</w:t>
      </w:r>
      <w:r w:rsidRPr="003249F6">
        <w:rPr>
          <w:rFonts w:ascii="Times New Roman" w:hAnsi="Times New Roman" w:cs="Times New Roman"/>
          <w:szCs w:val="22"/>
        </w:rPr>
        <w:t xml:space="preserve"> </w:t>
      </w:r>
    </w:p>
    <w:p w:rsidR="00C179C4" w:rsidRPr="003249F6" w:rsidRDefault="00C179C4" w:rsidP="00C179C4">
      <w:pPr>
        <w:pStyle w:val="ListParagraph"/>
        <w:numPr>
          <w:ilvl w:val="2"/>
          <w:numId w:val="9"/>
        </w:numPr>
        <w:spacing w:after="0" w:line="360" w:lineRule="auto"/>
        <w:ind w:left="1276" w:right="333"/>
        <w:contextualSpacing w:val="0"/>
        <w:jc w:val="both"/>
        <w:rPr>
          <w:rFonts w:ascii="Times New Roman" w:hAnsi="Times New Roman" w:cs="Times New Roman"/>
          <w:szCs w:val="22"/>
        </w:rPr>
      </w:pPr>
      <w:r>
        <w:rPr>
          <w:rFonts w:ascii="Times New Roman" w:hAnsi="Times New Roman" w:cs="Times New Roman"/>
          <w:szCs w:val="22"/>
        </w:rPr>
        <w:t>The above list is minimum Documents required. Final list shall be prepared by CFBC Boiler bidder and submitted to BHEL during detailed engineering stage for BHEL approval.</w:t>
      </w:r>
    </w:p>
    <w:p w:rsidR="004124D3" w:rsidRPr="003249F6" w:rsidRDefault="004124D3" w:rsidP="0009488D">
      <w:pPr>
        <w:pStyle w:val="ListParagraph"/>
        <w:spacing w:after="0" w:line="360" w:lineRule="auto"/>
        <w:ind w:left="709" w:right="333"/>
        <w:contextualSpacing w:val="0"/>
        <w:jc w:val="both"/>
        <w:rPr>
          <w:rFonts w:ascii="Times New Roman" w:hAnsi="Times New Roman" w:cs="Times New Roman"/>
          <w:szCs w:val="22"/>
        </w:rPr>
      </w:pPr>
    </w:p>
    <w:p w:rsidR="008A1467" w:rsidRPr="00A16BB3" w:rsidRDefault="008A1467" w:rsidP="006D052A">
      <w:pPr>
        <w:pStyle w:val="ListParagraph"/>
        <w:numPr>
          <w:ilvl w:val="0"/>
          <w:numId w:val="10"/>
        </w:numPr>
        <w:spacing w:after="0" w:line="240" w:lineRule="auto"/>
        <w:ind w:left="1276" w:right="335" w:hanging="641"/>
        <w:contextualSpacing w:val="0"/>
        <w:jc w:val="both"/>
        <w:rPr>
          <w:rFonts w:ascii="Times New Roman" w:hAnsi="Times New Roman" w:cs="Times New Roman"/>
          <w:b/>
          <w:szCs w:val="22"/>
        </w:rPr>
      </w:pPr>
      <w:r w:rsidRPr="00A16BB3">
        <w:rPr>
          <w:rFonts w:ascii="Times New Roman" w:hAnsi="Times New Roman" w:cs="Times New Roman"/>
          <w:b/>
          <w:szCs w:val="22"/>
        </w:rPr>
        <w:t xml:space="preserve">The O&amp;M manuals shall contain the following details as minimum in addition to those indicated in the above table:- </w:t>
      </w:r>
    </w:p>
    <w:p w:rsidR="008A1467" w:rsidRPr="003249F6" w:rsidRDefault="008A1467" w:rsidP="0019025E">
      <w:pPr>
        <w:numPr>
          <w:ilvl w:val="0"/>
          <w:numId w:val="23"/>
        </w:numPr>
        <w:spacing w:after="0" w:line="360" w:lineRule="auto"/>
        <w:ind w:left="1843" w:right="333"/>
        <w:jc w:val="both"/>
        <w:rPr>
          <w:rFonts w:ascii="Times New Roman" w:hAnsi="Times New Roman" w:cs="Times New Roman"/>
          <w:szCs w:val="22"/>
        </w:rPr>
      </w:pPr>
      <w:r w:rsidRPr="003249F6">
        <w:rPr>
          <w:rFonts w:ascii="Times New Roman" w:hAnsi="Times New Roman" w:cs="Times New Roman"/>
          <w:szCs w:val="22"/>
        </w:rPr>
        <w:t xml:space="preserve">Identification details of the equipment like BHEL PO NO., </w:t>
      </w:r>
      <w:r w:rsidR="000C4CD3">
        <w:rPr>
          <w:rFonts w:ascii="Times New Roman" w:hAnsi="Times New Roman" w:cs="Times New Roman"/>
          <w:szCs w:val="22"/>
        </w:rPr>
        <w:t xml:space="preserve">Sub </w:t>
      </w:r>
      <w:r w:rsidRPr="003249F6">
        <w:rPr>
          <w:rFonts w:ascii="Times New Roman" w:hAnsi="Times New Roman" w:cs="Times New Roman"/>
          <w:szCs w:val="22"/>
        </w:rPr>
        <w:t xml:space="preserve">Vendor’s Sl. No., </w:t>
      </w:r>
      <w:r w:rsidR="000C4CD3">
        <w:rPr>
          <w:rFonts w:ascii="Times New Roman" w:hAnsi="Times New Roman" w:cs="Times New Roman"/>
          <w:szCs w:val="22"/>
        </w:rPr>
        <w:t>Sub -</w:t>
      </w:r>
      <w:r w:rsidRPr="003249F6">
        <w:rPr>
          <w:rFonts w:ascii="Times New Roman" w:hAnsi="Times New Roman" w:cs="Times New Roman"/>
          <w:szCs w:val="22"/>
        </w:rPr>
        <w:t>Vendors contact address with tel., fax details.</w:t>
      </w:r>
    </w:p>
    <w:p w:rsidR="008A1467" w:rsidRPr="003249F6" w:rsidRDefault="008A1467" w:rsidP="0019025E">
      <w:pPr>
        <w:numPr>
          <w:ilvl w:val="0"/>
          <w:numId w:val="23"/>
        </w:numPr>
        <w:spacing w:after="0" w:line="360" w:lineRule="auto"/>
        <w:ind w:left="1843" w:right="333"/>
        <w:jc w:val="both"/>
        <w:rPr>
          <w:rFonts w:ascii="Times New Roman" w:hAnsi="Times New Roman" w:cs="Times New Roman"/>
          <w:szCs w:val="22"/>
        </w:rPr>
      </w:pPr>
      <w:r w:rsidRPr="003249F6">
        <w:rPr>
          <w:rFonts w:ascii="Times New Roman" w:hAnsi="Times New Roman" w:cs="Times New Roman"/>
          <w:szCs w:val="22"/>
        </w:rPr>
        <w:t>Description of the equipment.</w:t>
      </w:r>
    </w:p>
    <w:p w:rsidR="008A1467" w:rsidRPr="003249F6" w:rsidRDefault="008A1467" w:rsidP="0019025E">
      <w:pPr>
        <w:numPr>
          <w:ilvl w:val="0"/>
          <w:numId w:val="23"/>
        </w:numPr>
        <w:spacing w:after="0" w:line="360" w:lineRule="auto"/>
        <w:ind w:left="1843" w:right="333"/>
        <w:jc w:val="both"/>
        <w:rPr>
          <w:rFonts w:ascii="Times New Roman" w:hAnsi="Times New Roman" w:cs="Times New Roman"/>
          <w:szCs w:val="22"/>
        </w:rPr>
      </w:pPr>
      <w:r w:rsidRPr="003249F6">
        <w:rPr>
          <w:rFonts w:ascii="Times New Roman" w:hAnsi="Times New Roman" w:cs="Times New Roman"/>
          <w:szCs w:val="22"/>
        </w:rPr>
        <w:t>Final Data sheets and Drawings of the equipment as per the list mentioned in this specification.</w:t>
      </w:r>
    </w:p>
    <w:p w:rsidR="008A1467" w:rsidRPr="003249F6" w:rsidRDefault="008A1467" w:rsidP="0019025E">
      <w:pPr>
        <w:numPr>
          <w:ilvl w:val="0"/>
          <w:numId w:val="23"/>
        </w:numPr>
        <w:spacing w:after="0" w:line="360" w:lineRule="auto"/>
        <w:ind w:left="1843" w:right="333"/>
        <w:jc w:val="both"/>
        <w:rPr>
          <w:rFonts w:ascii="Times New Roman" w:hAnsi="Times New Roman" w:cs="Times New Roman"/>
          <w:szCs w:val="22"/>
        </w:rPr>
      </w:pPr>
      <w:r w:rsidRPr="003249F6">
        <w:rPr>
          <w:rFonts w:ascii="Times New Roman" w:hAnsi="Times New Roman" w:cs="Times New Roman"/>
          <w:szCs w:val="22"/>
        </w:rPr>
        <w:t>Recommended 2 years operational spares.</w:t>
      </w:r>
    </w:p>
    <w:p w:rsidR="008A1467" w:rsidRPr="003249F6" w:rsidRDefault="008A1467" w:rsidP="0019025E">
      <w:pPr>
        <w:numPr>
          <w:ilvl w:val="0"/>
          <w:numId w:val="23"/>
        </w:numPr>
        <w:spacing w:after="0" w:line="360" w:lineRule="auto"/>
        <w:ind w:left="1843" w:right="333"/>
        <w:jc w:val="both"/>
        <w:rPr>
          <w:rFonts w:ascii="Times New Roman" w:hAnsi="Times New Roman" w:cs="Times New Roman"/>
          <w:szCs w:val="22"/>
        </w:rPr>
      </w:pPr>
      <w:r w:rsidRPr="003249F6">
        <w:rPr>
          <w:rFonts w:ascii="Times New Roman" w:hAnsi="Times New Roman" w:cs="Times New Roman"/>
          <w:szCs w:val="22"/>
        </w:rPr>
        <w:t>Test reports.</w:t>
      </w:r>
    </w:p>
    <w:p w:rsidR="008A1467" w:rsidRPr="003249F6" w:rsidRDefault="008A1467" w:rsidP="008A1467">
      <w:pPr>
        <w:pStyle w:val="ListParagraph"/>
        <w:spacing w:after="0" w:line="360" w:lineRule="auto"/>
        <w:ind w:left="1980" w:right="333"/>
        <w:jc w:val="both"/>
        <w:rPr>
          <w:rFonts w:ascii="Times New Roman" w:hAnsi="Times New Roman" w:cs="Times New Roman"/>
          <w:szCs w:val="22"/>
        </w:rPr>
      </w:pPr>
    </w:p>
    <w:p w:rsidR="008A1467" w:rsidRPr="00A16BB3" w:rsidRDefault="008A1467" w:rsidP="006D052A">
      <w:pPr>
        <w:pStyle w:val="ListParagraph"/>
        <w:numPr>
          <w:ilvl w:val="0"/>
          <w:numId w:val="10"/>
        </w:numPr>
        <w:spacing w:after="0" w:line="240" w:lineRule="auto"/>
        <w:ind w:left="1276" w:right="335" w:hanging="641"/>
        <w:contextualSpacing w:val="0"/>
        <w:jc w:val="both"/>
        <w:rPr>
          <w:rFonts w:ascii="Times New Roman" w:hAnsi="Times New Roman" w:cs="Times New Roman"/>
          <w:b/>
          <w:szCs w:val="22"/>
        </w:rPr>
      </w:pPr>
      <w:r w:rsidRPr="00A16BB3">
        <w:rPr>
          <w:rFonts w:ascii="Times New Roman" w:hAnsi="Times New Roman" w:cs="Times New Roman"/>
          <w:b/>
          <w:szCs w:val="22"/>
        </w:rPr>
        <w:t xml:space="preserve">The erection documentation shall consist of </w:t>
      </w:r>
    </w:p>
    <w:p w:rsidR="008A1467" w:rsidRPr="003249F6" w:rsidRDefault="008A1467" w:rsidP="006D052A">
      <w:pPr>
        <w:numPr>
          <w:ilvl w:val="0"/>
          <w:numId w:val="24"/>
        </w:num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All drawings/documents, </w:t>
      </w:r>
    </w:p>
    <w:p w:rsidR="008A1467" w:rsidRPr="003249F6" w:rsidRDefault="008A1467" w:rsidP="006D052A">
      <w:pPr>
        <w:numPr>
          <w:ilvl w:val="0"/>
          <w:numId w:val="24"/>
        </w:num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All such drawings/documents, not submitted for review, but essential for erection/ commissioning, e.g. assembly drawings, etc.</w:t>
      </w:r>
    </w:p>
    <w:p w:rsidR="008A1467" w:rsidRPr="003249F6" w:rsidRDefault="008A1467" w:rsidP="006D052A">
      <w:pPr>
        <w:numPr>
          <w:ilvl w:val="0"/>
          <w:numId w:val="24"/>
        </w:num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Master document list </w:t>
      </w:r>
    </w:p>
    <w:p w:rsidR="00F31CCC" w:rsidRDefault="0019025E" w:rsidP="00CF547D">
      <w:pPr>
        <w:numPr>
          <w:ilvl w:val="0"/>
          <w:numId w:val="24"/>
        </w:numPr>
        <w:spacing w:after="0" w:line="360" w:lineRule="auto"/>
        <w:ind w:right="333"/>
        <w:jc w:val="both"/>
        <w:rPr>
          <w:rFonts w:ascii="Times New Roman" w:hAnsi="Times New Roman" w:cs="Times New Roman"/>
          <w:szCs w:val="22"/>
        </w:rPr>
      </w:pPr>
      <w:r>
        <w:rPr>
          <w:rFonts w:ascii="Times New Roman" w:hAnsi="Times New Roman" w:cs="Times New Roman"/>
          <w:szCs w:val="22"/>
        </w:rPr>
        <w:t xml:space="preserve">Site </w:t>
      </w:r>
      <w:r w:rsidR="009F24FE">
        <w:rPr>
          <w:rFonts w:ascii="Times New Roman" w:hAnsi="Times New Roman" w:cs="Times New Roman"/>
          <w:szCs w:val="22"/>
        </w:rPr>
        <w:t>dispatch able</w:t>
      </w:r>
      <w:r>
        <w:rPr>
          <w:rFonts w:ascii="Times New Roman" w:hAnsi="Times New Roman" w:cs="Times New Roman"/>
          <w:szCs w:val="22"/>
        </w:rPr>
        <w:t xml:space="preserve"> B.O.M.</w:t>
      </w:r>
    </w:p>
    <w:p w:rsidR="0019025E" w:rsidRPr="00CF547D" w:rsidRDefault="0019025E" w:rsidP="0019025E">
      <w:pPr>
        <w:spacing w:after="0" w:line="360" w:lineRule="auto"/>
        <w:ind w:right="333"/>
        <w:jc w:val="both"/>
        <w:rPr>
          <w:rFonts w:ascii="Times New Roman" w:hAnsi="Times New Roman" w:cs="Times New Roman"/>
          <w:szCs w:val="22"/>
        </w:rPr>
      </w:pPr>
    </w:p>
    <w:p w:rsidR="00B04C52" w:rsidRPr="003249F6" w:rsidRDefault="008A1467" w:rsidP="006D052A">
      <w:pPr>
        <w:pStyle w:val="ListParagraph"/>
        <w:widowControl w:val="0"/>
        <w:numPr>
          <w:ilvl w:val="0"/>
          <w:numId w:val="8"/>
        </w:numPr>
        <w:autoSpaceDE w:val="0"/>
        <w:autoSpaceDN w:val="0"/>
        <w:adjustRightInd w:val="0"/>
        <w:spacing w:after="120" w:line="240" w:lineRule="auto"/>
        <w:ind w:right="389"/>
        <w:contextualSpacing w:val="0"/>
        <w:jc w:val="both"/>
        <w:rPr>
          <w:szCs w:val="22"/>
        </w:rPr>
      </w:pPr>
      <w:r w:rsidRPr="008456EE">
        <w:rPr>
          <w:rFonts w:ascii="Times New Roman" w:hAnsi="Times New Roman" w:cs="Times New Roman"/>
          <w:b/>
          <w:szCs w:val="22"/>
          <w:u w:val="single"/>
        </w:rPr>
        <w:t>Performance Guarantees</w:t>
      </w:r>
      <w:r w:rsidRPr="003249F6">
        <w:rPr>
          <w:szCs w:val="22"/>
        </w:rPr>
        <w:t xml:space="preserve"> </w:t>
      </w:r>
      <w:r w:rsidR="00B04C52" w:rsidRPr="003249F6">
        <w:rPr>
          <w:szCs w:val="22"/>
        </w:rPr>
        <w:t xml:space="preserve"> </w:t>
      </w:r>
    </w:p>
    <w:p w:rsidR="00B04C52" w:rsidRDefault="00B04C52" w:rsidP="0009488D">
      <w:pPr>
        <w:pStyle w:val="ListParagraph"/>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The guarantees shall form contract guarantees to be demonstrated through an approved performance test after the completion of the Plant. The schedule shall be finalized during the detail engineering stage.</w:t>
      </w:r>
    </w:p>
    <w:p w:rsidR="00C16D67" w:rsidRPr="003249F6" w:rsidRDefault="00C16D67" w:rsidP="0009488D">
      <w:pPr>
        <w:pStyle w:val="ListParagraph"/>
        <w:spacing w:after="0" w:line="360" w:lineRule="auto"/>
        <w:ind w:right="333"/>
        <w:jc w:val="both"/>
        <w:rPr>
          <w:rFonts w:ascii="Times New Roman" w:hAnsi="Times New Roman" w:cs="Times New Roman"/>
          <w:szCs w:val="22"/>
        </w:rPr>
      </w:pPr>
    </w:p>
    <w:p w:rsidR="00C47686" w:rsidRPr="00C249BB" w:rsidRDefault="00C47686" w:rsidP="006D052A">
      <w:pPr>
        <w:pStyle w:val="ListParagraph"/>
        <w:widowControl w:val="0"/>
        <w:numPr>
          <w:ilvl w:val="0"/>
          <w:numId w:val="8"/>
        </w:numPr>
        <w:autoSpaceDE w:val="0"/>
        <w:autoSpaceDN w:val="0"/>
        <w:adjustRightInd w:val="0"/>
        <w:spacing w:after="120" w:line="240" w:lineRule="auto"/>
        <w:ind w:right="389"/>
        <w:contextualSpacing w:val="0"/>
        <w:jc w:val="both"/>
        <w:rPr>
          <w:szCs w:val="22"/>
        </w:rPr>
      </w:pPr>
      <w:r w:rsidRPr="00C249BB">
        <w:rPr>
          <w:rFonts w:ascii="Times New Roman" w:hAnsi="Times New Roman" w:cs="Times New Roman"/>
          <w:b/>
          <w:szCs w:val="22"/>
          <w:u w:val="single"/>
        </w:rPr>
        <w:t>T</w:t>
      </w:r>
      <w:r w:rsidR="006B171A" w:rsidRPr="00C249BB">
        <w:rPr>
          <w:rFonts w:ascii="Times New Roman" w:hAnsi="Times New Roman" w:cs="Times New Roman"/>
          <w:b/>
          <w:szCs w:val="22"/>
          <w:u w:val="single"/>
        </w:rPr>
        <w:t>erminal</w:t>
      </w:r>
      <w:r w:rsidR="00FF170E" w:rsidRPr="00C249BB">
        <w:rPr>
          <w:rFonts w:ascii="Times New Roman" w:hAnsi="Times New Roman" w:cs="Times New Roman"/>
          <w:b/>
          <w:szCs w:val="22"/>
          <w:u w:val="single"/>
        </w:rPr>
        <w:t>/ Interface Points betwe</w:t>
      </w:r>
      <w:r w:rsidR="0019025E" w:rsidRPr="00C249BB">
        <w:rPr>
          <w:rFonts w:ascii="Times New Roman" w:hAnsi="Times New Roman" w:cs="Times New Roman"/>
          <w:b/>
          <w:szCs w:val="22"/>
          <w:u w:val="single"/>
        </w:rPr>
        <w:t xml:space="preserve">en </w:t>
      </w:r>
      <w:r w:rsidR="00C80B9A">
        <w:rPr>
          <w:rFonts w:ascii="Times New Roman" w:hAnsi="Times New Roman" w:cs="Times New Roman"/>
          <w:b/>
          <w:szCs w:val="22"/>
          <w:u w:val="single"/>
        </w:rPr>
        <w:t>CFBC Boiler bidder</w:t>
      </w:r>
      <w:r w:rsidR="0019025E" w:rsidRPr="00C249BB">
        <w:rPr>
          <w:rFonts w:ascii="Times New Roman" w:hAnsi="Times New Roman" w:cs="Times New Roman"/>
          <w:b/>
          <w:szCs w:val="22"/>
          <w:u w:val="single"/>
        </w:rPr>
        <w:t xml:space="preserve"> and BHEL:</w:t>
      </w:r>
    </w:p>
    <w:p w:rsidR="006B171A" w:rsidRPr="00C249BB" w:rsidRDefault="00C249BB" w:rsidP="00C249BB">
      <w:pPr>
        <w:spacing w:after="0" w:line="240" w:lineRule="auto"/>
        <w:ind w:firstLine="360"/>
        <w:rPr>
          <w:rFonts w:ascii="Times New Roman" w:hAnsi="Times New Roman" w:cs="Times New Roman"/>
          <w:b/>
          <w:bCs/>
          <w:szCs w:val="22"/>
          <w:lang w:bidi="ar-SA"/>
        </w:rPr>
      </w:pPr>
      <w:r w:rsidRPr="00C249BB">
        <w:rPr>
          <w:rFonts w:ascii="Times New Roman" w:hAnsi="Times New Roman" w:cs="Times New Roman"/>
          <w:b/>
          <w:bCs/>
          <w:szCs w:val="22"/>
          <w:lang w:bidi="ar-SA"/>
        </w:rPr>
        <w:t>Refer Annexure-2</w:t>
      </w:r>
    </w:p>
    <w:p w:rsidR="0019025E" w:rsidRDefault="0019025E" w:rsidP="0019025E">
      <w:pPr>
        <w:pStyle w:val="ListParagraph"/>
        <w:widowControl w:val="0"/>
        <w:autoSpaceDE w:val="0"/>
        <w:autoSpaceDN w:val="0"/>
        <w:adjustRightInd w:val="0"/>
        <w:spacing w:after="120" w:line="240" w:lineRule="auto"/>
        <w:ind w:right="389"/>
        <w:contextualSpacing w:val="0"/>
        <w:jc w:val="both"/>
        <w:rPr>
          <w:rFonts w:ascii="Times New Roman" w:hAnsi="Times New Roman" w:cs="Times New Roman"/>
          <w:b/>
          <w:szCs w:val="22"/>
        </w:rPr>
      </w:pPr>
    </w:p>
    <w:p w:rsidR="005E000C" w:rsidRPr="003249F6" w:rsidRDefault="005E000C" w:rsidP="006D052A">
      <w:pPr>
        <w:pStyle w:val="ListParagraph"/>
        <w:widowControl w:val="0"/>
        <w:numPr>
          <w:ilvl w:val="0"/>
          <w:numId w:val="8"/>
        </w:numPr>
        <w:autoSpaceDE w:val="0"/>
        <w:autoSpaceDN w:val="0"/>
        <w:adjustRightInd w:val="0"/>
        <w:spacing w:after="120" w:line="240" w:lineRule="auto"/>
        <w:ind w:right="389"/>
        <w:contextualSpacing w:val="0"/>
        <w:jc w:val="both"/>
        <w:rPr>
          <w:rFonts w:ascii="Times New Roman" w:hAnsi="Times New Roman" w:cs="Times New Roman"/>
          <w:b/>
          <w:szCs w:val="22"/>
        </w:rPr>
      </w:pPr>
      <w:r w:rsidRPr="003249F6">
        <w:rPr>
          <w:rFonts w:ascii="Times New Roman" w:hAnsi="Times New Roman" w:cs="Times New Roman"/>
          <w:b/>
          <w:szCs w:val="22"/>
        </w:rPr>
        <w:t xml:space="preserve">Information to be </w:t>
      </w:r>
      <w:r w:rsidRPr="008456EE">
        <w:rPr>
          <w:rFonts w:ascii="Times New Roman" w:hAnsi="Times New Roman" w:cs="Times New Roman"/>
          <w:b/>
          <w:szCs w:val="22"/>
          <w:u w:val="single"/>
        </w:rPr>
        <w:t>submitted</w:t>
      </w:r>
      <w:r w:rsidRPr="003249F6">
        <w:rPr>
          <w:rFonts w:ascii="Times New Roman" w:hAnsi="Times New Roman" w:cs="Times New Roman"/>
          <w:b/>
          <w:szCs w:val="22"/>
        </w:rPr>
        <w:t xml:space="preserve"> along with </w:t>
      </w:r>
      <w:r w:rsidR="00002B3D">
        <w:rPr>
          <w:rFonts w:ascii="Times New Roman" w:hAnsi="Times New Roman" w:cs="Times New Roman"/>
          <w:b/>
          <w:szCs w:val="22"/>
        </w:rPr>
        <w:t xml:space="preserve">Technical </w:t>
      </w:r>
      <w:r w:rsidRPr="003249F6">
        <w:rPr>
          <w:rFonts w:ascii="Times New Roman" w:hAnsi="Times New Roman" w:cs="Times New Roman"/>
          <w:b/>
          <w:szCs w:val="22"/>
        </w:rPr>
        <w:t xml:space="preserve">offer </w:t>
      </w:r>
      <w:r w:rsidR="00002B3D">
        <w:rPr>
          <w:rFonts w:ascii="Times New Roman" w:hAnsi="Times New Roman" w:cs="Times New Roman"/>
          <w:b/>
          <w:szCs w:val="22"/>
        </w:rPr>
        <w:t>(Cover-1)</w:t>
      </w:r>
    </w:p>
    <w:p w:rsidR="005E000C" w:rsidRPr="00A16BB3" w:rsidRDefault="00460092" w:rsidP="006D052A">
      <w:pPr>
        <w:pStyle w:val="ListParagraph"/>
        <w:numPr>
          <w:ilvl w:val="0"/>
          <w:numId w:val="25"/>
        </w:numPr>
        <w:spacing w:after="0" w:line="240" w:lineRule="auto"/>
        <w:ind w:left="1276" w:right="335" w:hanging="641"/>
        <w:contextualSpacing w:val="0"/>
        <w:jc w:val="both"/>
        <w:rPr>
          <w:rFonts w:ascii="Times New Roman" w:hAnsi="Times New Roman" w:cs="Times New Roman"/>
          <w:bCs/>
          <w:szCs w:val="22"/>
        </w:rPr>
      </w:pPr>
      <w:r w:rsidRPr="00A16BB3">
        <w:rPr>
          <w:rFonts w:ascii="Times New Roman" w:hAnsi="Times New Roman" w:cs="Times New Roman"/>
          <w:bCs/>
          <w:szCs w:val="22"/>
        </w:rPr>
        <w:t xml:space="preserve">Filled in </w:t>
      </w:r>
      <w:r w:rsidR="00002B3D">
        <w:rPr>
          <w:rFonts w:ascii="Times New Roman" w:hAnsi="Times New Roman" w:cs="Times New Roman"/>
          <w:bCs/>
          <w:szCs w:val="22"/>
        </w:rPr>
        <w:t>Formats</w:t>
      </w:r>
      <w:r w:rsidRPr="00A16BB3">
        <w:rPr>
          <w:rFonts w:ascii="Times New Roman" w:hAnsi="Times New Roman" w:cs="Times New Roman"/>
          <w:bCs/>
          <w:szCs w:val="22"/>
        </w:rPr>
        <w:t xml:space="preserve"> (Key Information, Recommended spares, special tools &amp; tackles and Deviations)</w:t>
      </w:r>
      <w:r w:rsidR="00002B3D">
        <w:rPr>
          <w:rFonts w:ascii="Times New Roman" w:hAnsi="Times New Roman" w:cs="Times New Roman"/>
          <w:bCs/>
          <w:szCs w:val="22"/>
        </w:rPr>
        <w:t xml:space="preserve"> given below</w:t>
      </w:r>
    </w:p>
    <w:p w:rsidR="00460092" w:rsidRPr="00A16BB3" w:rsidRDefault="00460092" w:rsidP="006D052A">
      <w:pPr>
        <w:pStyle w:val="ListParagraph"/>
        <w:numPr>
          <w:ilvl w:val="0"/>
          <w:numId w:val="25"/>
        </w:numPr>
        <w:spacing w:after="0" w:line="240" w:lineRule="auto"/>
        <w:ind w:left="1276" w:right="335" w:hanging="641"/>
        <w:contextualSpacing w:val="0"/>
        <w:jc w:val="both"/>
        <w:rPr>
          <w:rFonts w:ascii="Times New Roman" w:hAnsi="Times New Roman" w:cs="Times New Roman"/>
          <w:bCs/>
          <w:szCs w:val="22"/>
        </w:rPr>
      </w:pPr>
      <w:r w:rsidRPr="00A16BB3">
        <w:rPr>
          <w:rFonts w:ascii="Times New Roman" w:hAnsi="Times New Roman" w:cs="Times New Roman"/>
          <w:bCs/>
          <w:szCs w:val="22"/>
        </w:rPr>
        <w:t>Checklist</w:t>
      </w:r>
    </w:p>
    <w:p w:rsidR="00460092" w:rsidRDefault="00460092" w:rsidP="006D052A">
      <w:pPr>
        <w:pStyle w:val="ListParagraph"/>
        <w:numPr>
          <w:ilvl w:val="0"/>
          <w:numId w:val="25"/>
        </w:numPr>
        <w:spacing w:after="0" w:line="240" w:lineRule="auto"/>
        <w:ind w:left="1276" w:right="335" w:hanging="641"/>
        <w:contextualSpacing w:val="0"/>
        <w:jc w:val="both"/>
        <w:rPr>
          <w:rFonts w:ascii="Times New Roman" w:hAnsi="Times New Roman" w:cs="Times New Roman"/>
          <w:bCs/>
          <w:szCs w:val="22"/>
        </w:rPr>
      </w:pPr>
      <w:r w:rsidRPr="00A16BB3">
        <w:rPr>
          <w:rFonts w:ascii="Times New Roman" w:hAnsi="Times New Roman" w:cs="Times New Roman"/>
          <w:bCs/>
          <w:szCs w:val="22"/>
        </w:rPr>
        <w:t>Un</w:t>
      </w:r>
      <w:r w:rsidR="00002B3D">
        <w:rPr>
          <w:rFonts w:ascii="Times New Roman" w:hAnsi="Times New Roman" w:cs="Times New Roman"/>
          <w:bCs/>
          <w:szCs w:val="22"/>
        </w:rPr>
        <w:t>fille</w:t>
      </w:r>
      <w:r w:rsidRPr="00A16BB3">
        <w:rPr>
          <w:rFonts w:ascii="Times New Roman" w:hAnsi="Times New Roman" w:cs="Times New Roman"/>
          <w:bCs/>
          <w:szCs w:val="22"/>
        </w:rPr>
        <w:t>d price-bid format</w:t>
      </w:r>
    </w:p>
    <w:p w:rsidR="004018B4" w:rsidRPr="00360928" w:rsidRDefault="004018B4" w:rsidP="004018B4">
      <w:pPr>
        <w:pStyle w:val="ListParagraph"/>
        <w:numPr>
          <w:ilvl w:val="0"/>
          <w:numId w:val="25"/>
        </w:numPr>
        <w:spacing w:after="0" w:line="240" w:lineRule="auto"/>
        <w:ind w:left="1276" w:right="335" w:hanging="641"/>
        <w:contextualSpacing w:val="0"/>
        <w:jc w:val="both"/>
        <w:rPr>
          <w:rFonts w:ascii="Times New Roman" w:hAnsi="Times New Roman" w:cs="Times New Roman"/>
          <w:bCs/>
          <w:szCs w:val="22"/>
        </w:rPr>
      </w:pPr>
      <w:r w:rsidRPr="00360928">
        <w:rPr>
          <w:rFonts w:ascii="Times New Roman" w:hAnsi="Times New Roman" w:cs="Times New Roman"/>
          <w:bCs/>
          <w:szCs w:val="22"/>
        </w:rPr>
        <w:t xml:space="preserve">Supporting Documents duly authenticated as per Cl. No. 5.5.6 of IFB to meet the Bidder Qualification Criteria for CFBC Package duly certified as per EIL specifications </w:t>
      </w:r>
    </w:p>
    <w:p w:rsidR="004018B4" w:rsidRPr="00A16BB3" w:rsidRDefault="004018B4" w:rsidP="004018B4">
      <w:pPr>
        <w:pStyle w:val="ListParagraph"/>
        <w:spacing w:after="0" w:line="240" w:lineRule="auto"/>
        <w:ind w:left="1276" w:right="335"/>
        <w:contextualSpacing w:val="0"/>
        <w:jc w:val="both"/>
        <w:rPr>
          <w:rFonts w:ascii="Times New Roman" w:hAnsi="Times New Roman" w:cs="Times New Roman"/>
          <w:bCs/>
          <w:szCs w:val="22"/>
        </w:rPr>
      </w:pPr>
    </w:p>
    <w:p w:rsidR="00450330" w:rsidRDefault="00D51E86" w:rsidP="00D51E86">
      <w:pPr>
        <w:rPr>
          <w:rFonts w:ascii="Times New Roman" w:hAnsi="Times New Roman" w:cs="Times New Roman"/>
          <w:b/>
          <w:szCs w:val="22"/>
          <w:u w:val="single"/>
        </w:rPr>
      </w:pPr>
      <w:r>
        <w:rPr>
          <w:rFonts w:ascii="Times New Roman" w:hAnsi="Times New Roman" w:cs="Times New Roman"/>
          <w:b/>
          <w:szCs w:val="22"/>
          <w:u w:val="single"/>
        </w:rPr>
        <w:br w:type="page"/>
      </w:r>
    </w:p>
    <w:p w:rsidR="00044FCA" w:rsidRPr="003249F6" w:rsidRDefault="00044FCA" w:rsidP="0009488D">
      <w:pPr>
        <w:spacing w:after="0" w:line="360" w:lineRule="auto"/>
        <w:ind w:right="333"/>
        <w:jc w:val="center"/>
        <w:rPr>
          <w:rFonts w:ascii="Times New Roman" w:hAnsi="Times New Roman" w:cs="Times New Roman"/>
          <w:b/>
          <w:szCs w:val="22"/>
          <w:u w:val="single"/>
        </w:rPr>
      </w:pPr>
      <w:r w:rsidRPr="003249F6">
        <w:rPr>
          <w:rFonts w:ascii="Times New Roman" w:hAnsi="Times New Roman" w:cs="Times New Roman"/>
          <w:b/>
          <w:szCs w:val="22"/>
          <w:u w:val="single"/>
        </w:rPr>
        <w:t>KEY INFORMATION</w:t>
      </w:r>
    </w:p>
    <w:tbl>
      <w:tblPr>
        <w:tblStyle w:val="TableGrid"/>
        <w:tblW w:w="9629" w:type="dxa"/>
        <w:tblLook w:val="04A0" w:firstRow="1" w:lastRow="0" w:firstColumn="1" w:lastColumn="0" w:noHBand="0" w:noVBand="1"/>
      </w:tblPr>
      <w:tblGrid>
        <w:gridCol w:w="704"/>
        <w:gridCol w:w="4039"/>
        <w:gridCol w:w="236"/>
        <w:gridCol w:w="4650"/>
      </w:tblGrid>
      <w:tr w:rsidR="00044FCA" w:rsidRPr="003249F6" w:rsidTr="003F45BA">
        <w:trPr>
          <w:trHeight w:val="430"/>
        </w:trPr>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Name of the Bidding Company</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Registered in (mention the name of the Country)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Name, designation, telex &amp; telephone number and postal address of responsible officer of </w:t>
            </w:r>
            <w:r w:rsidR="00C80B9A">
              <w:rPr>
                <w:rFonts w:ascii="Times New Roman" w:hAnsi="Times New Roman" w:cs="Times New Roman"/>
                <w:szCs w:val="22"/>
              </w:rPr>
              <w:t>CFBC Boiler bidder</w:t>
            </w:r>
            <w:r w:rsidRPr="003249F6">
              <w:rPr>
                <w:rFonts w:ascii="Times New Roman" w:hAnsi="Times New Roman" w:cs="Times New Roman"/>
                <w:szCs w:val="22"/>
              </w:rPr>
              <w:t xml:space="preserve"> to whom all reference shall be made for expeditious co-ordination.                   </w:t>
            </w:r>
          </w:p>
          <w:p w:rsidR="00044FCA" w:rsidRPr="003249F6" w:rsidRDefault="00044FCA" w:rsidP="0009488D">
            <w:pPr>
              <w:spacing w:line="360" w:lineRule="auto"/>
              <w:ind w:right="333"/>
              <w:jc w:val="both"/>
              <w:rPr>
                <w:rFonts w:ascii="Times New Roman" w:hAnsi="Times New Roman" w:cs="Times New Roman"/>
                <w:szCs w:val="22"/>
              </w:rPr>
            </w:pP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Name, designation, telex &amp; telephone number and postal address of responsible officer of Indian Agent.</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rPr>
          <w:trHeight w:val="357"/>
        </w:trPr>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1B607E" w:rsidP="0009488D">
            <w:pPr>
              <w:spacing w:line="360" w:lineRule="auto"/>
              <w:ind w:right="333"/>
              <w:jc w:val="both"/>
              <w:rPr>
                <w:rFonts w:ascii="Times New Roman" w:hAnsi="Times New Roman" w:cs="Times New Roman"/>
                <w:szCs w:val="22"/>
              </w:rPr>
            </w:pPr>
            <w:r>
              <w:rPr>
                <w:rFonts w:ascii="Times New Roman" w:hAnsi="Times New Roman" w:cs="Times New Roman"/>
                <w:szCs w:val="22"/>
              </w:rPr>
              <w:t>“</w:t>
            </w:r>
            <w:r w:rsidR="00593F4B">
              <w:rPr>
                <w:rFonts w:ascii="Times New Roman" w:hAnsi="Times New Roman" w:cs="Times New Roman"/>
                <w:szCs w:val="22"/>
              </w:rPr>
              <w:t>CFBC BOILER SUPPLIER</w:t>
            </w:r>
            <w:r>
              <w:rPr>
                <w:rFonts w:ascii="Times New Roman" w:hAnsi="Times New Roman" w:cs="Times New Roman"/>
                <w:szCs w:val="22"/>
              </w:rPr>
              <w:t>”</w:t>
            </w:r>
            <w:r w:rsidR="00044FCA" w:rsidRPr="003249F6">
              <w:rPr>
                <w:rFonts w:ascii="Times New Roman" w:hAnsi="Times New Roman" w:cs="Times New Roman"/>
                <w:szCs w:val="22"/>
              </w:rPr>
              <w:t xml:space="preserve"> proposal number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rPr>
          <w:trHeight w:val="419"/>
        </w:trPr>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1B607E" w:rsidP="0009488D">
            <w:pPr>
              <w:spacing w:line="360" w:lineRule="auto"/>
              <w:ind w:right="333"/>
              <w:jc w:val="both"/>
              <w:rPr>
                <w:rFonts w:ascii="Times New Roman" w:hAnsi="Times New Roman" w:cs="Times New Roman"/>
                <w:szCs w:val="22"/>
              </w:rPr>
            </w:pPr>
            <w:r>
              <w:rPr>
                <w:rFonts w:ascii="Times New Roman" w:hAnsi="Times New Roman" w:cs="Times New Roman"/>
                <w:szCs w:val="22"/>
              </w:rPr>
              <w:t>“</w:t>
            </w:r>
            <w:r w:rsidR="00593F4B">
              <w:rPr>
                <w:rFonts w:ascii="Times New Roman" w:hAnsi="Times New Roman" w:cs="Times New Roman"/>
                <w:szCs w:val="22"/>
              </w:rPr>
              <w:t>CFBC BOILER SUPPLIER</w:t>
            </w:r>
            <w:r>
              <w:rPr>
                <w:rFonts w:ascii="Times New Roman" w:hAnsi="Times New Roman" w:cs="Times New Roman"/>
                <w:szCs w:val="22"/>
              </w:rPr>
              <w:t>”</w:t>
            </w:r>
            <w:r w:rsidR="00044FCA" w:rsidRPr="003249F6">
              <w:rPr>
                <w:rFonts w:ascii="Times New Roman" w:hAnsi="Times New Roman" w:cs="Times New Roman"/>
                <w:szCs w:val="22"/>
              </w:rPr>
              <w:t xml:space="preserve"> proposal date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Validity of offer, counted from the date of opening of bid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Guaranteed completion period, counted from date of issuance of LOI/TOI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Confirm that Scope of supply and services are exactly as per specification requirement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Confirm Technical Compliance with Specification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Confirm that Guarantees are as per Job Specification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523C0E">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Confirm that List of Recommended Spares has been furnished as per </w:t>
            </w:r>
            <w:r w:rsidRPr="00523C0E">
              <w:rPr>
                <w:rFonts w:ascii="Times New Roman" w:hAnsi="Times New Roman" w:cs="Times New Roman"/>
                <w:szCs w:val="22"/>
              </w:rPr>
              <w:t>Annexure-</w:t>
            </w:r>
            <w:r w:rsidR="00523C0E" w:rsidRPr="00523C0E">
              <w:rPr>
                <w:rFonts w:ascii="Times New Roman" w:hAnsi="Times New Roman" w:cs="Times New Roman"/>
                <w:szCs w:val="22"/>
              </w:rPr>
              <w:t>V</w:t>
            </w:r>
            <w:r w:rsidRPr="003249F6">
              <w:rPr>
                <w:rFonts w:ascii="Times New Roman" w:hAnsi="Times New Roman" w:cs="Times New Roman"/>
                <w:szCs w:val="22"/>
              </w:rPr>
              <w:t xml:space="preserve">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523C0E">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Confirm that List of Special Tools &amp; Tackles has been furnished as per </w:t>
            </w:r>
            <w:r w:rsidRPr="00523C0E">
              <w:rPr>
                <w:rFonts w:ascii="Times New Roman" w:hAnsi="Times New Roman" w:cs="Times New Roman"/>
                <w:szCs w:val="22"/>
              </w:rPr>
              <w:t>Annexure-</w:t>
            </w:r>
            <w:r w:rsidR="00523C0E" w:rsidRPr="00523C0E">
              <w:rPr>
                <w:rFonts w:ascii="Times New Roman" w:hAnsi="Times New Roman" w:cs="Times New Roman"/>
                <w:szCs w:val="22"/>
              </w:rPr>
              <w:t>V</w:t>
            </w:r>
            <w:r w:rsidRPr="00523C0E">
              <w:rPr>
                <w:rFonts w:ascii="Times New Roman" w:hAnsi="Times New Roman" w:cs="Times New Roman"/>
                <w:szCs w:val="22"/>
              </w:rPr>
              <w:t>I</w:t>
            </w:r>
            <w:r w:rsidRPr="003249F6">
              <w:rPr>
                <w:rFonts w:ascii="Times New Roman" w:hAnsi="Times New Roman" w:cs="Times New Roman"/>
                <w:szCs w:val="22"/>
              </w:rPr>
              <w:t xml:space="preserve"> </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r w:rsidR="00044FCA" w:rsidRPr="003249F6" w:rsidTr="003F45BA">
        <w:tc>
          <w:tcPr>
            <w:tcW w:w="704" w:type="dxa"/>
          </w:tcPr>
          <w:p w:rsidR="00044FCA" w:rsidRPr="003249F6" w:rsidRDefault="00044FCA" w:rsidP="006D052A">
            <w:pPr>
              <w:pStyle w:val="ListParagraph"/>
              <w:numPr>
                <w:ilvl w:val="0"/>
                <w:numId w:val="4"/>
              </w:numPr>
              <w:spacing w:line="360" w:lineRule="auto"/>
              <w:ind w:right="333"/>
              <w:jc w:val="both"/>
              <w:rPr>
                <w:rFonts w:ascii="Times New Roman" w:hAnsi="Times New Roman" w:cs="Times New Roman"/>
                <w:szCs w:val="22"/>
              </w:rPr>
            </w:pPr>
          </w:p>
        </w:tc>
        <w:tc>
          <w:tcPr>
            <w:tcW w:w="4039" w:type="dxa"/>
          </w:tcPr>
          <w:p w:rsidR="00044FCA" w:rsidRPr="003249F6" w:rsidRDefault="00044FCA" w:rsidP="00523C0E">
            <w:pPr>
              <w:spacing w:line="360" w:lineRule="auto"/>
              <w:ind w:right="-41"/>
              <w:jc w:val="both"/>
              <w:rPr>
                <w:rFonts w:ascii="Times New Roman" w:hAnsi="Times New Roman" w:cs="Times New Roman"/>
                <w:szCs w:val="22"/>
              </w:rPr>
            </w:pPr>
            <w:r w:rsidRPr="003249F6">
              <w:rPr>
                <w:rFonts w:ascii="Times New Roman" w:hAnsi="Times New Roman" w:cs="Times New Roman"/>
                <w:szCs w:val="22"/>
              </w:rPr>
              <w:t xml:space="preserve">Confirm that deviations ,if  applicable, have been furnished as per </w:t>
            </w:r>
            <w:r w:rsidR="00523C0E">
              <w:rPr>
                <w:rFonts w:ascii="Times New Roman" w:hAnsi="Times New Roman" w:cs="Times New Roman"/>
                <w:szCs w:val="22"/>
              </w:rPr>
              <w:t>Annexure-</w:t>
            </w:r>
            <w:r w:rsidRPr="00523C0E">
              <w:rPr>
                <w:rFonts w:ascii="Times New Roman" w:hAnsi="Times New Roman" w:cs="Times New Roman"/>
                <w:szCs w:val="22"/>
              </w:rPr>
              <w:t>V</w:t>
            </w:r>
            <w:r w:rsidR="00523C0E">
              <w:rPr>
                <w:rFonts w:ascii="Times New Roman" w:hAnsi="Times New Roman" w:cs="Times New Roman"/>
                <w:szCs w:val="22"/>
              </w:rPr>
              <w:t>II</w:t>
            </w:r>
          </w:p>
        </w:tc>
        <w:tc>
          <w:tcPr>
            <w:tcW w:w="236" w:type="dxa"/>
          </w:tcPr>
          <w:p w:rsidR="00044FCA" w:rsidRPr="003249F6" w:rsidRDefault="00044FCA" w:rsidP="0009488D">
            <w:pPr>
              <w:spacing w:line="360" w:lineRule="auto"/>
              <w:ind w:right="333"/>
              <w:jc w:val="both"/>
              <w:rPr>
                <w:rFonts w:ascii="Times New Roman" w:hAnsi="Times New Roman" w:cs="Times New Roman"/>
                <w:szCs w:val="22"/>
              </w:rPr>
            </w:pPr>
          </w:p>
        </w:tc>
        <w:tc>
          <w:tcPr>
            <w:tcW w:w="4650" w:type="dxa"/>
          </w:tcPr>
          <w:p w:rsidR="00044FCA" w:rsidRPr="003249F6" w:rsidRDefault="00044FCA" w:rsidP="0009488D">
            <w:pPr>
              <w:spacing w:line="360" w:lineRule="auto"/>
              <w:ind w:right="333"/>
              <w:jc w:val="both"/>
              <w:rPr>
                <w:rFonts w:ascii="Times New Roman" w:hAnsi="Times New Roman" w:cs="Times New Roman"/>
                <w:szCs w:val="22"/>
              </w:rPr>
            </w:pPr>
            <w:r w:rsidRPr="003249F6">
              <w:rPr>
                <w:rFonts w:ascii="Times New Roman" w:hAnsi="Times New Roman" w:cs="Times New Roman"/>
                <w:szCs w:val="22"/>
              </w:rPr>
              <w:t>Yes/No</w:t>
            </w:r>
          </w:p>
        </w:tc>
      </w:tr>
    </w:tbl>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b/>
      </w:r>
      <w:r w:rsidRPr="003249F6">
        <w:rPr>
          <w:rFonts w:ascii="Times New Roman" w:hAnsi="Times New Roman" w:cs="Times New Roman"/>
          <w:szCs w:val="22"/>
        </w:rPr>
        <w:tab/>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Signature of </w:t>
      </w:r>
      <w:r w:rsidR="00593F4B">
        <w:rPr>
          <w:rFonts w:ascii="Times New Roman" w:hAnsi="Times New Roman" w:cs="Times New Roman"/>
          <w:szCs w:val="22"/>
        </w:rPr>
        <w:t>CFBC BOILER SUPPLIER</w:t>
      </w:r>
      <w:r w:rsidRPr="003249F6">
        <w:rPr>
          <w:rFonts w:ascii="Times New Roman" w:hAnsi="Times New Roman" w:cs="Times New Roman"/>
          <w:szCs w:val="22"/>
        </w:rPr>
        <w:t>’s</w:t>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Authorized representative ......................................</w:t>
      </w:r>
    </w:p>
    <w:p w:rsidR="00044FCA" w:rsidRPr="003249F6" w:rsidRDefault="00044FCA" w:rsidP="0009488D">
      <w:pPr>
        <w:spacing w:after="0" w:line="360" w:lineRule="auto"/>
        <w:ind w:right="333"/>
        <w:jc w:val="both"/>
        <w:rPr>
          <w:rFonts w:ascii="Times New Roman" w:hAnsi="Times New Roman" w:cs="Times New Roman"/>
          <w:szCs w:val="22"/>
        </w:rPr>
      </w:pPr>
    </w:p>
    <w:p w:rsidR="00A977B2"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Date.............</w:t>
      </w: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A977B2" w:rsidRPr="003249F6" w:rsidRDefault="00A977B2" w:rsidP="0009488D">
      <w:pPr>
        <w:spacing w:after="0" w:line="360" w:lineRule="auto"/>
        <w:ind w:right="333"/>
        <w:jc w:val="both"/>
        <w:rPr>
          <w:rFonts w:ascii="Times New Roman" w:hAnsi="Times New Roman" w:cs="Times New Roman"/>
          <w:szCs w:val="22"/>
        </w:rPr>
      </w:pPr>
    </w:p>
    <w:p w:rsidR="00D51E86" w:rsidRDefault="00044FCA" w:rsidP="00651651">
      <w:pPr>
        <w:rPr>
          <w:rFonts w:ascii="Times New Roman" w:hAnsi="Times New Roman" w:cs="Times New Roman"/>
          <w:szCs w:val="22"/>
        </w:rPr>
      </w:pPr>
      <w:r w:rsidRPr="003249F6">
        <w:rPr>
          <w:rFonts w:ascii="Times New Roman" w:hAnsi="Times New Roman" w:cs="Times New Roman"/>
          <w:szCs w:val="22"/>
        </w:rPr>
        <w:tab/>
      </w:r>
      <w:r w:rsidRPr="003249F6">
        <w:rPr>
          <w:rFonts w:ascii="Times New Roman" w:hAnsi="Times New Roman" w:cs="Times New Roman"/>
          <w:szCs w:val="22"/>
        </w:rPr>
        <w:tab/>
      </w:r>
    </w:p>
    <w:p w:rsidR="00D51E86" w:rsidRDefault="00D51E86">
      <w:pPr>
        <w:rPr>
          <w:rFonts w:ascii="Times New Roman" w:hAnsi="Times New Roman" w:cs="Times New Roman"/>
          <w:szCs w:val="22"/>
        </w:rPr>
      </w:pPr>
      <w:r>
        <w:rPr>
          <w:rFonts w:ascii="Times New Roman" w:hAnsi="Times New Roman" w:cs="Times New Roman"/>
          <w:szCs w:val="22"/>
        </w:rPr>
        <w:br w:type="page"/>
      </w:r>
    </w:p>
    <w:p w:rsidR="000F4538" w:rsidRDefault="000F4538" w:rsidP="00651651">
      <w:pPr>
        <w:rPr>
          <w:rFonts w:ascii="Times New Roman" w:hAnsi="Times New Roman" w:cs="Times New Roman"/>
          <w:szCs w:val="22"/>
        </w:rPr>
      </w:pPr>
    </w:p>
    <w:p w:rsidR="00044FCA" w:rsidRPr="003249F6" w:rsidRDefault="00044FCA" w:rsidP="0009488D">
      <w:pPr>
        <w:spacing w:after="0" w:line="360" w:lineRule="auto"/>
        <w:ind w:left="720" w:right="333"/>
        <w:jc w:val="center"/>
        <w:rPr>
          <w:rFonts w:ascii="Times New Roman" w:hAnsi="Times New Roman" w:cs="Times New Roman"/>
          <w:b/>
          <w:szCs w:val="22"/>
          <w:u w:val="single"/>
        </w:rPr>
      </w:pPr>
      <w:r w:rsidRPr="003249F6">
        <w:rPr>
          <w:rFonts w:ascii="Times New Roman" w:hAnsi="Times New Roman" w:cs="Times New Roman"/>
          <w:b/>
          <w:szCs w:val="22"/>
          <w:u w:val="single"/>
        </w:rPr>
        <w:t>LIST OF RECOMMENDED SPARE PARTS</w:t>
      </w:r>
    </w:p>
    <w:p w:rsidR="00044FCA" w:rsidRPr="003249F6" w:rsidRDefault="00044FCA" w:rsidP="0009488D">
      <w:pPr>
        <w:spacing w:after="0" w:line="360" w:lineRule="auto"/>
        <w:ind w:right="333"/>
        <w:jc w:val="both"/>
        <w:rPr>
          <w:rFonts w:ascii="Times New Roman" w:hAnsi="Times New Roman" w:cs="Times New Roman"/>
          <w:b/>
          <w:szCs w:val="22"/>
          <w:u w:val="single"/>
        </w:rPr>
      </w:pPr>
    </w:p>
    <w:p w:rsidR="00044FCA" w:rsidRPr="003249F6" w:rsidRDefault="00374D4D" w:rsidP="0009488D">
      <w:pPr>
        <w:spacing w:after="0" w:line="360" w:lineRule="auto"/>
        <w:ind w:right="333"/>
        <w:jc w:val="both"/>
        <w:rPr>
          <w:rFonts w:ascii="Times New Roman" w:hAnsi="Times New Roman" w:cs="Times New Roman"/>
          <w:szCs w:val="22"/>
        </w:rPr>
      </w:pPr>
      <w:r>
        <w:rPr>
          <w:rFonts w:ascii="Times New Roman" w:hAnsi="Times New Roman" w:cs="Times New Roman"/>
          <w:szCs w:val="22"/>
        </w:rPr>
        <w:t>“</w:t>
      </w:r>
      <w:r w:rsidR="00593F4B">
        <w:rPr>
          <w:rFonts w:ascii="Times New Roman" w:hAnsi="Times New Roman" w:cs="Times New Roman"/>
          <w:szCs w:val="22"/>
        </w:rPr>
        <w:t>CFBC BOILER SUPPLIER</w:t>
      </w:r>
      <w:r>
        <w:rPr>
          <w:rFonts w:ascii="Times New Roman" w:hAnsi="Times New Roman" w:cs="Times New Roman"/>
          <w:szCs w:val="22"/>
        </w:rPr>
        <w:t>”</w:t>
      </w:r>
      <w:r w:rsidR="00044FCA" w:rsidRPr="003249F6">
        <w:rPr>
          <w:rFonts w:ascii="Times New Roman" w:hAnsi="Times New Roman" w:cs="Times New Roman"/>
          <w:szCs w:val="22"/>
        </w:rPr>
        <w:t xml:space="preserve"> shall tabulate in the </w:t>
      </w:r>
      <w:proofErr w:type="spellStart"/>
      <w:r w:rsidR="00044FCA" w:rsidRPr="003249F6">
        <w:rPr>
          <w:rFonts w:ascii="Times New Roman" w:hAnsi="Times New Roman" w:cs="Times New Roman"/>
          <w:szCs w:val="22"/>
        </w:rPr>
        <w:t>proforma</w:t>
      </w:r>
      <w:proofErr w:type="spellEnd"/>
      <w:r w:rsidR="00044FCA" w:rsidRPr="003249F6">
        <w:rPr>
          <w:rFonts w:ascii="Times New Roman" w:hAnsi="Times New Roman" w:cs="Times New Roman"/>
          <w:szCs w:val="22"/>
        </w:rPr>
        <w:t xml:space="preserve"> below list of all spare parts as recommended by the respective manufacturer for regular, reliable operation. In case the </w:t>
      </w:r>
      <w:r w:rsidR="00C80B9A">
        <w:rPr>
          <w:rFonts w:ascii="Times New Roman" w:hAnsi="Times New Roman" w:cs="Times New Roman"/>
          <w:szCs w:val="22"/>
        </w:rPr>
        <w:t>CFBC Boiler bidder</w:t>
      </w:r>
      <w:r w:rsidR="00044FCA" w:rsidRPr="003249F6">
        <w:rPr>
          <w:rFonts w:ascii="Times New Roman" w:hAnsi="Times New Roman" w:cs="Times New Roman"/>
          <w:szCs w:val="22"/>
        </w:rPr>
        <w:t xml:space="preserve"> has to add any other relevant information, the same shall be indicated herein. Continuation sheets of like size and format may be used as per </w:t>
      </w:r>
      <w:r w:rsidR="00C80B9A">
        <w:rPr>
          <w:rFonts w:ascii="Times New Roman" w:hAnsi="Times New Roman" w:cs="Times New Roman"/>
          <w:szCs w:val="22"/>
        </w:rPr>
        <w:t>CFBC Boiler bidder</w:t>
      </w:r>
      <w:r w:rsidR="00044FCA" w:rsidRPr="003249F6">
        <w:rPr>
          <w:rFonts w:ascii="Times New Roman" w:hAnsi="Times New Roman" w:cs="Times New Roman"/>
          <w:szCs w:val="22"/>
        </w:rPr>
        <w:t>’s requirements.</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noProof/>
          <w:szCs w:val="22"/>
        </w:rPr>
        <mc:AlternateContent>
          <mc:Choice Requires="wps">
            <w:drawing>
              <wp:anchor distT="0" distB="0" distL="114300" distR="114300" simplePos="0" relativeHeight="251659264" behindDoc="0" locked="0" layoutInCell="1" allowOverlap="1" wp14:anchorId="3ACC8BF4" wp14:editId="5421D9F8">
                <wp:simplePos x="0" y="0"/>
                <wp:positionH relativeFrom="column">
                  <wp:posOffset>-15240</wp:posOffset>
                </wp:positionH>
                <wp:positionV relativeFrom="paragraph">
                  <wp:posOffset>114936</wp:posOffset>
                </wp:positionV>
                <wp:extent cx="5919470" cy="0"/>
                <wp:effectExtent l="0" t="0" r="2413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9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DE361"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9.05pt" to="464.9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"/>
            </w:pict>
          </mc:Fallback>
        </mc:AlternateContent>
      </w:r>
    </w:p>
    <w:p w:rsidR="00044FCA" w:rsidRPr="003249F6" w:rsidRDefault="00044FCA" w:rsidP="0009488D">
      <w:pPr>
        <w:pBdr>
          <w:bottom w:val="single" w:sz="6" w:space="25" w:color="auto"/>
        </w:pBd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Sl.      </w:t>
      </w:r>
      <w:r w:rsidR="005A4295" w:rsidRPr="003249F6">
        <w:rPr>
          <w:rFonts w:ascii="Times New Roman" w:hAnsi="Times New Roman" w:cs="Times New Roman"/>
          <w:szCs w:val="22"/>
        </w:rPr>
        <w:tab/>
      </w:r>
      <w:r w:rsidRPr="003249F6">
        <w:rPr>
          <w:rFonts w:ascii="Times New Roman" w:hAnsi="Times New Roman" w:cs="Times New Roman"/>
          <w:szCs w:val="22"/>
        </w:rPr>
        <w:t xml:space="preserve"> Descript</w:t>
      </w:r>
      <w:r w:rsidR="005A4295" w:rsidRPr="003249F6">
        <w:rPr>
          <w:rFonts w:ascii="Times New Roman" w:hAnsi="Times New Roman" w:cs="Times New Roman"/>
          <w:szCs w:val="22"/>
        </w:rPr>
        <w:t>i</w:t>
      </w:r>
      <w:r w:rsidRPr="003249F6">
        <w:rPr>
          <w:rFonts w:ascii="Times New Roman" w:hAnsi="Times New Roman" w:cs="Times New Roman"/>
          <w:szCs w:val="22"/>
        </w:rPr>
        <w:t xml:space="preserve">on   </w:t>
      </w:r>
      <w:r w:rsidR="005A4295" w:rsidRPr="003249F6">
        <w:rPr>
          <w:rFonts w:ascii="Times New Roman" w:hAnsi="Times New Roman" w:cs="Times New Roman"/>
          <w:szCs w:val="22"/>
        </w:rPr>
        <w:tab/>
      </w:r>
      <w:r w:rsidRPr="003249F6">
        <w:rPr>
          <w:rFonts w:ascii="Times New Roman" w:hAnsi="Times New Roman" w:cs="Times New Roman"/>
          <w:szCs w:val="22"/>
        </w:rPr>
        <w:t xml:space="preserve">Quantity   </w:t>
      </w:r>
      <w:r w:rsidRPr="003249F6">
        <w:rPr>
          <w:rFonts w:ascii="Times New Roman" w:hAnsi="Times New Roman" w:cs="Times New Roman"/>
          <w:szCs w:val="22"/>
        </w:rPr>
        <w:tab/>
      </w:r>
      <w:r w:rsidR="005A4295" w:rsidRPr="003249F6">
        <w:rPr>
          <w:rFonts w:ascii="Times New Roman" w:hAnsi="Times New Roman" w:cs="Times New Roman"/>
          <w:szCs w:val="22"/>
        </w:rPr>
        <w:tab/>
      </w:r>
      <w:r w:rsidRPr="003249F6">
        <w:rPr>
          <w:rFonts w:ascii="Times New Roman" w:hAnsi="Times New Roman" w:cs="Times New Roman"/>
          <w:szCs w:val="22"/>
        </w:rPr>
        <w:t xml:space="preserve">Unit             Total           Delivery     </w:t>
      </w:r>
      <w:r w:rsidRPr="003249F6">
        <w:rPr>
          <w:rFonts w:ascii="Times New Roman" w:hAnsi="Times New Roman" w:cs="Times New Roman"/>
          <w:szCs w:val="22"/>
        </w:rPr>
        <w:tab/>
        <w:t xml:space="preserve"> </w:t>
      </w:r>
      <w:r w:rsidRPr="003249F6">
        <w:rPr>
          <w:rFonts w:ascii="Times New Roman" w:hAnsi="Times New Roman" w:cs="Times New Roman"/>
          <w:szCs w:val="22"/>
        </w:rPr>
        <w:tab/>
        <w:t xml:space="preserve">Remarks           No                                                 </w:t>
      </w:r>
      <w:r w:rsidR="005A4295" w:rsidRPr="003249F6">
        <w:rPr>
          <w:rFonts w:ascii="Times New Roman" w:hAnsi="Times New Roman" w:cs="Times New Roman"/>
          <w:szCs w:val="22"/>
        </w:rPr>
        <w:tab/>
      </w:r>
      <w:r w:rsidR="005A4295" w:rsidRPr="003249F6">
        <w:rPr>
          <w:rFonts w:ascii="Times New Roman" w:hAnsi="Times New Roman" w:cs="Times New Roman"/>
          <w:szCs w:val="22"/>
        </w:rPr>
        <w:tab/>
      </w:r>
      <w:r w:rsidRPr="003249F6">
        <w:rPr>
          <w:rFonts w:ascii="Times New Roman" w:hAnsi="Times New Roman" w:cs="Times New Roman"/>
          <w:szCs w:val="22"/>
        </w:rPr>
        <w:t xml:space="preserve">Price            </w:t>
      </w:r>
      <w:proofErr w:type="spellStart"/>
      <w:r w:rsidRPr="003249F6">
        <w:rPr>
          <w:rFonts w:ascii="Times New Roman" w:hAnsi="Times New Roman" w:cs="Times New Roman"/>
          <w:szCs w:val="22"/>
        </w:rPr>
        <w:t>Price</w:t>
      </w:r>
      <w:proofErr w:type="spellEnd"/>
      <w:r w:rsidRPr="003249F6">
        <w:rPr>
          <w:rFonts w:ascii="Times New Roman" w:hAnsi="Times New Roman" w:cs="Times New Roman"/>
          <w:szCs w:val="22"/>
        </w:rPr>
        <w:t xml:space="preserve">           Period   </w:t>
      </w:r>
    </w:p>
    <w:p w:rsidR="00044FCA" w:rsidRPr="003249F6" w:rsidRDefault="00044FCA" w:rsidP="0009488D">
      <w:pPr>
        <w:tabs>
          <w:tab w:val="left" w:pos="-2070"/>
          <w:tab w:val="left" w:pos="-1980"/>
          <w:tab w:val="left" w:pos="4320"/>
        </w:tabs>
        <w:spacing w:after="0" w:line="360" w:lineRule="auto"/>
        <w:ind w:left="720" w:right="333" w:hanging="720"/>
        <w:jc w:val="both"/>
        <w:rPr>
          <w:rFonts w:ascii="Times New Roman" w:hAnsi="Times New Roman" w:cs="Times New Roman"/>
          <w:szCs w:val="22"/>
        </w:rPr>
      </w:pPr>
      <w:r w:rsidRPr="003249F6">
        <w:rPr>
          <w:rFonts w:ascii="Times New Roman" w:hAnsi="Times New Roman" w:cs="Times New Roman"/>
          <w:szCs w:val="22"/>
        </w:rPr>
        <w:tab/>
        <w:t xml:space="preserve">                    </w:t>
      </w:r>
    </w:p>
    <w:p w:rsidR="00044FCA" w:rsidRPr="003249F6" w:rsidRDefault="00044FCA" w:rsidP="0009488D">
      <w:pPr>
        <w:tabs>
          <w:tab w:val="left" w:pos="1260"/>
          <w:tab w:val="left" w:pos="1710"/>
        </w:tabs>
        <w:spacing w:after="0" w:line="360" w:lineRule="auto"/>
        <w:ind w:left="1710" w:right="333" w:hanging="1710"/>
        <w:jc w:val="both"/>
        <w:rPr>
          <w:rFonts w:ascii="Times New Roman" w:hAnsi="Times New Roman" w:cs="Times New Roman"/>
          <w:szCs w:val="22"/>
        </w:rPr>
      </w:pPr>
    </w:p>
    <w:p w:rsidR="00044FCA" w:rsidRPr="003249F6" w:rsidRDefault="00044FCA" w:rsidP="0009488D">
      <w:pPr>
        <w:tabs>
          <w:tab w:val="left" w:pos="1260"/>
          <w:tab w:val="left" w:pos="1710"/>
          <w:tab w:val="left" w:pos="7110"/>
        </w:tabs>
        <w:spacing w:after="0" w:line="360" w:lineRule="auto"/>
        <w:ind w:left="1710" w:right="333" w:hanging="1710"/>
        <w:jc w:val="both"/>
        <w:rPr>
          <w:rFonts w:ascii="Times New Roman" w:hAnsi="Times New Roman" w:cs="Times New Roman"/>
          <w:szCs w:val="22"/>
        </w:rPr>
      </w:pPr>
      <w:r w:rsidRPr="003249F6">
        <w:rPr>
          <w:rFonts w:ascii="Times New Roman" w:hAnsi="Times New Roman" w:cs="Times New Roman"/>
          <w:szCs w:val="22"/>
        </w:rPr>
        <w:tab/>
      </w:r>
      <w:r w:rsidRPr="003249F6">
        <w:rPr>
          <w:rFonts w:ascii="Times New Roman" w:hAnsi="Times New Roman" w:cs="Times New Roman"/>
          <w:szCs w:val="22"/>
        </w:rPr>
        <w:tab/>
      </w:r>
    </w:p>
    <w:p w:rsidR="00044FCA" w:rsidRPr="003249F6" w:rsidRDefault="00044FCA" w:rsidP="0009488D">
      <w:pPr>
        <w:tabs>
          <w:tab w:val="left" w:pos="1260"/>
          <w:tab w:val="left" w:pos="1710"/>
          <w:tab w:val="left" w:pos="7110"/>
        </w:tabs>
        <w:spacing w:after="0" w:line="360" w:lineRule="auto"/>
        <w:ind w:left="1710" w:right="333" w:hanging="1710"/>
        <w:jc w:val="both"/>
        <w:rPr>
          <w:rFonts w:ascii="Times New Roman" w:hAnsi="Times New Roman" w:cs="Times New Roman"/>
          <w:szCs w:val="22"/>
        </w:rPr>
      </w:pPr>
    </w:p>
    <w:p w:rsidR="00044FCA" w:rsidRPr="003249F6" w:rsidRDefault="00044FCA" w:rsidP="0009488D">
      <w:pPr>
        <w:tabs>
          <w:tab w:val="left" w:pos="1440"/>
          <w:tab w:val="left" w:pos="5040"/>
          <w:tab w:val="left" w:pos="648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b/>
      </w:r>
    </w:p>
    <w:p w:rsidR="00044FCA" w:rsidRPr="003249F6" w:rsidRDefault="00044FCA" w:rsidP="0009488D">
      <w:pPr>
        <w:tabs>
          <w:tab w:val="left" w:pos="1440"/>
          <w:tab w:val="left" w:pos="5040"/>
          <w:tab w:val="left" w:pos="6480"/>
        </w:tabs>
        <w:spacing w:after="0" w:line="360" w:lineRule="auto"/>
        <w:ind w:right="333"/>
        <w:jc w:val="both"/>
        <w:rPr>
          <w:rFonts w:ascii="Times New Roman" w:hAnsi="Times New Roman" w:cs="Times New Roman"/>
          <w:szCs w:val="22"/>
        </w:rPr>
      </w:pPr>
    </w:p>
    <w:p w:rsidR="00044FCA" w:rsidRPr="003249F6" w:rsidRDefault="00044FCA" w:rsidP="0009488D">
      <w:pPr>
        <w:tabs>
          <w:tab w:val="left" w:pos="1440"/>
          <w:tab w:val="left" w:pos="5040"/>
          <w:tab w:val="left" w:pos="6480"/>
        </w:tabs>
        <w:spacing w:after="0" w:line="360" w:lineRule="auto"/>
        <w:ind w:right="333"/>
        <w:jc w:val="both"/>
        <w:rPr>
          <w:rFonts w:ascii="Times New Roman" w:hAnsi="Times New Roman" w:cs="Times New Roman"/>
          <w:szCs w:val="22"/>
        </w:rPr>
      </w:pPr>
    </w:p>
    <w:p w:rsidR="00044FCA" w:rsidRPr="003249F6" w:rsidRDefault="00044FCA" w:rsidP="0009488D">
      <w:pPr>
        <w:tabs>
          <w:tab w:val="left" w:pos="1440"/>
          <w:tab w:val="left" w:pos="5040"/>
          <w:tab w:val="left" w:pos="6480"/>
        </w:tabs>
        <w:spacing w:after="0" w:line="360" w:lineRule="auto"/>
        <w:ind w:right="333"/>
        <w:jc w:val="both"/>
        <w:rPr>
          <w:rFonts w:ascii="Times New Roman" w:hAnsi="Times New Roman" w:cs="Times New Roman"/>
          <w:szCs w:val="22"/>
        </w:rPr>
      </w:pPr>
    </w:p>
    <w:p w:rsidR="00044FCA" w:rsidRPr="003249F6" w:rsidRDefault="00044FCA" w:rsidP="0009488D">
      <w:pPr>
        <w:tabs>
          <w:tab w:val="left" w:pos="1260"/>
          <w:tab w:val="left" w:pos="1710"/>
        </w:tabs>
        <w:spacing w:after="0" w:line="360" w:lineRule="auto"/>
        <w:ind w:left="1710" w:right="333" w:hanging="1710"/>
        <w:jc w:val="both"/>
        <w:rPr>
          <w:rFonts w:ascii="Times New Roman" w:hAnsi="Times New Roman" w:cs="Times New Roman"/>
          <w:szCs w:val="22"/>
        </w:rPr>
      </w:pPr>
    </w:p>
    <w:p w:rsidR="00044FCA" w:rsidRPr="003249F6" w:rsidRDefault="00044FCA" w:rsidP="0009488D">
      <w:pPr>
        <w:pBdr>
          <w:bottom w:val="single" w:sz="6" w:space="14" w:color="auto"/>
        </w:pBdr>
        <w:spacing w:after="0" w:line="360" w:lineRule="auto"/>
        <w:ind w:left="1440" w:right="333"/>
        <w:jc w:val="both"/>
        <w:rPr>
          <w:rFonts w:ascii="Times New Roman" w:hAnsi="Times New Roman" w:cs="Times New Roman"/>
          <w:szCs w:val="22"/>
        </w:rPr>
      </w:pPr>
      <w:r w:rsidRPr="003249F6">
        <w:rPr>
          <w:rFonts w:ascii="Times New Roman" w:hAnsi="Times New Roman" w:cs="Times New Roman"/>
          <w:szCs w:val="22"/>
        </w:rPr>
        <w:tab/>
      </w:r>
      <w:r w:rsidRPr="003249F6">
        <w:rPr>
          <w:rFonts w:ascii="Times New Roman" w:hAnsi="Times New Roman" w:cs="Times New Roman"/>
          <w:szCs w:val="22"/>
        </w:rPr>
        <w:tab/>
      </w:r>
      <w:r w:rsidRPr="003249F6">
        <w:rPr>
          <w:rFonts w:ascii="Times New Roman" w:hAnsi="Times New Roman" w:cs="Times New Roman"/>
          <w:szCs w:val="22"/>
        </w:rPr>
        <w:tab/>
      </w:r>
      <w:r w:rsidRPr="003249F6">
        <w:rPr>
          <w:rFonts w:ascii="Times New Roman" w:hAnsi="Times New Roman" w:cs="Times New Roman"/>
          <w:szCs w:val="22"/>
        </w:rPr>
        <w:tab/>
      </w:r>
      <w:r w:rsidRPr="003249F6">
        <w:rPr>
          <w:rFonts w:ascii="Times New Roman" w:hAnsi="Times New Roman" w:cs="Times New Roman"/>
          <w:szCs w:val="22"/>
        </w:rPr>
        <w:tab/>
      </w:r>
      <w:r w:rsidRPr="003249F6">
        <w:rPr>
          <w:rFonts w:ascii="Times New Roman" w:hAnsi="Times New Roman" w:cs="Times New Roman"/>
          <w:szCs w:val="22"/>
        </w:rPr>
        <w:tab/>
      </w:r>
      <w:r w:rsidRPr="003249F6">
        <w:rPr>
          <w:rFonts w:ascii="Times New Roman" w:hAnsi="Times New Roman" w:cs="Times New Roman"/>
          <w:szCs w:val="22"/>
        </w:rPr>
        <w:tab/>
      </w:r>
    </w:p>
    <w:p w:rsidR="00044FCA" w:rsidRPr="003249F6" w:rsidRDefault="00044FCA" w:rsidP="005A4295">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Signature of </w:t>
      </w:r>
      <w:r w:rsidR="00593F4B">
        <w:rPr>
          <w:rFonts w:ascii="Times New Roman" w:hAnsi="Times New Roman" w:cs="Times New Roman"/>
          <w:szCs w:val="22"/>
        </w:rPr>
        <w:t>CFBC BOILER SUPPLIER</w:t>
      </w:r>
      <w:r w:rsidRPr="003249F6">
        <w:rPr>
          <w:rFonts w:ascii="Times New Roman" w:hAnsi="Times New Roman" w:cs="Times New Roman"/>
          <w:szCs w:val="22"/>
        </w:rPr>
        <w:t>’s</w:t>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Authorized representative ......................................</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Date.............</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A977B2">
      <w:pPr>
        <w:spacing w:after="0" w:line="360" w:lineRule="auto"/>
        <w:ind w:right="333"/>
        <w:jc w:val="right"/>
        <w:rPr>
          <w:rFonts w:ascii="Times New Roman" w:hAnsi="Times New Roman" w:cs="Times New Roman"/>
          <w:szCs w:val="22"/>
        </w:rPr>
      </w:pPr>
      <w:r w:rsidRPr="003249F6">
        <w:rPr>
          <w:rFonts w:ascii="Times New Roman" w:hAnsi="Times New Roman" w:cs="Times New Roman"/>
          <w:szCs w:val="22"/>
        </w:rPr>
        <w:br w:type="page"/>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left="142" w:right="333"/>
        <w:jc w:val="center"/>
        <w:rPr>
          <w:rFonts w:ascii="Times New Roman" w:hAnsi="Times New Roman" w:cs="Times New Roman"/>
          <w:b/>
          <w:szCs w:val="22"/>
          <w:u w:val="single"/>
        </w:rPr>
      </w:pPr>
      <w:r w:rsidRPr="003249F6">
        <w:rPr>
          <w:rFonts w:ascii="Times New Roman" w:hAnsi="Times New Roman" w:cs="Times New Roman"/>
          <w:b/>
          <w:szCs w:val="22"/>
          <w:u w:val="single"/>
        </w:rPr>
        <w:t>LIST OF SPECIAL TOOLS AND TACKLES</w:t>
      </w:r>
    </w:p>
    <w:p w:rsidR="00044FCA" w:rsidRPr="003249F6" w:rsidRDefault="00044FCA" w:rsidP="0009488D">
      <w:pPr>
        <w:spacing w:after="0" w:line="360" w:lineRule="auto"/>
        <w:ind w:right="333"/>
        <w:jc w:val="both"/>
        <w:rPr>
          <w:rFonts w:ascii="Times New Roman" w:hAnsi="Times New Roman" w:cs="Times New Roman"/>
          <w:b/>
          <w:szCs w:val="22"/>
          <w:u w:val="single"/>
        </w:rPr>
      </w:pPr>
    </w:p>
    <w:p w:rsidR="00044FCA" w:rsidRPr="003249F6" w:rsidRDefault="00BC3AC8" w:rsidP="0009488D">
      <w:pPr>
        <w:spacing w:after="0" w:line="360" w:lineRule="auto"/>
        <w:ind w:left="142" w:right="333"/>
        <w:jc w:val="both"/>
        <w:rPr>
          <w:rFonts w:ascii="Times New Roman" w:hAnsi="Times New Roman" w:cs="Times New Roman"/>
          <w:szCs w:val="22"/>
        </w:rPr>
      </w:pPr>
      <w:r>
        <w:rPr>
          <w:rFonts w:ascii="Times New Roman" w:hAnsi="Times New Roman" w:cs="Times New Roman"/>
          <w:szCs w:val="22"/>
        </w:rPr>
        <w:t>“</w:t>
      </w:r>
      <w:r w:rsidR="00593F4B">
        <w:rPr>
          <w:rFonts w:ascii="Times New Roman" w:hAnsi="Times New Roman" w:cs="Times New Roman"/>
          <w:szCs w:val="22"/>
        </w:rPr>
        <w:t>CFBC BOILER SUPPLIER</w:t>
      </w:r>
      <w:r>
        <w:rPr>
          <w:rFonts w:ascii="Times New Roman" w:hAnsi="Times New Roman" w:cs="Times New Roman"/>
          <w:szCs w:val="22"/>
        </w:rPr>
        <w:t>”</w:t>
      </w:r>
      <w:r w:rsidR="00044FCA" w:rsidRPr="003249F6">
        <w:rPr>
          <w:rFonts w:ascii="Times New Roman" w:hAnsi="Times New Roman" w:cs="Times New Roman"/>
          <w:szCs w:val="22"/>
        </w:rPr>
        <w:t xml:space="preserve"> shall tabulate in the </w:t>
      </w:r>
      <w:proofErr w:type="spellStart"/>
      <w:r w:rsidR="00044FCA" w:rsidRPr="003249F6">
        <w:rPr>
          <w:rFonts w:ascii="Times New Roman" w:hAnsi="Times New Roman" w:cs="Times New Roman"/>
          <w:szCs w:val="22"/>
        </w:rPr>
        <w:t>proforma</w:t>
      </w:r>
      <w:proofErr w:type="spellEnd"/>
      <w:r w:rsidR="00044FCA" w:rsidRPr="003249F6">
        <w:rPr>
          <w:rFonts w:ascii="Times New Roman" w:hAnsi="Times New Roman" w:cs="Times New Roman"/>
          <w:szCs w:val="22"/>
        </w:rPr>
        <w:t xml:space="preserve"> below list of all tools and tackles as recommended by the respective manufacturer for regular, reliable operation. In case the </w:t>
      </w:r>
      <w:r w:rsidR="008B4A95">
        <w:rPr>
          <w:rFonts w:ascii="Times New Roman" w:hAnsi="Times New Roman" w:cs="Times New Roman"/>
          <w:szCs w:val="22"/>
        </w:rPr>
        <w:t>“</w:t>
      </w:r>
      <w:r w:rsidR="00593F4B">
        <w:rPr>
          <w:rFonts w:ascii="Times New Roman" w:hAnsi="Times New Roman" w:cs="Times New Roman"/>
          <w:szCs w:val="22"/>
        </w:rPr>
        <w:t>CFBC BOILER SUPPLIER</w:t>
      </w:r>
      <w:r w:rsidR="008B4A95">
        <w:rPr>
          <w:rFonts w:ascii="Times New Roman" w:hAnsi="Times New Roman" w:cs="Times New Roman"/>
          <w:szCs w:val="22"/>
        </w:rPr>
        <w:t>”</w:t>
      </w:r>
      <w:r w:rsidR="00044FCA" w:rsidRPr="003249F6">
        <w:rPr>
          <w:rFonts w:ascii="Times New Roman" w:hAnsi="Times New Roman" w:cs="Times New Roman"/>
          <w:szCs w:val="22"/>
        </w:rPr>
        <w:t xml:space="preserve"> has to add any other relevant information, the same shall be indicated herein. Continuation sheets of like size and format may be used as per </w:t>
      </w:r>
      <w:r w:rsidR="00C80B9A">
        <w:rPr>
          <w:rFonts w:ascii="Times New Roman" w:hAnsi="Times New Roman" w:cs="Times New Roman"/>
          <w:szCs w:val="22"/>
        </w:rPr>
        <w:t>CFBC Boiler bidder</w:t>
      </w:r>
      <w:r w:rsidR="00044FCA" w:rsidRPr="003249F6">
        <w:rPr>
          <w:rFonts w:ascii="Times New Roman" w:hAnsi="Times New Roman" w:cs="Times New Roman"/>
          <w:szCs w:val="22"/>
        </w:rPr>
        <w:t>’s requirements.</w:t>
      </w:r>
    </w:p>
    <w:p w:rsidR="00044FCA" w:rsidRPr="003249F6" w:rsidRDefault="00044FCA" w:rsidP="0009488D">
      <w:pPr>
        <w:spacing w:after="0" w:line="360" w:lineRule="auto"/>
        <w:ind w:right="333"/>
        <w:jc w:val="both"/>
        <w:rPr>
          <w:rFonts w:ascii="Times New Roman" w:hAnsi="Times New Roman" w:cs="Times New Roman"/>
          <w:szCs w:val="22"/>
        </w:rPr>
      </w:pPr>
    </w:p>
    <w:tbl>
      <w:tblPr>
        <w:tblW w:w="84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5"/>
        <w:gridCol w:w="4411"/>
        <w:gridCol w:w="1505"/>
        <w:gridCol w:w="1350"/>
      </w:tblGrid>
      <w:tr w:rsidR="00044FCA" w:rsidRPr="003249F6" w:rsidTr="003F45BA">
        <w:trPr>
          <w:trHeight w:val="312"/>
        </w:trPr>
        <w:tc>
          <w:tcPr>
            <w:tcW w:w="117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szCs w:val="22"/>
              </w:rPr>
            </w:pPr>
            <w:proofErr w:type="spellStart"/>
            <w:r w:rsidRPr="003249F6">
              <w:rPr>
                <w:rFonts w:ascii="Times New Roman" w:hAnsi="Times New Roman" w:cs="Times New Roman"/>
                <w:szCs w:val="22"/>
              </w:rPr>
              <w:t>Sl.No</w:t>
            </w:r>
            <w:proofErr w:type="spellEnd"/>
            <w:r w:rsidRPr="003249F6">
              <w:rPr>
                <w:rFonts w:ascii="Times New Roman" w:hAnsi="Times New Roman" w:cs="Times New Roman"/>
                <w:szCs w:val="22"/>
              </w:rPr>
              <w:t>.</w:t>
            </w:r>
          </w:p>
        </w:tc>
        <w:tc>
          <w:tcPr>
            <w:tcW w:w="4411" w:type="dxa"/>
            <w:tcMar>
              <w:top w:w="20" w:type="dxa"/>
              <w:left w:w="20" w:type="dxa"/>
              <w:bottom w:w="0" w:type="dxa"/>
              <w:right w:w="20" w:type="dxa"/>
            </w:tcMar>
          </w:tcPr>
          <w:p w:rsidR="00044FCA" w:rsidRPr="003249F6" w:rsidRDefault="00044FCA" w:rsidP="0009488D">
            <w:pPr>
              <w:spacing w:after="0" w:line="360" w:lineRule="auto"/>
              <w:ind w:left="146" w:right="333"/>
              <w:jc w:val="center"/>
              <w:rPr>
                <w:rFonts w:ascii="Times New Roman" w:hAnsi="Times New Roman" w:cs="Times New Roman"/>
                <w:szCs w:val="22"/>
              </w:rPr>
            </w:pPr>
            <w:r w:rsidRPr="003249F6">
              <w:rPr>
                <w:rFonts w:ascii="Times New Roman" w:hAnsi="Times New Roman" w:cs="Times New Roman"/>
                <w:szCs w:val="22"/>
              </w:rPr>
              <w:t>Description</w:t>
            </w:r>
          </w:p>
        </w:tc>
        <w:tc>
          <w:tcPr>
            <w:tcW w:w="150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szCs w:val="22"/>
              </w:rPr>
            </w:pPr>
            <w:r w:rsidRPr="003249F6">
              <w:rPr>
                <w:rFonts w:ascii="Times New Roman" w:hAnsi="Times New Roman" w:cs="Times New Roman"/>
                <w:szCs w:val="22"/>
              </w:rPr>
              <w:t>Quantity</w:t>
            </w:r>
          </w:p>
        </w:tc>
        <w:tc>
          <w:tcPr>
            <w:tcW w:w="1350" w:type="dxa"/>
          </w:tcPr>
          <w:p w:rsidR="00044FCA" w:rsidRPr="003249F6" w:rsidRDefault="00044FCA" w:rsidP="0009488D">
            <w:pPr>
              <w:spacing w:after="0" w:line="360" w:lineRule="auto"/>
              <w:ind w:right="333"/>
              <w:jc w:val="center"/>
              <w:rPr>
                <w:rFonts w:ascii="Times New Roman" w:hAnsi="Times New Roman" w:cs="Times New Roman"/>
                <w:szCs w:val="22"/>
              </w:rPr>
            </w:pPr>
            <w:r w:rsidRPr="003249F6">
              <w:rPr>
                <w:rFonts w:ascii="Times New Roman" w:hAnsi="Times New Roman" w:cs="Times New Roman"/>
                <w:szCs w:val="22"/>
              </w:rPr>
              <w:t>Remarks</w:t>
            </w:r>
          </w:p>
        </w:tc>
      </w:tr>
      <w:tr w:rsidR="00044FCA" w:rsidRPr="003249F6" w:rsidTr="003F45BA">
        <w:trPr>
          <w:trHeight w:val="312"/>
        </w:trPr>
        <w:tc>
          <w:tcPr>
            <w:tcW w:w="117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a</w:t>
            </w:r>
          </w:p>
        </w:tc>
        <w:tc>
          <w:tcPr>
            <w:tcW w:w="4411" w:type="dxa"/>
            <w:tcMar>
              <w:top w:w="20" w:type="dxa"/>
              <w:left w:w="20" w:type="dxa"/>
              <w:bottom w:w="0" w:type="dxa"/>
              <w:right w:w="20" w:type="dxa"/>
            </w:tcMar>
          </w:tcPr>
          <w:p w:rsidR="00044FCA" w:rsidRPr="003249F6" w:rsidRDefault="00044FCA" w:rsidP="0009488D">
            <w:pPr>
              <w:spacing w:after="0" w:line="360" w:lineRule="auto"/>
              <w:ind w:left="146" w:right="333"/>
              <w:jc w:val="both"/>
              <w:rPr>
                <w:rFonts w:ascii="Times New Roman" w:hAnsi="Times New Roman" w:cs="Times New Roman"/>
                <w:b/>
                <w:szCs w:val="22"/>
              </w:rPr>
            </w:pPr>
          </w:p>
        </w:tc>
        <w:tc>
          <w:tcPr>
            <w:tcW w:w="1505" w:type="dxa"/>
            <w:tcMar>
              <w:top w:w="20" w:type="dxa"/>
              <w:left w:w="20" w:type="dxa"/>
              <w:bottom w:w="0" w:type="dxa"/>
              <w:right w:w="20" w:type="dxa"/>
            </w:tcMar>
          </w:tcPr>
          <w:p w:rsidR="00044FCA" w:rsidRPr="003249F6" w:rsidRDefault="00044FCA" w:rsidP="0009488D">
            <w:pPr>
              <w:spacing w:after="0" w:line="360" w:lineRule="auto"/>
              <w:ind w:right="333"/>
              <w:jc w:val="both"/>
              <w:rPr>
                <w:rFonts w:ascii="Times New Roman" w:hAnsi="Times New Roman" w:cs="Times New Roman"/>
                <w:szCs w:val="22"/>
              </w:rPr>
            </w:pPr>
          </w:p>
        </w:tc>
        <w:tc>
          <w:tcPr>
            <w:tcW w:w="1350" w:type="dxa"/>
          </w:tcPr>
          <w:p w:rsidR="00044FCA" w:rsidRPr="003249F6" w:rsidRDefault="00044FCA" w:rsidP="0009488D">
            <w:pPr>
              <w:spacing w:after="0" w:line="360" w:lineRule="auto"/>
              <w:ind w:right="333"/>
              <w:jc w:val="both"/>
              <w:rPr>
                <w:rFonts w:ascii="Times New Roman" w:hAnsi="Times New Roman" w:cs="Times New Roman"/>
                <w:szCs w:val="22"/>
              </w:rPr>
            </w:pPr>
          </w:p>
        </w:tc>
      </w:tr>
      <w:tr w:rsidR="00044FCA" w:rsidRPr="003249F6" w:rsidTr="003F45BA">
        <w:trPr>
          <w:trHeight w:val="312"/>
        </w:trPr>
        <w:tc>
          <w:tcPr>
            <w:tcW w:w="117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b</w:t>
            </w:r>
          </w:p>
        </w:tc>
        <w:tc>
          <w:tcPr>
            <w:tcW w:w="4411" w:type="dxa"/>
            <w:tcMar>
              <w:top w:w="20" w:type="dxa"/>
              <w:left w:w="20" w:type="dxa"/>
              <w:bottom w:w="0" w:type="dxa"/>
              <w:right w:w="20" w:type="dxa"/>
            </w:tcMar>
          </w:tcPr>
          <w:p w:rsidR="00044FCA" w:rsidRPr="003249F6" w:rsidRDefault="00044FCA" w:rsidP="0009488D">
            <w:pPr>
              <w:spacing w:after="0" w:line="360" w:lineRule="auto"/>
              <w:ind w:left="146" w:right="333"/>
              <w:jc w:val="both"/>
              <w:rPr>
                <w:rFonts w:ascii="Times New Roman" w:hAnsi="Times New Roman" w:cs="Times New Roman"/>
                <w:szCs w:val="22"/>
              </w:rPr>
            </w:pPr>
          </w:p>
        </w:tc>
        <w:tc>
          <w:tcPr>
            <w:tcW w:w="1505" w:type="dxa"/>
            <w:tcMar>
              <w:top w:w="20" w:type="dxa"/>
              <w:left w:w="20" w:type="dxa"/>
              <w:bottom w:w="0" w:type="dxa"/>
              <w:right w:w="20" w:type="dxa"/>
            </w:tcMar>
          </w:tcPr>
          <w:p w:rsidR="00044FCA" w:rsidRPr="003249F6" w:rsidRDefault="00044FCA" w:rsidP="0009488D">
            <w:pPr>
              <w:spacing w:after="0" w:line="360" w:lineRule="auto"/>
              <w:ind w:right="333"/>
              <w:jc w:val="both"/>
              <w:rPr>
                <w:rFonts w:ascii="Times New Roman" w:hAnsi="Times New Roman" w:cs="Times New Roman"/>
                <w:szCs w:val="22"/>
              </w:rPr>
            </w:pPr>
          </w:p>
        </w:tc>
        <w:tc>
          <w:tcPr>
            <w:tcW w:w="1350" w:type="dxa"/>
          </w:tcPr>
          <w:p w:rsidR="00044FCA" w:rsidRPr="003249F6" w:rsidRDefault="00044FCA" w:rsidP="0009488D">
            <w:pPr>
              <w:spacing w:after="0" w:line="360" w:lineRule="auto"/>
              <w:ind w:right="333"/>
              <w:jc w:val="both"/>
              <w:rPr>
                <w:rFonts w:ascii="Times New Roman" w:hAnsi="Times New Roman" w:cs="Times New Roman"/>
                <w:szCs w:val="22"/>
              </w:rPr>
            </w:pPr>
          </w:p>
        </w:tc>
      </w:tr>
      <w:tr w:rsidR="00044FCA" w:rsidRPr="003249F6" w:rsidTr="003F45BA">
        <w:trPr>
          <w:trHeight w:val="312"/>
        </w:trPr>
        <w:tc>
          <w:tcPr>
            <w:tcW w:w="117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c</w:t>
            </w:r>
          </w:p>
        </w:tc>
        <w:tc>
          <w:tcPr>
            <w:tcW w:w="4411" w:type="dxa"/>
            <w:tcMar>
              <w:top w:w="20" w:type="dxa"/>
              <w:left w:w="20" w:type="dxa"/>
              <w:bottom w:w="0" w:type="dxa"/>
              <w:right w:w="20" w:type="dxa"/>
            </w:tcMar>
          </w:tcPr>
          <w:p w:rsidR="00044FCA" w:rsidRPr="003249F6" w:rsidRDefault="00044FCA" w:rsidP="0009488D">
            <w:pPr>
              <w:spacing w:after="0" w:line="360" w:lineRule="auto"/>
              <w:ind w:left="146" w:right="333"/>
              <w:jc w:val="both"/>
              <w:rPr>
                <w:rFonts w:ascii="Times New Roman" w:hAnsi="Times New Roman" w:cs="Times New Roman"/>
                <w:szCs w:val="22"/>
              </w:rPr>
            </w:pPr>
          </w:p>
        </w:tc>
        <w:tc>
          <w:tcPr>
            <w:tcW w:w="1505" w:type="dxa"/>
            <w:tcMar>
              <w:top w:w="20" w:type="dxa"/>
              <w:left w:w="20" w:type="dxa"/>
              <w:bottom w:w="0" w:type="dxa"/>
              <w:right w:w="20" w:type="dxa"/>
            </w:tcMar>
          </w:tcPr>
          <w:p w:rsidR="00044FCA" w:rsidRPr="003249F6" w:rsidRDefault="00044FCA" w:rsidP="0009488D">
            <w:pPr>
              <w:spacing w:after="0" w:line="360" w:lineRule="auto"/>
              <w:ind w:right="333"/>
              <w:jc w:val="both"/>
              <w:rPr>
                <w:rFonts w:ascii="Times New Roman" w:hAnsi="Times New Roman" w:cs="Times New Roman"/>
                <w:szCs w:val="22"/>
              </w:rPr>
            </w:pPr>
          </w:p>
        </w:tc>
        <w:tc>
          <w:tcPr>
            <w:tcW w:w="1350" w:type="dxa"/>
          </w:tcPr>
          <w:p w:rsidR="00044FCA" w:rsidRPr="003249F6" w:rsidRDefault="00044FCA" w:rsidP="0009488D">
            <w:pPr>
              <w:spacing w:after="0" w:line="360" w:lineRule="auto"/>
              <w:ind w:right="333"/>
              <w:jc w:val="both"/>
              <w:rPr>
                <w:rFonts w:ascii="Times New Roman" w:hAnsi="Times New Roman" w:cs="Times New Roman"/>
                <w:szCs w:val="22"/>
              </w:rPr>
            </w:pPr>
          </w:p>
        </w:tc>
      </w:tr>
      <w:tr w:rsidR="00044FCA" w:rsidRPr="003249F6" w:rsidTr="003F45BA">
        <w:trPr>
          <w:trHeight w:val="312"/>
        </w:trPr>
        <w:tc>
          <w:tcPr>
            <w:tcW w:w="1175" w:type="dxa"/>
            <w:tcMar>
              <w:top w:w="20" w:type="dxa"/>
              <w:left w:w="20" w:type="dxa"/>
              <w:bottom w:w="0" w:type="dxa"/>
              <w:right w:w="20" w:type="dxa"/>
            </w:tcMar>
          </w:tcPr>
          <w:p w:rsidR="00044FCA" w:rsidRPr="003249F6" w:rsidRDefault="00044FCA" w:rsidP="0009488D">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d</w:t>
            </w:r>
          </w:p>
        </w:tc>
        <w:tc>
          <w:tcPr>
            <w:tcW w:w="4411" w:type="dxa"/>
            <w:tcMar>
              <w:top w:w="20" w:type="dxa"/>
              <w:left w:w="20" w:type="dxa"/>
              <w:bottom w:w="0" w:type="dxa"/>
              <w:right w:w="20" w:type="dxa"/>
            </w:tcMar>
          </w:tcPr>
          <w:p w:rsidR="00044FCA" w:rsidRPr="003249F6" w:rsidRDefault="00044FCA" w:rsidP="0009488D">
            <w:pPr>
              <w:spacing w:after="0" w:line="360" w:lineRule="auto"/>
              <w:ind w:left="146" w:right="333"/>
              <w:jc w:val="both"/>
              <w:rPr>
                <w:rFonts w:ascii="Times New Roman" w:hAnsi="Times New Roman" w:cs="Times New Roman"/>
                <w:szCs w:val="22"/>
              </w:rPr>
            </w:pPr>
          </w:p>
        </w:tc>
        <w:tc>
          <w:tcPr>
            <w:tcW w:w="1505" w:type="dxa"/>
            <w:tcMar>
              <w:top w:w="20" w:type="dxa"/>
              <w:left w:w="20" w:type="dxa"/>
              <w:bottom w:w="0" w:type="dxa"/>
              <w:right w:w="20" w:type="dxa"/>
            </w:tcMar>
          </w:tcPr>
          <w:p w:rsidR="00044FCA" w:rsidRPr="003249F6" w:rsidRDefault="00044FCA" w:rsidP="0009488D">
            <w:pPr>
              <w:spacing w:after="0" w:line="360" w:lineRule="auto"/>
              <w:ind w:right="333"/>
              <w:jc w:val="both"/>
              <w:rPr>
                <w:rFonts w:ascii="Times New Roman" w:hAnsi="Times New Roman" w:cs="Times New Roman"/>
                <w:szCs w:val="22"/>
              </w:rPr>
            </w:pPr>
          </w:p>
        </w:tc>
        <w:tc>
          <w:tcPr>
            <w:tcW w:w="1350" w:type="dxa"/>
          </w:tcPr>
          <w:p w:rsidR="00044FCA" w:rsidRPr="003249F6" w:rsidRDefault="00044FCA" w:rsidP="0009488D">
            <w:pPr>
              <w:spacing w:after="0" w:line="360" w:lineRule="auto"/>
              <w:ind w:right="333"/>
              <w:jc w:val="both"/>
              <w:rPr>
                <w:rFonts w:ascii="Times New Roman" w:hAnsi="Times New Roman" w:cs="Times New Roman"/>
                <w:szCs w:val="22"/>
              </w:rPr>
            </w:pPr>
          </w:p>
        </w:tc>
      </w:tr>
    </w:tbl>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b/>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Signature of </w:t>
      </w:r>
      <w:r w:rsidR="00C80B9A">
        <w:rPr>
          <w:rFonts w:ascii="Times New Roman" w:hAnsi="Times New Roman" w:cs="Times New Roman"/>
          <w:szCs w:val="22"/>
        </w:rPr>
        <w:t>CFBC Boiler bidder</w:t>
      </w:r>
      <w:r w:rsidRPr="003249F6">
        <w:rPr>
          <w:rFonts w:ascii="Times New Roman" w:hAnsi="Times New Roman" w:cs="Times New Roman"/>
          <w:szCs w:val="22"/>
        </w:rPr>
        <w:t>’s</w:t>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Authorized representative ......................................</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Date.............</w:t>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br w:type="page"/>
      </w:r>
    </w:p>
    <w:p w:rsidR="00044FCA" w:rsidRPr="003249F6" w:rsidRDefault="005F0E9B" w:rsidP="00002B3D">
      <w:pPr>
        <w:spacing w:after="0" w:line="360" w:lineRule="auto"/>
        <w:ind w:right="333"/>
        <w:jc w:val="right"/>
        <w:rPr>
          <w:rFonts w:ascii="Times New Roman" w:hAnsi="Times New Roman" w:cs="Times New Roman"/>
          <w:b/>
          <w:szCs w:val="22"/>
          <w:u w:val="single"/>
        </w:rPr>
      </w:pP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p>
    <w:p w:rsidR="00044FCA" w:rsidRPr="003249F6" w:rsidRDefault="00044FCA" w:rsidP="0009488D">
      <w:pPr>
        <w:spacing w:after="0" w:line="360" w:lineRule="auto"/>
        <w:ind w:right="333"/>
        <w:jc w:val="center"/>
        <w:rPr>
          <w:rFonts w:ascii="Times New Roman" w:hAnsi="Times New Roman" w:cs="Times New Roman"/>
          <w:b/>
          <w:szCs w:val="22"/>
          <w:u w:val="single"/>
        </w:rPr>
      </w:pPr>
      <w:r w:rsidRPr="003249F6">
        <w:rPr>
          <w:rFonts w:ascii="Times New Roman" w:hAnsi="Times New Roman" w:cs="Times New Roman"/>
          <w:b/>
          <w:szCs w:val="22"/>
          <w:u w:val="single"/>
        </w:rPr>
        <w:t>DEVIATION FROM SPECIFICATION</w:t>
      </w:r>
    </w:p>
    <w:p w:rsidR="00044FCA" w:rsidRPr="003249F6" w:rsidRDefault="00044FCA" w:rsidP="0009488D">
      <w:pPr>
        <w:spacing w:after="0" w:line="360" w:lineRule="auto"/>
        <w:ind w:left="1440" w:right="333"/>
        <w:jc w:val="both"/>
        <w:rPr>
          <w:rFonts w:ascii="Times New Roman" w:hAnsi="Times New Roman" w:cs="Times New Roman"/>
          <w:b/>
          <w:szCs w:val="22"/>
          <w:u w:val="single"/>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If the proposal submitted has got any deviation from the technical stipulations in the bidding document, the </w:t>
      </w:r>
      <w:r w:rsidR="00C80B9A">
        <w:rPr>
          <w:rFonts w:ascii="Times New Roman" w:hAnsi="Times New Roman" w:cs="Times New Roman"/>
          <w:szCs w:val="22"/>
        </w:rPr>
        <w:t>CFBC Boiler bidder</w:t>
      </w:r>
      <w:r w:rsidRPr="003249F6">
        <w:rPr>
          <w:rFonts w:ascii="Times New Roman" w:hAnsi="Times New Roman" w:cs="Times New Roman"/>
          <w:szCs w:val="22"/>
        </w:rPr>
        <w:t xml:space="preserve"> shall tabulate below the full particulars of such deviations and shall sign below. Additional sheets may be enclosed, if necessary. Deviation is to be furnished with mention of specific clause numbers. Technical and commercial deviations to scope of supply and services, shall be indicated separately. </w:t>
      </w:r>
      <w:r w:rsidR="00C80B9A">
        <w:rPr>
          <w:rFonts w:ascii="Times New Roman" w:hAnsi="Times New Roman" w:cs="Times New Roman"/>
          <w:szCs w:val="22"/>
        </w:rPr>
        <w:t>CFBC Boiler bidder</w:t>
      </w:r>
      <w:r w:rsidRPr="003249F6">
        <w:rPr>
          <w:rFonts w:ascii="Times New Roman" w:hAnsi="Times New Roman" w:cs="Times New Roman"/>
          <w:szCs w:val="22"/>
        </w:rPr>
        <w:t xml:space="preserve">s shall bring put only those deviations which are impractical   to meet (or) not advisable </w:t>
      </w:r>
    </w:p>
    <w:p w:rsidR="00044FCA" w:rsidRPr="003249F6" w:rsidRDefault="00044FCA" w:rsidP="0009488D">
      <w:pPr>
        <w:spacing w:after="0" w:line="360" w:lineRule="auto"/>
        <w:ind w:right="333"/>
        <w:jc w:val="both"/>
        <w:rPr>
          <w:rFonts w:ascii="Times New Roman" w:hAnsi="Times New Roman" w:cs="Times New Roman"/>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7"/>
        <w:gridCol w:w="1260"/>
        <w:gridCol w:w="3870"/>
        <w:gridCol w:w="2700"/>
      </w:tblGrid>
      <w:tr w:rsidR="00044FCA" w:rsidRPr="003249F6" w:rsidTr="003F45BA">
        <w:trPr>
          <w:trHeight w:val="473"/>
        </w:trPr>
        <w:tc>
          <w:tcPr>
            <w:tcW w:w="967" w:type="dxa"/>
          </w:tcPr>
          <w:p w:rsidR="00044FCA" w:rsidRPr="003249F6" w:rsidRDefault="00044FCA" w:rsidP="0009488D">
            <w:pPr>
              <w:spacing w:after="0" w:line="360" w:lineRule="auto"/>
              <w:ind w:left="-108" w:right="333"/>
              <w:jc w:val="center"/>
              <w:rPr>
                <w:rFonts w:ascii="Times New Roman" w:hAnsi="Times New Roman" w:cs="Times New Roman"/>
                <w:b/>
                <w:szCs w:val="22"/>
              </w:rPr>
            </w:pPr>
            <w:proofErr w:type="spellStart"/>
            <w:r w:rsidRPr="003249F6">
              <w:rPr>
                <w:rFonts w:ascii="Times New Roman" w:hAnsi="Times New Roman" w:cs="Times New Roman"/>
                <w:b/>
                <w:szCs w:val="22"/>
              </w:rPr>
              <w:t>Sl.No</w:t>
            </w:r>
            <w:proofErr w:type="spellEnd"/>
            <w:r w:rsidRPr="003249F6">
              <w:rPr>
                <w:rFonts w:ascii="Times New Roman" w:hAnsi="Times New Roman" w:cs="Times New Roman"/>
                <w:b/>
                <w:szCs w:val="22"/>
              </w:rPr>
              <w:t>.</w:t>
            </w:r>
          </w:p>
        </w:tc>
        <w:tc>
          <w:tcPr>
            <w:tcW w:w="1260" w:type="dxa"/>
          </w:tcPr>
          <w:p w:rsidR="00044FCA" w:rsidRPr="003249F6" w:rsidRDefault="00044FCA" w:rsidP="0009488D">
            <w:pPr>
              <w:spacing w:after="0" w:line="360" w:lineRule="auto"/>
              <w:ind w:right="72"/>
              <w:jc w:val="center"/>
              <w:rPr>
                <w:rFonts w:ascii="Times New Roman" w:hAnsi="Times New Roman" w:cs="Times New Roman"/>
                <w:b/>
                <w:szCs w:val="22"/>
              </w:rPr>
            </w:pPr>
            <w:r w:rsidRPr="003249F6">
              <w:rPr>
                <w:rFonts w:ascii="Times New Roman" w:hAnsi="Times New Roman" w:cs="Times New Roman"/>
                <w:b/>
                <w:szCs w:val="22"/>
              </w:rPr>
              <w:t>CLAUSE NO.</w:t>
            </w:r>
          </w:p>
        </w:tc>
        <w:tc>
          <w:tcPr>
            <w:tcW w:w="3870" w:type="dxa"/>
          </w:tcPr>
          <w:p w:rsidR="00044FCA" w:rsidRPr="003249F6" w:rsidRDefault="00044FCA" w:rsidP="0009488D">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DESCRIPTION AS PER SPECIFICATION</w:t>
            </w:r>
          </w:p>
        </w:tc>
        <w:tc>
          <w:tcPr>
            <w:tcW w:w="2700" w:type="dxa"/>
          </w:tcPr>
          <w:p w:rsidR="00044FCA" w:rsidRPr="003249F6" w:rsidRDefault="00044FCA" w:rsidP="0084308B">
            <w:pPr>
              <w:spacing w:after="0" w:line="360" w:lineRule="auto"/>
              <w:ind w:right="333"/>
              <w:jc w:val="center"/>
              <w:rPr>
                <w:rFonts w:ascii="Times New Roman" w:hAnsi="Times New Roman" w:cs="Times New Roman"/>
                <w:b/>
                <w:szCs w:val="22"/>
              </w:rPr>
            </w:pPr>
            <w:r w:rsidRPr="003249F6">
              <w:rPr>
                <w:rFonts w:ascii="Times New Roman" w:hAnsi="Times New Roman" w:cs="Times New Roman"/>
                <w:b/>
                <w:szCs w:val="22"/>
              </w:rPr>
              <w:t xml:space="preserve">DEVIATION BY </w:t>
            </w:r>
            <w:r w:rsidR="00593F4B">
              <w:rPr>
                <w:rFonts w:ascii="Times New Roman" w:hAnsi="Times New Roman" w:cs="Times New Roman"/>
                <w:b/>
                <w:szCs w:val="22"/>
              </w:rPr>
              <w:t>CFBC BOILER SUPPLIER</w:t>
            </w:r>
          </w:p>
        </w:tc>
      </w:tr>
      <w:tr w:rsidR="00044FCA" w:rsidRPr="003249F6" w:rsidTr="00A977B2">
        <w:trPr>
          <w:trHeight w:val="4218"/>
        </w:trPr>
        <w:tc>
          <w:tcPr>
            <w:tcW w:w="967" w:type="dxa"/>
          </w:tcPr>
          <w:p w:rsidR="00044FCA" w:rsidRPr="003249F6" w:rsidRDefault="00044FCA" w:rsidP="0009488D">
            <w:pPr>
              <w:spacing w:after="0" w:line="360" w:lineRule="auto"/>
              <w:ind w:right="333"/>
              <w:jc w:val="both"/>
              <w:rPr>
                <w:rFonts w:ascii="Times New Roman" w:hAnsi="Times New Roman" w:cs="Times New Roman"/>
                <w:szCs w:val="22"/>
              </w:rPr>
            </w:pPr>
          </w:p>
        </w:tc>
        <w:tc>
          <w:tcPr>
            <w:tcW w:w="1260" w:type="dxa"/>
          </w:tcPr>
          <w:p w:rsidR="00044FCA" w:rsidRPr="003249F6" w:rsidRDefault="00044FCA" w:rsidP="0009488D">
            <w:pPr>
              <w:spacing w:after="0" w:line="360" w:lineRule="auto"/>
              <w:ind w:right="333"/>
              <w:jc w:val="both"/>
              <w:rPr>
                <w:rFonts w:ascii="Times New Roman" w:hAnsi="Times New Roman" w:cs="Times New Roman"/>
                <w:szCs w:val="22"/>
              </w:rPr>
            </w:pPr>
          </w:p>
        </w:tc>
        <w:tc>
          <w:tcPr>
            <w:tcW w:w="3870" w:type="dxa"/>
          </w:tcPr>
          <w:p w:rsidR="00044FCA" w:rsidRPr="003249F6" w:rsidRDefault="00044FCA" w:rsidP="0009488D">
            <w:pPr>
              <w:spacing w:after="0" w:line="360" w:lineRule="auto"/>
              <w:ind w:right="333"/>
              <w:jc w:val="both"/>
              <w:rPr>
                <w:rFonts w:ascii="Times New Roman" w:hAnsi="Times New Roman" w:cs="Times New Roman"/>
                <w:szCs w:val="22"/>
              </w:rPr>
            </w:pPr>
          </w:p>
        </w:tc>
        <w:tc>
          <w:tcPr>
            <w:tcW w:w="2700" w:type="dxa"/>
          </w:tcPr>
          <w:p w:rsidR="00044FCA" w:rsidRPr="003249F6" w:rsidRDefault="00044FCA" w:rsidP="0009488D">
            <w:pPr>
              <w:spacing w:after="0" w:line="360" w:lineRule="auto"/>
              <w:ind w:right="333"/>
              <w:jc w:val="both"/>
              <w:rPr>
                <w:rFonts w:ascii="Times New Roman" w:hAnsi="Times New Roman" w:cs="Times New Roman"/>
                <w:szCs w:val="22"/>
              </w:rPr>
            </w:pPr>
          </w:p>
        </w:tc>
      </w:tr>
    </w:tbl>
    <w:p w:rsidR="00044FCA" w:rsidRPr="003249F6" w:rsidRDefault="00044FCA" w:rsidP="0009488D">
      <w:pPr>
        <w:tabs>
          <w:tab w:val="left" w:pos="0"/>
          <w:tab w:val="left" w:pos="1080"/>
          <w:tab w:val="left" w:pos="1980"/>
          <w:tab w:val="left" w:pos="261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b/>
      </w:r>
      <w:r w:rsidRPr="003249F6">
        <w:rPr>
          <w:rFonts w:ascii="Times New Roman" w:hAnsi="Times New Roman" w:cs="Times New Roman"/>
          <w:szCs w:val="22"/>
        </w:rPr>
        <w:tab/>
      </w:r>
    </w:p>
    <w:p w:rsidR="00044FCA" w:rsidRPr="003249F6" w:rsidRDefault="00044FCA" w:rsidP="0009488D">
      <w:pPr>
        <w:tabs>
          <w:tab w:val="left" w:pos="1080"/>
          <w:tab w:val="left" w:pos="1440"/>
          <w:tab w:val="left" w:pos="261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We confirm that all the deviations/exceptions to the Technical Specification PY51084, Job</w:t>
      </w:r>
    </w:p>
    <w:p w:rsidR="00044FCA" w:rsidRPr="003249F6" w:rsidRDefault="00044FCA" w:rsidP="0009488D">
      <w:pPr>
        <w:tabs>
          <w:tab w:val="left" w:pos="1080"/>
          <w:tab w:val="left" w:pos="1350"/>
          <w:tab w:val="left" w:pos="1440"/>
          <w:tab w:val="left" w:pos="261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Specification and enclosures including reference documents attached are listed in this Annexure </w:t>
      </w:r>
    </w:p>
    <w:p w:rsidR="00044FCA" w:rsidRPr="003249F6" w:rsidRDefault="00044FCA" w:rsidP="0009488D">
      <w:pPr>
        <w:tabs>
          <w:tab w:val="left" w:pos="1080"/>
          <w:tab w:val="left" w:pos="1440"/>
          <w:tab w:val="left" w:pos="261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only. No other deviations or exceptions even if mentioned elsewhere shall be considered for any </w:t>
      </w:r>
    </w:p>
    <w:p w:rsidR="00044FCA" w:rsidRPr="003249F6" w:rsidRDefault="00044FCA" w:rsidP="0009488D">
      <w:pPr>
        <w:tabs>
          <w:tab w:val="left" w:pos="1080"/>
          <w:tab w:val="left" w:pos="1440"/>
          <w:tab w:val="left" w:pos="2610"/>
        </w:tabs>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technical/ commercial evaluation or for ordering.</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Signature of </w:t>
      </w:r>
      <w:r w:rsidR="00593F4B">
        <w:rPr>
          <w:rFonts w:ascii="Times New Roman" w:hAnsi="Times New Roman" w:cs="Times New Roman"/>
          <w:szCs w:val="22"/>
        </w:rPr>
        <w:t>CFBC BOILER SUPPLIER</w:t>
      </w:r>
      <w:r w:rsidRPr="003249F6">
        <w:rPr>
          <w:rFonts w:ascii="Times New Roman" w:hAnsi="Times New Roman" w:cs="Times New Roman"/>
          <w:szCs w:val="22"/>
        </w:rPr>
        <w:t>’s</w:t>
      </w:r>
    </w:p>
    <w:p w:rsidR="00044FCA" w:rsidRPr="003249F6" w:rsidRDefault="00044FCA"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Authorized representative.......................................</w:t>
      </w:r>
    </w:p>
    <w:p w:rsidR="00044FCA" w:rsidRPr="003249F6" w:rsidRDefault="00044FCA" w:rsidP="0009488D">
      <w:pPr>
        <w:spacing w:after="0" w:line="360" w:lineRule="auto"/>
        <w:ind w:right="333"/>
        <w:jc w:val="both"/>
        <w:rPr>
          <w:rFonts w:ascii="Times New Roman" w:hAnsi="Times New Roman" w:cs="Times New Roman"/>
          <w:szCs w:val="22"/>
        </w:rPr>
      </w:pPr>
    </w:p>
    <w:p w:rsidR="00044FCA" w:rsidRPr="003249F6" w:rsidRDefault="00044FCA" w:rsidP="00A977B2">
      <w:pPr>
        <w:pStyle w:val="ListParagraph"/>
        <w:tabs>
          <w:tab w:val="left" w:pos="7110"/>
        </w:tabs>
        <w:spacing w:after="0" w:line="360" w:lineRule="auto"/>
        <w:ind w:left="0" w:right="144"/>
        <w:jc w:val="both"/>
        <w:rPr>
          <w:rFonts w:ascii="Times New Roman" w:hAnsi="Times New Roman" w:cs="Times New Roman"/>
          <w:bCs/>
          <w:szCs w:val="22"/>
        </w:rPr>
      </w:pPr>
      <w:r w:rsidRPr="003249F6">
        <w:rPr>
          <w:rFonts w:ascii="Times New Roman" w:hAnsi="Times New Roman" w:cs="Times New Roman"/>
          <w:szCs w:val="22"/>
        </w:rPr>
        <w:t>Date .............</w:t>
      </w:r>
    </w:p>
    <w:p w:rsidR="00EB23C5" w:rsidRPr="003249F6" w:rsidRDefault="00EB23C5" w:rsidP="0009488D">
      <w:pPr>
        <w:tabs>
          <w:tab w:val="left" w:pos="7110"/>
        </w:tabs>
        <w:spacing w:after="0" w:line="360" w:lineRule="auto"/>
        <w:ind w:right="144"/>
        <w:jc w:val="both"/>
        <w:rPr>
          <w:rFonts w:ascii="Times New Roman" w:hAnsi="Times New Roman" w:cs="Times New Roman"/>
          <w:bCs/>
          <w:szCs w:val="22"/>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EB0DC6" w:rsidRPr="003249F6" w:rsidRDefault="00EB0DC6" w:rsidP="006D052A">
      <w:pPr>
        <w:pStyle w:val="ListParagraph"/>
        <w:numPr>
          <w:ilvl w:val="0"/>
          <w:numId w:val="5"/>
        </w:numPr>
        <w:spacing w:after="0" w:line="360" w:lineRule="auto"/>
        <w:ind w:left="567" w:right="158" w:hanging="567"/>
        <w:contextualSpacing w:val="0"/>
        <w:jc w:val="both"/>
        <w:rPr>
          <w:rFonts w:ascii="Times New Roman" w:hAnsi="Times New Roman" w:cs="Times New Roman"/>
          <w:b/>
          <w:bCs/>
          <w:szCs w:val="22"/>
        </w:rPr>
      </w:pPr>
      <w:r w:rsidRPr="003249F6">
        <w:rPr>
          <w:rFonts w:ascii="Times New Roman" w:hAnsi="Times New Roman" w:cs="Times New Roman"/>
          <w:b/>
          <w:szCs w:val="22"/>
        </w:rPr>
        <w:t>CHECK</w:t>
      </w:r>
      <w:r w:rsidRPr="003249F6">
        <w:rPr>
          <w:rFonts w:ascii="Times New Roman" w:hAnsi="Times New Roman" w:cs="Times New Roman"/>
          <w:b/>
          <w:bCs/>
          <w:szCs w:val="22"/>
        </w:rPr>
        <w:t xml:space="preserve"> LIST </w:t>
      </w:r>
    </w:p>
    <w:p w:rsidR="00EB0DC6" w:rsidRPr="003249F6" w:rsidRDefault="00EB0DC6" w:rsidP="0009488D">
      <w:pPr>
        <w:spacing w:after="0" w:line="360" w:lineRule="auto"/>
        <w:ind w:left="1440"/>
        <w:rPr>
          <w:rFonts w:ascii="Times New Roman" w:hAnsi="Times New Roman" w:cs="Times New Roman"/>
          <w:szCs w:val="22"/>
        </w:rPr>
      </w:pPr>
    </w:p>
    <w:p w:rsidR="00EB0DC6" w:rsidRPr="003249F6" w:rsidRDefault="00593F4B" w:rsidP="0009488D">
      <w:pPr>
        <w:spacing w:after="0" w:line="360" w:lineRule="auto"/>
        <w:ind w:left="567"/>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to note that Check List shall be completely filled and the data required in-line with Check List shall be submitted along with their Offer to enable Purchaser to evaluate the offer submitted. </w:t>
      </w:r>
    </w:p>
    <w:p w:rsidR="00EB0DC6" w:rsidRPr="003249F6" w:rsidRDefault="00EB0DC6" w:rsidP="0009488D">
      <w:pPr>
        <w:spacing w:after="0" w:line="360" w:lineRule="auto"/>
        <w:ind w:left="567"/>
        <w:rPr>
          <w:rFonts w:ascii="Times New Roman" w:hAnsi="Times New Roman" w:cs="Times New Roman"/>
          <w:szCs w:val="22"/>
        </w:rPr>
      </w:pPr>
      <w:r w:rsidRPr="003249F6">
        <w:rPr>
          <w:rFonts w:ascii="Times New Roman" w:hAnsi="Times New Roman" w:cs="Times New Roman"/>
          <w:szCs w:val="22"/>
        </w:rPr>
        <w:t xml:space="preserve"> </w:t>
      </w:r>
    </w:p>
    <w:tbl>
      <w:tblPr>
        <w:tblpPr w:leftFromText="180" w:rightFromText="180" w:vertAnchor="text" w:horzAnchor="margin" w:tblpX="562" w:tblpY="8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183"/>
        <w:gridCol w:w="1189"/>
        <w:gridCol w:w="1417"/>
      </w:tblGrid>
      <w:tr w:rsidR="00EB0DC6" w:rsidRPr="003249F6" w:rsidTr="003F45BA">
        <w:tc>
          <w:tcPr>
            <w:tcW w:w="562" w:type="dxa"/>
          </w:tcPr>
          <w:p w:rsidR="00EB0DC6" w:rsidRPr="003249F6" w:rsidRDefault="00EB0DC6" w:rsidP="0009488D">
            <w:pPr>
              <w:spacing w:after="0" w:line="360" w:lineRule="auto"/>
              <w:ind w:left="-120" w:right="-102"/>
              <w:rPr>
                <w:rFonts w:ascii="Times New Roman" w:hAnsi="Times New Roman" w:cs="Times New Roman"/>
                <w:b/>
                <w:szCs w:val="22"/>
                <w:u w:val="single"/>
              </w:rPr>
            </w:pPr>
            <w:proofErr w:type="spellStart"/>
            <w:r w:rsidRPr="003249F6">
              <w:rPr>
                <w:rFonts w:ascii="Times New Roman" w:hAnsi="Times New Roman" w:cs="Times New Roman"/>
                <w:b/>
                <w:szCs w:val="22"/>
                <w:u w:val="single"/>
              </w:rPr>
              <w:t>S.No</w:t>
            </w:r>
            <w:proofErr w:type="spellEnd"/>
            <w:r w:rsidRPr="003249F6">
              <w:rPr>
                <w:rFonts w:ascii="Times New Roman" w:hAnsi="Times New Roman" w:cs="Times New Roman"/>
                <w:b/>
                <w:szCs w:val="22"/>
                <w:u w:val="single"/>
              </w:rPr>
              <w:t>.</w:t>
            </w:r>
          </w:p>
        </w:tc>
        <w:tc>
          <w:tcPr>
            <w:tcW w:w="6183" w:type="dxa"/>
          </w:tcPr>
          <w:p w:rsidR="00EB0DC6" w:rsidRPr="003249F6" w:rsidRDefault="00EB0DC6" w:rsidP="0009488D">
            <w:pPr>
              <w:spacing w:after="0" w:line="360" w:lineRule="auto"/>
              <w:ind w:right="141"/>
              <w:jc w:val="center"/>
              <w:rPr>
                <w:rFonts w:ascii="Times New Roman" w:hAnsi="Times New Roman" w:cs="Times New Roman"/>
                <w:b/>
                <w:szCs w:val="22"/>
                <w:u w:val="single"/>
              </w:rPr>
            </w:pPr>
            <w:r w:rsidRPr="003249F6">
              <w:rPr>
                <w:rFonts w:ascii="Times New Roman" w:hAnsi="Times New Roman" w:cs="Times New Roman"/>
                <w:b/>
                <w:szCs w:val="22"/>
                <w:u w:val="single"/>
              </w:rPr>
              <w:t>Description</w:t>
            </w:r>
          </w:p>
        </w:tc>
        <w:tc>
          <w:tcPr>
            <w:tcW w:w="1189" w:type="dxa"/>
          </w:tcPr>
          <w:p w:rsidR="00EB0DC6" w:rsidRPr="003249F6" w:rsidRDefault="00EB0DC6" w:rsidP="0009488D">
            <w:pPr>
              <w:spacing w:after="0" w:line="360" w:lineRule="auto"/>
              <w:ind w:right="32"/>
              <w:jc w:val="center"/>
              <w:rPr>
                <w:rFonts w:ascii="Times New Roman" w:hAnsi="Times New Roman" w:cs="Times New Roman"/>
                <w:b/>
                <w:szCs w:val="22"/>
              </w:rPr>
            </w:pPr>
            <w:r w:rsidRPr="003249F6">
              <w:rPr>
                <w:rFonts w:ascii="Times New Roman" w:hAnsi="Times New Roman" w:cs="Times New Roman"/>
                <w:b/>
                <w:szCs w:val="22"/>
              </w:rPr>
              <w:t>Enclosed or [Yes/No]</w:t>
            </w:r>
          </w:p>
        </w:tc>
        <w:tc>
          <w:tcPr>
            <w:tcW w:w="1417" w:type="dxa"/>
          </w:tcPr>
          <w:p w:rsidR="00EB0DC6" w:rsidRPr="003249F6" w:rsidRDefault="00EB0DC6" w:rsidP="0009488D">
            <w:pPr>
              <w:spacing w:after="0" w:line="360" w:lineRule="auto"/>
              <w:ind w:left="-114" w:right="-95"/>
              <w:jc w:val="center"/>
              <w:rPr>
                <w:rFonts w:ascii="Times New Roman" w:hAnsi="Times New Roman" w:cs="Times New Roman"/>
                <w:b/>
                <w:szCs w:val="22"/>
              </w:rPr>
            </w:pPr>
            <w:r w:rsidRPr="003249F6">
              <w:rPr>
                <w:rFonts w:ascii="Times New Roman" w:hAnsi="Times New Roman" w:cs="Times New Roman"/>
                <w:b/>
                <w:szCs w:val="22"/>
              </w:rPr>
              <w:t xml:space="preserve">Remarks/ Comments </w:t>
            </w:r>
          </w:p>
          <w:p w:rsidR="00EB0DC6" w:rsidRPr="003249F6" w:rsidRDefault="00EB0DC6" w:rsidP="0009488D">
            <w:pPr>
              <w:spacing w:after="0" w:line="360" w:lineRule="auto"/>
              <w:ind w:left="-114" w:right="-95"/>
              <w:jc w:val="center"/>
              <w:rPr>
                <w:rFonts w:ascii="Times New Roman" w:hAnsi="Times New Roman" w:cs="Times New Roman"/>
                <w:b/>
                <w:szCs w:val="22"/>
              </w:rPr>
            </w:pPr>
            <w:r w:rsidRPr="003249F6">
              <w:rPr>
                <w:rFonts w:ascii="Times New Roman" w:hAnsi="Times New Roman" w:cs="Times New Roman"/>
                <w:b/>
                <w:szCs w:val="22"/>
              </w:rPr>
              <w:t xml:space="preserve">by </w:t>
            </w:r>
            <w:r w:rsidR="00C80B9A">
              <w:rPr>
                <w:rFonts w:ascii="Times New Roman" w:hAnsi="Times New Roman" w:cs="Times New Roman"/>
                <w:b/>
                <w:szCs w:val="22"/>
              </w:rPr>
              <w:t>CFBC Boiler bidder</w:t>
            </w:r>
          </w:p>
        </w:tc>
      </w:tr>
      <w:tr w:rsidR="00EB0DC6" w:rsidRPr="003249F6" w:rsidTr="003F45BA">
        <w:trPr>
          <w:trHeight w:val="617"/>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bCs/>
                <w:szCs w:val="22"/>
              </w:rPr>
            </w:pPr>
            <w:r w:rsidRPr="003249F6">
              <w:rPr>
                <w:rFonts w:ascii="Times New Roman" w:hAnsi="Times New Roman" w:cs="Times New Roman"/>
                <w:bCs/>
                <w:szCs w:val="22"/>
              </w:rPr>
              <w:t>1</w:t>
            </w:r>
          </w:p>
        </w:tc>
        <w:tc>
          <w:tcPr>
            <w:tcW w:w="6183" w:type="dxa"/>
            <w:vAlign w:val="center"/>
          </w:tcPr>
          <w:p w:rsidR="00EB0DC6" w:rsidRPr="003249F6" w:rsidRDefault="00593F4B" w:rsidP="00360928">
            <w:pPr>
              <w:spacing w:after="0" w:line="360" w:lineRule="auto"/>
              <w:ind w:right="141"/>
              <w:jc w:val="both"/>
              <w:rPr>
                <w:rFonts w:ascii="Times New Roman" w:hAnsi="Times New Roman" w:cs="Times New Roman"/>
                <w:szCs w:val="22"/>
              </w:rPr>
            </w:pPr>
            <w:r>
              <w:rPr>
                <w:rFonts w:ascii="Times New Roman" w:hAnsi="Times New Roman" w:cs="Times New Roman"/>
                <w:b/>
                <w:bCs/>
                <w:szCs w:val="22"/>
              </w:rPr>
              <w:t>CFBC BOILER SUPPLIER</w:t>
            </w:r>
            <w:r w:rsidR="00EB0DC6" w:rsidRPr="003249F6">
              <w:rPr>
                <w:rFonts w:ascii="Times New Roman" w:hAnsi="Times New Roman" w:cs="Times New Roman"/>
                <w:b/>
                <w:bCs/>
                <w:szCs w:val="22"/>
              </w:rPr>
              <w:t xml:space="preserve"> to confirm compliance with</w:t>
            </w:r>
            <w:r w:rsidR="00EB0DC6" w:rsidRPr="003249F6">
              <w:rPr>
                <w:rFonts w:ascii="Times New Roman" w:hAnsi="Times New Roman" w:cs="Times New Roman"/>
                <w:szCs w:val="22"/>
              </w:rPr>
              <w:t xml:space="preserve"> spec. </w:t>
            </w:r>
            <w:r w:rsidR="00EB0DC6" w:rsidRPr="00523C0E">
              <w:rPr>
                <w:rFonts w:ascii="Times New Roman" w:hAnsi="Times New Roman" w:cs="Times New Roman"/>
                <w:szCs w:val="22"/>
              </w:rPr>
              <w:t>PY-</w:t>
            </w:r>
            <w:r w:rsidR="00523C0E" w:rsidRPr="00360928">
              <w:rPr>
                <w:rFonts w:ascii="Times New Roman" w:hAnsi="Times New Roman" w:cs="Times New Roman"/>
                <w:szCs w:val="22"/>
              </w:rPr>
              <w:t>51</w:t>
            </w:r>
            <w:r w:rsidR="00360928">
              <w:rPr>
                <w:rFonts w:ascii="Times New Roman" w:hAnsi="Times New Roman" w:cs="Times New Roman"/>
                <w:szCs w:val="22"/>
              </w:rPr>
              <w:t>606</w:t>
            </w:r>
            <w:r w:rsidR="00EB0DC6" w:rsidRPr="003249F6">
              <w:rPr>
                <w:rFonts w:ascii="Times New Roman" w:hAnsi="Times New Roman" w:cs="Times New Roman"/>
                <w:szCs w:val="22"/>
              </w:rPr>
              <w:t xml:space="preserve"> and its annexure without any deviations.</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555"/>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2</w:t>
            </w:r>
          </w:p>
        </w:tc>
        <w:tc>
          <w:tcPr>
            <w:tcW w:w="6183" w:type="dxa"/>
          </w:tcPr>
          <w:p w:rsidR="00EB0DC6" w:rsidRPr="003249F6" w:rsidRDefault="00593F4B" w:rsidP="0009488D">
            <w:pPr>
              <w:spacing w:after="0" w:line="360" w:lineRule="auto"/>
              <w:ind w:right="141"/>
              <w:jc w:val="both"/>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has already raised pre-bid queries (if any) on Purchase specification.</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47"/>
              <w:jc w:val="both"/>
              <w:rPr>
                <w:rFonts w:ascii="Times New Roman" w:hAnsi="Times New Roman" w:cs="Times New Roman"/>
                <w:szCs w:val="22"/>
              </w:rPr>
            </w:pPr>
          </w:p>
        </w:tc>
      </w:tr>
      <w:tr w:rsidR="00EB0DC6" w:rsidRPr="003249F6" w:rsidTr="003F45BA">
        <w:trPr>
          <w:trHeight w:val="1839"/>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3</w:t>
            </w:r>
          </w:p>
        </w:tc>
        <w:tc>
          <w:tcPr>
            <w:tcW w:w="6183" w:type="dxa"/>
          </w:tcPr>
          <w:p w:rsidR="00EB0DC6" w:rsidRPr="003249F6" w:rsidRDefault="00593F4B" w:rsidP="0009488D">
            <w:pPr>
              <w:spacing w:after="0" w:line="360" w:lineRule="auto"/>
              <w:ind w:right="141"/>
              <w:jc w:val="both"/>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w:t>
            </w:r>
            <w:r w:rsidR="005A2B2A">
              <w:rPr>
                <w:rFonts w:ascii="Times New Roman" w:hAnsi="Times New Roman" w:cs="Times New Roman"/>
                <w:szCs w:val="22"/>
              </w:rPr>
              <w:t>s</w:t>
            </w:r>
            <w:r w:rsidR="00EB0DC6" w:rsidRPr="003249F6">
              <w:rPr>
                <w:rFonts w:ascii="Times New Roman" w:hAnsi="Times New Roman" w:cs="Times New Roman"/>
                <w:szCs w:val="22"/>
              </w:rPr>
              <w:t xml:space="preserve">hall submit completely filled following </w:t>
            </w:r>
            <w:r w:rsidR="005A2B2A">
              <w:rPr>
                <w:rFonts w:ascii="Times New Roman" w:hAnsi="Times New Roman" w:cs="Times New Roman"/>
                <w:szCs w:val="22"/>
              </w:rPr>
              <w:t>Formats</w:t>
            </w:r>
            <w:r w:rsidR="00EB0DC6" w:rsidRPr="003249F6">
              <w:rPr>
                <w:rFonts w:ascii="Times New Roman" w:hAnsi="Times New Roman" w:cs="Times New Roman"/>
                <w:szCs w:val="22"/>
              </w:rPr>
              <w:t xml:space="preserve"> enclosed with Technical Purchase Specification PY 5</w:t>
            </w:r>
            <w:r w:rsidR="00523C0E">
              <w:rPr>
                <w:rFonts w:ascii="Times New Roman" w:hAnsi="Times New Roman" w:cs="Times New Roman"/>
                <w:szCs w:val="22"/>
              </w:rPr>
              <w:t>1589</w:t>
            </w:r>
            <w:r w:rsidR="00EB0DC6" w:rsidRPr="003249F6">
              <w:rPr>
                <w:rFonts w:ascii="Times New Roman" w:hAnsi="Times New Roman" w:cs="Times New Roman"/>
                <w:szCs w:val="22"/>
              </w:rPr>
              <w:t xml:space="preserve"> along with their offer</w:t>
            </w:r>
          </w:p>
          <w:p w:rsidR="005A2B2A" w:rsidRDefault="005A2B2A" w:rsidP="0009488D">
            <w:pPr>
              <w:spacing w:after="0" w:line="360" w:lineRule="auto"/>
              <w:ind w:right="141"/>
              <w:jc w:val="both"/>
              <w:rPr>
                <w:rFonts w:ascii="Times New Roman" w:hAnsi="Times New Roman" w:cs="Times New Roman"/>
                <w:szCs w:val="22"/>
              </w:rPr>
            </w:pPr>
            <w:r>
              <w:rPr>
                <w:rFonts w:ascii="Times New Roman" w:hAnsi="Times New Roman" w:cs="Times New Roman"/>
                <w:szCs w:val="22"/>
              </w:rPr>
              <w:t>Key Information</w:t>
            </w:r>
          </w:p>
          <w:p w:rsidR="00EB0DC6" w:rsidRPr="003249F6" w:rsidRDefault="00EB0DC6" w:rsidP="0009488D">
            <w:pPr>
              <w:spacing w:after="0" w:line="360" w:lineRule="auto"/>
              <w:ind w:right="141"/>
              <w:jc w:val="both"/>
              <w:rPr>
                <w:rFonts w:ascii="Times New Roman" w:hAnsi="Times New Roman" w:cs="Times New Roman"/>
                <w:szCs w:val="22"/>
              </w:rPr>
            </w:pPr>
            <w:r w:rsidRPr="003249F6">
              <w:rPr>
                <w:rFonts w:ascii="Times New Roman" w:hAnsi="Times New Roman" w:cs="Times New Roman"/>
                <w:szCs w:val="22"/>
              </w:rPr>
              <w:t>List of Recommended Spare Parts</w:t>
            </w:r>
          </w:p>
          <w:p w:rsidR="00EB0DC6" w:rsidRPr="003249F6" w:rsidRDefault="00EB0DC6" w:rsidP="0009488D">
            <w:pPr>
              <w:spacing w:after="0" w:line="360" w:lineRule="auto"/>
              <w:rPr>
                <w:rFonts w:ascii="Times New Roman" w:hAnsi="Times New Roman" w:cs="Times New Roman"/>
                <w:szCs w:val="22"/>
              </w:rPr>
            </w:pPr>
            <w:r w:rsidRPr="003249F6">
              <w:rPr>
                <w:rFonts w:ascii="Times New Roman" w:hAnsi="Times New Roman" w:cs="Times New Roman"/>
                <w:szCs w:val="22"/>
              </w:rPr>
              <w:t>Special Tools and Tackles</w:t>
            </w:r>
          </w:p>
          <w:p w:rsidR="00EB0DC6" w:rsidRPr="003249F6" w:rsidRDefault="00EB0DC6" w:rsidP="0009488D">
            <w:pPr>
              <w:spacing w:after="0" w:line="360" w:lineRule="auto"/>
              <w:rPr>
                <w:rFonts w:ascii="Times New Roman" w:hAnsi="Times New Roman" w:cs="Times New Roman"/>
                <w:szCs w:val="22"/>
              </w:rPr>
            </w:pPr>
            <w:r w:rsidRPr="003249F6">
              <w:rPr>
                <w:rFonts w:ascii="Times New Roman" w:hAnsi="Times New Roman" w:cs="Times New Roman"/>
                <w:szCs w:val="22"/>
              </w:rPr>
              <w:t>Deviation from specification</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405"/>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4</w:t>
            </w:r>
          </w:p>
        </w:tc>
        <w:tc>
          <w:tcPr>
            <w:tcW w:w="6183" w:type="dxa"/>
          </w:tcPr>
          <w:p w:rsidR="00EB0DC6" w:rsidRPr="003249F6" w:rsidRDefault="00EB0DC6" w:rsidP="0009488D">
            <w:pPr>
              <w:spacing w:after="0" w:line="360" w:lineRule="auto"/>
              <w:ind w:right="141"/>
              <w:jc w:val="both"/>
              <w:rPr>
                <w:rFonts w:ascii="Times New Roman" w:hAnsi="Times New Roman" w:cs="Times New Roman"/>
                <w:szCs w:val="22"/>
              </w:rPr>
            </w:pPr>
            <w:r w:rsidRPr="003249F6">
              <w:rPr>
                <w:rFonts w:ascii="Times New Roman" w:hAnsi="Times New Roman" w:cs="Times New Roman"/>
                <w:szCs w:val="22"/>
              </w:rPr>
              <w:t xml:space="preserve">Tentative Electrical Load List is enclosed with offer. </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566"/>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5</w:t>
            </w:r>
          </w:p>
        </w:tc>
        <w:tc>
          <w:tcPr>
            <w:tcW w:w="6183" w:type="dxa"/>
          </w:tcPr>
          <w:p w:rsidR="00EB0DC6" w:rsidRPr="003249F6" w:rsidRDefault="00593F4B" w:rsidP="0009488D">
            <w:pPr>
              <w:spacing w:after="0" w:line="360" w:lineRule="auto"/>
              <w:ind w:right="141"/>
              <w:jc w:val="both"/>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shall furnish the list of Erection and commissioning spares along with their offer.</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1127"/>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6</w:t>
            </w:r>
          </w:p>
        </w:tc>
        <w:tc>
          <w:tcPr>
            <w:tcW w:w="6183" w:type="dxa"/>
          </w:tcPr>
          <w:p w:rsidR="00EB0DC6" w:rsidRPr="003249F6" w:rsidRDefault="00593F4B" w:rsidP="00523C0E">
            <w:pPr>
              <w:spacing w:after="0" w:line="360" w:lineRule="auto"/>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to fill Deviation list </w:t>
            </w:r>
            <w:r w:rsidR="00EB0DC6" w:rsidRPr="00523C0E">
              <w:rPr>
                <w:rFonts w:ascii="Times New Roman" w:hAnsi="Times New Roman" w:cs="Times New Roman"/>
                <w:szCs w:val="22"/>
              </w:rPr>
              <w:t>(Refer Annexure-</w:t>
            </w:r>
            <w:r w:rsidR="00523C0E" w:rsidRPr="00523C0E">
              <w:rPr>
                <w:rFonts w:ascii="Times New Roman" w:hAnsi="Times New Roman" w:cs="Times New Roman"/>
                <w:szCs w:val="22"/>
              </w:rPr>
              <w:t>VII</w:t>
            </w:r>
            <w:r w:rsidR="00EB0DC6" w:rsidRPr="00523C0E">
              <w:rPr>
                <w:rFonts w:ascii="Times New Roman" w:hAnsi="Times New Roman" w:cs="Times New Roman"/>
                <w:szCs w:val="22"/>
              </w:rPr>
              <w:t xml:space="preserve"> of PY </w:t>
            </w:r>
            <w:r w:rsidR="008456EE" w:rsidRPr="00523C0E">
              <w:rPr>
                <w:rFonts w:ascii="Times New Roman" w:hAnsi="Times New Roman" w:cs="Times New Roman"/>
                <w:szCs w:val="22"/>
              </w:rPr>
              <w:t>51</w:t>
            </w:r>
            <w:r w:rsidR="00523C0E" w:rsidRPr="00523C0E">
              <w:rPr>
                <w:rFonts w:ascii="Times New Roman" w:hAnsi="Times New Roman" w:cs="Times New Roman"/>
                <w:szCs w:val="22"/>
              </w:rPr>
              <w:t>589</w:t>
            </w:r>
            <w:r w:rsidR="00EB0DC6" w:rsidRPr="00523C0E">
              <w:rPr>
                <w:rFonts w:ascii="Times New Roman" w:hAnsi="Times New Roman" w:cs="Times New Roman"/>
                <w:szCs w:val="22"/>
              </w:rPr>
              <w:t>).</w:t>
            </w:r>
            <w:r w:rsidR="00EB0DC6" w:rsidRPr="003249F6">
              <w:rPr>
                <w:rFonts w:ascii="Times New Roman" w:hAnsi="Times New Roman" w:cs="Times New Roman"/>
                <w:szCs w:val="22"/>
              </w:rPr>
              <w:t xml:space="preserve"> Only those deviation indicated in this list </w:t>
            </w:r>
            <w:proofErr w:type="gramStart"/>
            <w:r w:rsidR="00EB0DC6" w:rsidRPr="003249F6">
              <w:rPr>
                <w:rFonts w:ascii="Times New Roman" w:hAnsi="Times New Roman" w:cs="Times New Roman"/>
                <w:szCs w:val="22"/>
              </w:rPr>
              <w:t>will be considered</w:t>
            </w:r>
            <w:proofErr w:type="gramEnd"/>
            <w:r w:rsidR="00EB0DC6" w:rsidRPr="003249F6">
              <w:rPr>
                <w:rFonts w:ascii="Times New Roman" w:hAnsi="Times New Roman" w:cs="Times New Roman"/>
                <w:szCs w:val="22"/>
              </w:rPr>
              <w:t xml:space="preserve"> during technical evaluation of offer. </w:t>
            </w:r>
            <w:r w:rsidR="00C80B9A">
              <w:rPr>
                <w:rFonts w:ascii="Times New Roman" w:hAnsi="Times New Roman" w:cs="Times New Roman"/>
                <w:szCs w:val="22"/>
              </w:rPr>
              <w:t>CFBC Boiler bidder</w:t>
            </w:r>
            <w:r w:rsidR="00EB0DC6" w:rsidRPr="003249F6">
              <w:rPr>
                <w:rFonts w:ascii="Times New Roman" w:hAnsi="Times New Roman" w:cs="Times New Roman"/>
                <w:szCs w:val="22"/>
              </w:rPr>
              <w:t xml:space="preserve"> to indicate the deviations which are impractical. </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690"/>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7</w:t>
            </w:r>
          </w:p>
        </w:tc>
        <w:tc>
          <w:tcPr>
            <w:tcW w:w="6183" w:type="dxa"/>
          </w:tcPr>
          <w:p w:rsidR="00EB0DC6" w:rsidRPr="003249F6" w:rsidRDefault="00EB0DC6" w:rsidP="0009488D">
            <w:pPr>
              <w:spacing w:after="0" w:line="360" w:lineRule="auto"/>
              <w:rPr>
                <w:rFonts w:ascii="Times New Roman" w:hAnsi="Times New Roman" w:cs="Times New Roman"/>
                <w:szCs w:val="22"/>
              </w:rPr>
            </w:pPr>
            <w:r w:rsidRPr="003249F6">
              <w:rPr>
                <w:rFonts w:ascii="Times New Roman" w:hAnsi="Times New Roman" w:cs="Times New Roman"/>
                <w:szCs w:val="22"/>
              </w:rPr>
              <w:t xml:space="preserve">All other requirements except the deviations brought out under deviation list, have been taken into consideration in the offer. </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r w:rsidR="00EB0DC6" w:rsidRPr="003249F6" w:rsidTr="003F45BA">
        <w:trPr>
          <w:trHeight w:val="590"/>
        </w:trPr>
        <w:tc>
          <w:tcPr>
            <w:tcW w:w="562" w:type="dxa"/>
            <w:vAlign w:val="center"/>
          </w:tcPr>
          <w:p w:rsidR="00EB0DC6" w:rsidRPr="003249F6" w:rsidRDefault="00EB0DC6" w:rsidP="0009488D">
            <w:pPr>
              <w:spacing w:after="0" w:line="360" w:lineRule="auto"/>
              <w:ind w:right="141"/>
              <w:jc w:val="center"/>
              <w:rPr>
                <w:rFonts w:ascii="Times New Roman" w:hAnsi="Times New Roman" w:cs="Times New Roman"/>
                <w:szCs w:val="22"/>
              </w:rPr>
            </w:pPr>
            <w:r w:rsidRPr="003249F6">
              <w:rPr>
                <w:rFonts w:ascii="Times New Roman" w:hAnsi="Times New Roman" w:cs="Times New Roman"/>
                <w:szCs w:val="22"/>
              </w:rPr>
              <w:t>8</w:t>
            </w:r>
          </w:p>
        </w:tc>
        <w:tc>
          <w:tcPr>
            <w:tcW w:w="6183" w:type="dxa"/>
          </w:tcPr>
          <w:p w:rsidR="00EB0DC6" w:rsidRPr="003249F6" w:rsidRDefault="00593F4B" w:rsidP="0009488D">
            <w:pPr>
              <w:spacing w:after="0" w:line="360" w:lineRule="auto"/>
              <w:rPr>
                <w:rFonts w:ascii="Times New Roman" w:hAnsi="Times New Roman" w:cs="Times New Roman"/>
                <w:szCs w:val="22"/>
              </w:rPr>
            </w:pPr>
            <w:r>
              <w:rPr>
                <w:rFonts w:ascii="Times New Roman" w:hAnsi="Times New Roman" w:cs="Times New Roman"/>
                <w:szCs w:val="22"/>
              </w:rPr>
              <w:t>CFBC BOILER SUPPLIER</w:t>
            </w:r>
            <w:r w:rsidR="00EB0DC6" w:rsidRPr="003249F6">
              <w:rPr>
                <w:rFonts w:ascii="Times New Roman" w:hAnsi="Times New Roman" w:cs="Times New Roman"/>
                <w:szCs w:val="22"/>
              </w:rPr>
              <w:t xml:space="preserve"> has submitted unpriced “Price bid format” with “Quoted” mentioned against price for each line item of Price Bid Format </w:t>
            </w:r>
          </w:p>
        </w:tc>
        <w:tc>
          <w:tcPr>
            <w:tcW w:w="1189" w:type="dxa"/>
          </w:tcPr>
          <w:p w:rsidR="00EB0DC6" w:rsidRPr="003249F6" w:rsidRDefault="00EB0DC6" w:rsidP="0009488D">
            <w:pPr>
              <w:spacing w:after="0" w:line="360" w:lineRule="auto"/>
              <w:ind w:right="141"/>
              <w:jc w:val="both"/>
              <w:rPr>
                <w:rFonts w:ascii="Times New Roman" w:hAnsi="Times New Roman" w:cs="Times New Roman"/>
                <w:szCs w:val="22"/>
              </w:rPr>
            </w:pPr>
          </w:p>
        </w:tc>
        <w:tc>
          <w:tcPr>
            <w:tcW w:w="1417" w:type="dxa"/>
          </w:tcPr>
          <w:p w:rsidR="00EB0DC6" w:rsidRPr="003249F6" w:rsidRDefault="00EB0DC6" w:rsidP="0009488D">
            <w:pPr>
              <w:spacing w:after="0" w:line="360" w:lineRule="auto"/>
              <w:ind w:right="141"/>
              <w:jc w:val="both"/>
              <w:rPr>
                <w:rFonts w:ascii="Times New Roman" w:hAnsi="Times New Roman" w:cs="Times New Roman"/>
                <w:szCs w:val="22"/>
              </w:rPr>
            </w:pPr>
          </w:p>
        </w:tc>
      </w:tr>
    </w:tbl>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A55745" w:rsidRPr="003249F6" w:rsidRDefault="00A55745" w:rsidP="0009488D">
      <w:pPr>
        <w:tabs>
          <w:tab w:val="left" w:pos="7110"/>
        </w:tabs>
        <w:spacing w:after="0" w:line="360" w:lineRule="auto"/>
        <w:ind w:right="144"/>
        <w:jc w:val="both"/>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7110"/>
        </w:tabs>
        <w:spacing w:after="0" w:line="360" w:lineRule="auto"/>
        <w:ind w:right="141"/>
        <w:jc w:val="center"/>
        <w:rPr>
          <w:rFonts w:ascii="Times New Roman" w:hAnsi="Times New Roman" w:cs="Times New Roman"/>
          <w:b/>
          <w:bCs/>
          <w:szCs w:val="22"/>
          <w:u w:val="single"/>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D03690" w:rsidRDefault="00245775" w:rsidP="0009488D">
      <w:pPr>
        <w:autoSpaceDE w:val="0"/>
        <w:autoSpaceDN w:val="0"/>
        <w:adjustRightInd w:val="0"/>
        <w:spacing w:after="0" w:line="360" w:lineRule="auto"/>
        <w:ind w:left="142" w:right="158"/>
        <w:jc w:val="center"/>
        <w:rPr>
          <w:rFonts w:ascii="Times New Roman" w:hAnsi="Times New Roman" w:cs="Times New Roman"/>
          <w:b/>
          <w:bCs/>
          <w:szCs w:val="22"/>
        </w:rPr>
      </w:pPr>
      <w:r w:rsidRPr="003249F6">
        <w:rPr>
          <w:rFonts w:ascii="Times New Roman" w:hAnsi="Times New Roman" w:cs="Times New Roman"/>
          <w:b/>
          <w:bCs/>
          <w:szCs w:val="22"/>
        </w:rPr>
        <w:br w:type="page"/>
      </w:r>
    </w:p>
    <w:p w:rsidR="00D03690" w:rsidRDefault="00D03690" w:rsidP="0009488D">
      <w:pPr>
        <w:autoSpaceDE w:val="0"/>
        <w:autoSpaceDN w:val="0"/>
        <w:adjustRightInd w:val="0"/>
        <w:spacing w:after="0" w:line="360" w:lineRule="auto"/>
        <w:ind w:left="142" w:right="158"/>
        <w:jc w:val="center"/>
        <w:rPr>
          <w:rFonts w:ascii="Times New Roman" w:hAnsi="Times New Roman" w:cs="Times New Roman"/>
          <w:b/>
          <w:bCs/>
          <w:szCs w:val="22"/>
        </w:rPr>
      </w:pPr>
      <w:r>
        <w:rPr>
          <w:rFonts w:ascii="Times New Roman" w:hAnsi="Times New Roman" w:cs="Times New Roman"/>
          <w:b/>
          <w:bCs/>
          <w:szCs w:val="22"/>
        </w:rPr>
        <w:t xml:space="preserve">UNPRICED BID </w:t>
      </w:r>
      <w:proofErr w:type="gramStart"/>
      <w:r>
        <w:rPr>
          <w:rFonts w:ascii="Times New Roman" w:hAnsi="Times New Roman" w:cs="Times New Roman"/>
          <w:b/>
          <w:bCs/>
          <w:szCs w:val="22"/>
        </w:rPr>
        <w:t>FORMAT(</w:t>
      </w:r>
      <w:proofErr w:type="gramEnd"/>
      <w:r>
        <w:rPr>
          <w:rFonts w:ascii="Times New Roman" w:hAnsi="Times New Roman" w:cs="Times New Roman"/>
          <w:b/>
          <w:bCs/>
          <w:szCs w:val="22"/>
        </w:rPr>
        <w:t>Bidder to only write Quoted or Unquoted against each item)</w:t>
      </w:r>
    </w:p>
    <w:p w:rsidR="00245775" w:rsidRPr="003249F6" w:rsidRDefault="00245775" w:rsidP="0009488D">
      <w:pPr>
        <w:autoSpaceDE w:val="0"/>
        <w:autoSpaceDN w:val="0"/>
        <w:adjustRightInd w:val="0"/>
        <w:spacing w:after="0" w:line="360" w:lineRule="auto"/>
        <w:ind w:left="142" w:right="158"/>
        <w:jc w:val="center"/>
        <w:rPr>
          <w:rFonts w:ascii="Times New Roman" w:hAnsi="Times New Roman" w:cs="Times New Roman"/>
          <w:b/>
          <w:bCs/>
          <w:szCs w:val="22"/>
          <w:u w:val="single"/>
        </w:rPr>
      </w:pPr>
      <w:r w:rsidRPr="00A0403C">
        <w:rPr>
          <w:rFonts w:ascii="Times New Roman" w:hAnsi="Times New Roman" w:cs="Times New Roman"/>
          <w:b/>
          <w:bCs/>
          <w:szCs w:val="22"/>
          <w:u w:val="single"/>
        </w:rPr>
        <w:t>PRICE SCHEDULE</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670"/>
        <w:gridCol w:w="1134"/>
        <w:gridCol w:w="1417"/>
        <w:gridCol w:w="1277"/>
      </w:tblGrid>
      <w:tr w:rsidR="00245775" w:rsidRPr="003249F6" w:rsidTr="00843A88">
        <w:trPr>
          <w:trHeight w:val="308"/>
        </w:trPr>
        <w:tc>
          <w:tcPr>
            <w:tcW w:w="851" w:type="dxa"/>
            <w:tcMar>
              <w:top w:w="20" w:type="dxa"/>
              <w:left w:w="20" w:type="dxa"/>
              <w:bottom w:w="0" w:type="dxa"/>
              <w:right w:w="20" w:type="dxa"/>
            </w:tcMar>
            <w:vAlign w:val="center"/>
          </w:tcPr>
          <w:p w:rsidR="00245775" w:rsidRPr="003249F6" w:rsidRDefault="00D03690" w:rsidP="0009488D">
            <w:pPr>
              <w:spacing w:after="0" w:line="360" w:lineRule="auto"/>
              <w:ind w:right="158"/>
              <w:jc w:val="center"/>
              <w:rPr>
                <w:rFonts w:ascii="Times New Roman" w:hAnsi="Times New Roman" w:cs="Times New Roman"/>
                <w:b/>
                <w:szCs w:val="22"/>
              </w:rPr>
            </w:pPr>
            <w:r>
              <w:rPr>
                <w:rFonts w:ascii="Times New Roman" w:hAnsi="Times New Roman" w:cs="Times New Roman"/>
                <w:b/>
                <w:szCs w:val="22"/>
              </w:rPr>
              <w:t xml:space="preserve">ITEM </w:t>
            </w:r>
          </w:p>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NO.</w:t>
            </w:r>
          </w:p>
        </w:tc>
        <w:tc>
          <w:tcPr>
            <w:tcW w:w="5670" w:type="dxa"/>
            <w:noWrap/>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DESCRIPTION</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QTY.</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UNIT PRICE (</w:t>
            </w:r>
            <w:proofErr w:type="spellStart"/>
            <w:r w:rsidRPr="003249F6">
              <w:rPr>
                <w:rFonts w:ascii="Times New Roman" w:hAnsi="Times New Roman" w:cs="Times New Roman"/>
                <w:b/>
                <w:szCs w:val="22"/>
              </w:rPr>
              <w:t>Rs</w:t>
            </w:r>
            <w:proofErr w:type="spellEnd"/>
            <w:r w:rsidRPr="003249F6">
              <w:rPr>
                <w:rFonts w:ascii="Times New Roman" w:hAnsi="Times New Roman" w:cs="Times New Roman"/>
                <w:b/>
                <w:szCs w:val="22"/>
              </w:rPr>
              <w:t>)</w:t>
            </w: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 xml:space="preserve">TOTAL </w:t>
            </w:r>
          </w:p>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 xml:space="preserve">PRICE </w:t>
            </w:r>
          </w:p>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w:t>
            </w:r>
            <w:proofErr w:type="spellStart"/>
            <w:r w:rsidRPr="003249F6">
              <w:rPr>
                <w:rFonts w:ascii="Times New Roman" w:hAnsi="Times New Roman" w:cs="Times New Roman"/>
                <w:b/>
                <w:szCs w:val="22"/>
              </w:rPr>
              <w:t>Rs</w:t>
            </w:r>
            <w:proofErr w:type="spellEnd"/>
            <w:r w:rsidRPr="003249F6">
              <w:rPr>
                <w:rFonts w:ascii="Times New Roman" w:hAnsi="Times New Roman" w:cs="Times New Roman"/>
                <w:b/>
                <w:szCs w:val="22"/>
              </w:rPr>
              <w:t>)</w:t>
            </w:r>
          </w:p>
        </w:tc>
      </w:tr>
      <w:tr w:rsidR="00245775" w:rsidRPr="003249F6" w:rsidTr="00843A88">
        <w:trPr>
          <w:trHeight w:val="477"/>
        </w:trPr>
        <w:tc>
          <w:tcPr>
            <w:tcW w:w="851"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1.0</w:t>
            </w:r>
          </w:p>
        </w:tc>
        <w:tc>
          <w:tcPr>
            <w:tcW w:w="9498" w:type="dxa"/>
            <w:gridSpan w:val="4"/>
            <w:noWrap/>
            <w:tcMar>
              <w:top w:w="20" w:type="dxa"/>
              <w:left w:w="20" w:type="dxa"/>
              <w:bottom w:w="0" w:type="dxa"/>
              <w:right w:w="20" w:type="dxa"/>
            </w:tcMar>
            <w:vAlign w:val="center"/>
          </w:tcPr>
          <w:p w:rsidR="00245775" w:rsidRPr="003249F6" w:rsidRDefault="00245775" w:rsidP="00523C0E">
            <w:pPr>
              <w:spacing w:after="0" w:line="360" w:lineRule="auto"/>
              <w:ind w:right="158"/>
              <w:rPr>
                <w:rFonts w:ascii="Times New Roman" w:hAnsi="Times New Roman" w:cs="Times New Roman"/>
                <w:b/>
                <w:szCs w:val="22"/>
              </w:rPr>
            </w:pPr>
            <w:r w:rsidRPr="003249F6">
              <w:rPr>
                <w:rFonts w:ascii="Times New Roman" w:hAnsi="Times New Roman" w:cs="Times New Roman"/>
                <w:b/>
                <w:szCs w:val="22"/>
              </w:rPr>
              <w:t xml:space="preserve">DESIGN, ENGINEERING, MANUFACTURE, SUPPLY, SUPERVISION </w:t>
            </w:r>
            <w:r w:rsidR="00523C0E">
              <w:rPr>
                <w:rFonts w:ascii="Times New Roman" w:hAnsi="Times New Roman" w:cs="Times New Roman"/>
                <w:b/>
                <w:szCs w:val="22"/>
              </w:rPr>
              <w:t xml:space="preserve">OF </w:t>
            </w:r>
            <w:r w:rsidR="00523C0E" w:rsidRPr="003249F6">
              <w:rPr>
                <w:rFonts w:ascii="Times New Roman" w:hAnsi="Times New Roman" w:cs="Times New Roman"/>
                <w:b/>
                <w:szCs w:val="22"/>
              </w:rPr>
              <w:t xml:space="preserve">ERECTION </w:t>
            </w:r>
            <w:r w:rsidRPr="003249F6">
              <w:rPr>
                <w:rFonts w:ascii="Times New Roman" w:hAnsi="Times New Roman" w:cs="Times New Roman"/>
                <w:b/>
                <w:szCs w:val="22"/>
              </w:rPr>
              <w:t>&amp; COMMISSIONING</w:t>
            </w:r>
          </w:p>
        </w:tc>
      </w:tr>
      <w:tr w:rsidR="00245775" w:rsidRPr="003249F6" w:rsidTr="00843A88">
        <w:trPr>
          <w:trHeight w:val="619"/>
        </w:trPr>
        <w:tc>
          <w:tcPr>
            <w:tcW w:w="851"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1.1</w:t>
            </w:r>
          </w:p>
        </w:tc>
        <w:tc>
          <w:tcPr>
            <w:tcW w:w="5670" w:type="dxa"/>
            <w:tcMar>
              <w:top w:w="20" w:type="dxa"/>
              <w:left w:w="20" w:type="dxa"/>
              <w:bottom w:w="0" w:type="dxa"/>
              <w:right w:w="20" w:type="dxa"/>
            </w:tcMar>
            <w:vAlign w:val="center"/>
          </w:tcPr>
          <w:p w:rsidR="00245775" w:rsidRPr="003249F6" w:rsidRDefault="00245775" w:rsidP="004B2B5A">
            <w:pPr>
              <w:spacing w:after="0" w:line="360" w:lineRule="auto"/>
              <w:ind w:right="158"/>
              <w:jc w:val="both"/>
              <w:rPr>
                <w:rFonts w:ascii="Times New Roman" w:hAnsi="Times New Roman" w:cs="Times New Roman"/>
                <w:b/>
                <w:szCs w:val="22"/>
              </w:rPr>
            </w:pPr>
            <w:r w:rsidRPr="003249F6">
              <w:rPr>
                <w:rFonts w:ascii="Times New Roman" w:hAnsi="Times New Roman" w:cs="Times New Roman"/>
                <w:b/>
                <w:szCs w:val="22"/>
              </w:rPr>
              <w:t xml:space="preserve">Design, Engineering, Manufacture, Supply of the </w:t>
            </w:r>
            <w:r w:rsidR="004B2B5A">
              <w:rPr>
                <w:rFonts w:ascii="Times New Roman" w:hAnsi="Times New Roman" w:cs="Times New Roman"/>
                <w:b/>
                <w:szCs w:val="22"/>
              </w:rPr>
              <w:t xml:space="preserve">CFBC Boiler and Auxiliaries </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70"/>
              <w:jc w:val="center"/>
              <w:rPr>
                <w:rFonts w:ascii="Times New Roman" w:hAnsi="Times New Roman" w:cs="Times New Roman"/>
                <w:b/>
                <w:szCs w:val="22"/>
              </w:rPr>
            </w:pPr>
            <w:r w:rsidRPr="003249F6">
              <w:rPr>
                <w:rFonts w:ascii="Times New Roman" w:hAnsi="Times New Roman" w:cs="Times New Roman"/>
                <w:b/>
                <w:szCs w:val="22"/>
              </w:rPr>
              <w:t>1 set</w:t>
            </w:r>
          </w:p>
        </w:tc>
        <w:tc>
          <w:tcPr>
            <w:tcW w:w="1417" w:type="dxa"/>
            <w:shd w:val="clear" w:color="auto" w:fill="7F7F7F" w:themeFill="text1" w:themeFillTint="80"/>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p>
        </w:tc>
        <w:tc>
          <w:tcPr>
            <w:tcW w:w="1277" w:type="dxa"/>
            <w:shd w:val="clear" w:color="auto" w:fill="7F7F7F" w:themeFill="text1" w:themeFillTint="80"/>
            <w:vAlign w:val="center"/>
          </w:tcPr>
          <w:p w:rsidR="00245775" w:rsidRPr="003249F6" w:rsidRDefault="00245775" w:rsidP="0009488D">
            <w:pPr>
              <w:spacing w:after="0" w:line="360" w:lineRule="auto"/>
              <w:ind w:right="158"/>
              <w:jc w:val="center"/>
              <w:rPr>
                <w:rFonts w:ascii="Times New Roman" w:hAnsi="Times New Roman" w:cs="Times New Roman"/>
                <w:b/>
                <w:szCs w:val="22"/>
              </w:rPr>
            </w:pPr>
          </w:p>
        </w:tc>
      </w:tr>
      <w:tr w:rsidR="00245775" w:rsidRPr="003249F6" w:rsidTr="00843A88">
        <w:trPr>
          <w:trHeight w:val="567"/>
        </w:trPr>
        <w:tc>
          <w:tcPr>
            <w:tcW w:w="851"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Cs/>
                <w:szCs w:val="22"/>
              </w:rPr>
            </w:pPr>
            <w:r w:rsidRPr="003249F6">
              <w:rPr>
                <w:rFonts w:ascii="Times New Roman" w:hAnsi="Times New Roman" w:cs="Times New Roman"/>
                <w:bCs/>
                <w:szCs w:val="22"/>
              </w:rPr>
              <w:t>1.1.1</w:t>
            </w:r>
          </w:p>
        </w:tc>
        <w:tc>
          <w:tcPr>
            <w:tcW w:w="5670" w:type="dxa"/>
            <w:tcMar>
              <w:top w:w="20" w:type="dxa"/>
              <w:left w:w="20" w:type="dxa"/>
              <w:bottom w:w="0" w:type="dxa"/>
              <w:right w:w="20" w:type="dxa"/>
            </w:tcMar>
            <w:vAlign w:val="center"/>
          </w:tcPr>
          <w:p w:rsidR="00245775" w:rsidRPr="003249F6" w:rsidRDefault="004B2B5A" w:rsidP="004B2B5A">
            <w:pPr>
              <w:spacing w:after="0" w:line="360" w:lineRule="auto"/>
              <w:ind w:right="158"/>
              <w:rPr>
                <w:rFonts w:ascii="Times New Roman" w:hAnsi="Times New Roman" w:cs="Times New Roman"/>
                <w:szCs w:val="22"/>
              </w:rPr>
            </w:pPr>
            <w:r>
              <w:rPr>
                <w:rFonts w:ascii="Times New Roman" w:hAnsi="Times New Roman" w:cs="Times New Roman"/>
                <w:szCs w:val="22"/>
              </w:rPr>
              <w:t>CFBC</w:t>
            </w:r>
            <w:r w:rsidR="004E4DE4">
              <w:rPr>
                <w:rFonts w:ascii="Times New Roman" w:hAnsi="Times New Roman" w:cs="Times New Roman"/>
                <w:szCs w:val="22"/>
              </w:rPr>
              <w:t xml:space="preserve"> Boiler</w:t>
            </w:r>
            <w:r w:rsidR="00C16D67">
              <w:rPr>
                <w:rFonts w:ascii="Times New Roman" w:hAnsi="Times New Roman" w:cs="Times New Roman"/>
                <w:szCs w:val="22"/>
              </w:rPr>
              <w:t>s</w:t>
            </w:r>
            <w:r w:rsidR="00DF779D">
              <w:rPr>
                <w:rFonts w:ascii="Times New Roman" w:hAnsi="Times New Roman" w:cs="Times New Roman"/>
                <w:szCs w:val="22"/>
              </w:rPr>
              <w:t xml:space="preserve"> </w:t>
            </w:r>
            <w:r w:rsidR="00C16D67">
              <w:rPr>
                <w:rFonts w:ascii="Times New Roman" w:hAnsi="Times New Roman" w:cs="Times New Roman"/>
                <w:szCs w:val="22"/>
              </w:rPr>
              <w:t>(</w:t>
            </w:r>
            <w:r>
              <w:rPr>
                <w:rFonts w:ascii="Times New Roman" w:hAnsi="Times New Roman" w:cs="Times New Roman"/>
                <w:szCs w:val="22"/>
              </w:rPr>
              <w:t>4</w:t>
            </w:r>
            <w:r w:rsidR="00C16D67">
              <w:rPr>
                <w:rFonts w:ascii="Times New Roman" w:hAnsi="Times New Roman" w:cs="Times New Roman"/>
                <w:szCs w:val="22"/>
              </w:rPr>
              <w:t xml:space="preserve"> </w:t>
            </w:r>
            <w:proofErr w:type="spellStart"/>
            <w:r w:rsidR="00C16D67">
              <w:rPr>
                <w:rFonts w:ascii="Times New Roman" w:hAnsi="Times New Roman" w:cs="Times New Roman"/>
                <w:szCs w:val="22"/>
              </w:rPr>
              <w:t>nos</w:t>
            </w:r>
            <w:proofErr w:type="spellEnd"/>
            <w:r w:rsidR="00C16D67">
              <w:rPr>
                <w:rFonts w:ascii="Times New Roman" w:hAnsi="Times New Roman" w:cs="Times New Roman"/>
                <w:szCs w:val="22"/>
              </w:rPr>
              <w:t>)</w:t>
            </w:r>
            <w:r w:rsidR="004E4DE4">
              <w:rPr>
                <w:rFonts w:ascii="Times New Roman" w:hAnsi="Times New Roman" w:cs="Times New Roman"/>
                <w:szCs w:val="22"/>
              </w:rPr>
              <w:t xml:space="preserve"> </w:t>
            </w:r>
            <w:r w:rsidR="00DF779D">
              <w:rPr>
                <w:rFonts w:ascii="Times New Roman" w:hAnsi="Times New Roman" w:cs="Times New Roman"/>
                <w:szCs w:val="22"/>
              </w:rPr>
              <w:t>and associated auxiliaries</w:t>
            </w:r>
            <w:r w:rsidR="00BD2D30">
              <w:rPr>
                <w:rFonts w:ascii="Times New Roman" w:hAnsi="Times New Roman" w:cs="Times New Roman"/>
                <w:szCs w:val="22"/>
              </w:rPr>
              <w:t xml:space="preserve"> as per Scope Matrix </w:t>
            </w:r>
            <w:r w:rsidR="00BD2D30" w:rsidRPr="003249F6">
              <w:rPr>
                <w:rFonts w:ascii="Times New Roman" w:hAnsi="Times New Roman" w:cs="Times New Roman"/>
                <w:szCs w:val="22"/>
              </w:rPr>
              <w:t xml:space="preserve"> </w:t>
            </w:r>
          </w:p>
        </w:tc>
        <w:tc>
          <w:tcPr>
            <w:tcW w:w="1134" w:type="dxa"/>
            <w:tcMar>
              <w:top w:w="20" w:type="dxa"/>
              <w:left w:w="20" w:type="dxa"/>
              <w:bottom w:w="0" w:type="dxa"/>
              <w:right w:w="20" w:type="dxa"/>
            </w:tcMar>
            <w:vAlign w:val="center"/>
          </w:tcPr>
          <w:p w:rsidR="00245775" w:rsidRPr="003249F6" w:rsidRDefault="00C16D67" w:rsidP="0009488D">
            <w:pPr>
              <w:spacing w:after="0" w:line="360" w:lineRule="auto"/>
              <w:ind w:right="70"/>
              <w:jc w:val="center"/>
              <w:rPr>
                <w:rFonts w:ascii="Times New Roman" w:hAnsi="Times New Roman" w:cs="Times New Roman"/>
                <w:szCs w:val="22"/>
              </w:rPr>
            </w:pPr>
            <w:r w:rsidRPr="003249F6">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BD6D97" w:rsidRPr="003249F6" w:rsidTr="00843A88">
        <w:trPr>
          <w:trHeight w:val="567"/>
        </w:trPr>
        <w:tc>
          <w:tcPr>
            <w:tcW w:w="851" w:type="dxa"/>
            <w:tcMar>
              <w:top w:w="20" w:type="dxa"/>
              <w:left w:w="20" w:type="dxa"/>
              <w:bottom w:w="0" w:type="dxa"/>
              <w:right w:w="20" w:type="dxa"/>
            </w:tcMar>
            <w:vAlign w:val="center"/>
          </w:tcPr>
          <w:p w:rsidR="00BD6D97" w:rsidRPr="003249F6" w:rsidRDefault="00BD6D97" w:rsidP="00C16D67">
            <w:pPr>
              <w:spacing w:after="0" w:line="360" w:lineRule="auto"/>
              <w:ind w:right="158"/>
              <w:jc w:val="center"/>
              <w:rPr>
                <w:rFonts w:ascii="Times New Roman" w:hAnsi="Times New Roman" w:cs="Times New Roman"/>
                <w:bCs/>
                <w:szCs w:val="22"/>
              </w:rPr>
            </w:pPr>
            <w:r>
              <w:rPr>
                <w:rFonts w:ascii="Times New Roman" w:hAnsi="Times New Roman" w:cs="Times New Roman"/>
                <w:bCs/>
                <w:szCs w:val="22"/>
              </w:rPr>
              <w:t xml:space="preserve"> a)</w:t>
            </w:r>
          </w:p>
        </w:tc>
        <w:tc>
          <w:tcPr>
            <w:tcW w:w="5670" w:type="dxa"/>
            <w:tcMar>
              <w:top w:w="20" w:type="dxa"/>
              <w:left w:w="20" w:type="dxa"/>
              <w:bottom w:w="0" w:type="dxa"/>
              <w:right w:w="20" w:type="dxa"/>
            </w:tcMar>
            <w:vAlign w:val="center"/>
          </w:tcPr>
          <w:p w:rsidR="00BD6D97" w:rsidRDefault="00BD6D97" w:rsidP="00A426BE">
            <w:pPr>
              <w:spacing w:after="0" w:line="360" w:lineRule="auto"/>
              <w:ind w:right="158"/>
              <w:rPr>
                <w:rFonts w:ascii="Times New Roman" w:hAnsi="Times New Roman" w:cs="Times New Roman"/>
                <w:szCs w:val="22"/>
              </w:rPr>
            </w:pPr>
            <w:r>
              <w:rPr>
                <w:rFonts w:ascii="Times New Roman" w:hAnsi="Times New Roman" w:cs="Times New Roman"/>
                <w:szCs w:val="22"/>
              </w:rPr>
              <w:t xml:space="preserve">Mechanical Items as per Scope Matrix </w:t>
            </w:r>
            <w:r w:rsidRPr="003249F6">
              <w:rPr>
                <w:rFonts w:ascii="Times New Roman" w:hAnsi="Times New Roman" w:cs="Times New Roman"/>
                <w:szCs w:val="22"/>
              </w:rPr>
              <w:t xml:space="preserve"> </w:t>
            </w:r>
          </w:p>
        </w:tc>
        <w:tc>
          <w:tcPr>
            <w:tcW w:w="1134" w:type="dxa"/>
            <w:tcMar>
              <w:top w:w="20" w:type="dxa"/>
              <w:left w:w="20" w:type="dxa"/>
              <w:bottom w:w="0" w:type="dxa"/>
              <w:right w:w="20" w:type="dxa"/>
            </w:tcMar>
            <w:vAlign w:val="center"/>
          </w:tcPr>
          <w:p w:rsidR="00BD6D97" w:rsidRPr="003249F6" w:rsidRDefault="00BD6D97" w:rsidP="0009488D">
            <w:pPr>
              <w:spacing w:after="0" w:line="360" w:lineRule="auto"/>
              <w:ind w:right="70"/>
              <w:jc w:val="center"/>
              <w:rPr>
                <w:rFonts w:ascii="Times New Roman" w:hAnsi="Times New Roman" w:cs="Times New Roman"/>
                <w:bCs/>
                <w:szCs w:val="22"/>
              </w:rPr>
            </w:pPr>
            <w:r w:rsidRPr="003249F6">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BD6D97" w:rsidRPr="003249F6" w:rsidRDefault="00BD6D97" w:rsidP="0009488D">
            <w:pPr>
              <w:spacing w:after="0" w:line="360" w:lineRule="auto"/>
              <w:ind w:right="158"/>
              <w:jc w:val="center"/>
              <w:rPr>
                <w:rFonts w:ascii="Times New Roman" w:hAnsi="Times New Roman" w:cs="Times New Roman"/>
                <w:szCs w:val="22"/>
              </w:rPr>
            </w:pPr>
          </w:p>
        </w:tc>
        <w:tc>
          <w:tcPr>
            <w:tcW w:w="1277" w:type="dxa"/>
            <w:vAlign w:val="center"/>
          </w:tcPr>
          <w:p w:rsidR="00BD6D97" w:rsidRPr="003249F6" w:rsidRDefault="00BD6D97" w:rsidP="0009488D">
            <w:pPr>
              <w:spacing w:after="0" w:line="360" w:lineRule="auto"/>
              <w:ind w:right="158"/>
              <w:jc w:val="center"/>
              <w:rPr>
                <w:rFonts w:ascii="Times New Roman" w:hAnsi="Times New Roman" w:cs="Times New Roman"/>
                <w:szCs w:val="22"/>
              </w:rPr>
            </w:pPr>
          </w:p>
        </w:tc>
      </w:tr>
      <w:tr w:rsidR="00245775" w:rsidRPr="003249F6" w:rsidTr="00843A88">
        <w:trPr>
          <w:trHeight w:val="567"/>
        </w:trPr>
        <w:tc>
          <w:tcPr>
            <w:tcW w:w="851" w:type="dxa"/>
            <w:tcMar>
              <w:top w:w="20" w:type="dxa"/>
              <w:left w:w="20" w:type="dxa"/>
              <w:bottom w:w="0" w:type="dxa"/>
              <w:right w:w="20" w:type="dxa"/>
            </w:tcMar>
            <w:vAlign w:val="center"/>
          </w:tcPr>
          <w:p w:rsidR="00245775" w:rsidRPr="003249F6" w:rsidRDefault="00BD6D97" w:rsidP="00BD6D97">
            <w:pPr>
              <w:spacing w:after="0" w:line="360" w:lineRule="auto"/>
              <w:ind w:right="158"/>
              <w:jc w:val="center"/>
              <w:rPr>
                <w:rFonts w:ascii="Times New Roman" w:hAnsi="Times New Roman" w:cs="Times New Roman"/>
                <w:bCs/>
                <w:szCs w:val="22"/>
              </w:rPr>
            </w:pPr>
            <w:r>
              <w:rPr>
                <w:rFonts w:ascii="Times New Roman" w:hAnsi="Times New Roman" w:cs="Times New Roman"/>
                <w:bCs/>
                <w:szCs w:val="22"/>
              </w:rPr>
              <w:t>b</w:t>
            </w:r>
            <w:r w:rsidR="004B2B5A">
              <w:rPr>
                <w:rFonts w:ascii="Times New Roman" w:hAnsi="Times New Roman" w:cs="Times New Roman"/>
                <w:bCs/>
                <w:szCs w:val="22"/>
              </w:rPr>
              <w:t>)</w:t>
            </w:r>
          </w:p>
        </w:tc>
        <w:tc>
          <w:tcPr>
            <w:tcW w:w="5670" w:type="dxa"/>
            <w:tcMar>
              <w:top w:w="20" w:type="dxa"/>
              <w:left w:w="20" w:type="dxa"/>
              <w:bottom w:w="0" w:type="dxa"/>
              <w:right w:w="20" w:type="dxa"/>
            </w:tcMar>
            <w:vAlign w:val="center"/>
          </w:tcPr>
          <w:p w:rsidR="00245775" w:rsidRPr="003249F6" w:rsidRDefault="004B2B5A" w:rsidP="00A426BE">
            <w:pPr>
              <w:spacing w:after="0" w:line="360" w:lineRule="auto"/>
              <w:ind w:right="158"/>
              <w:rPr>
                <w:rFonts w:ascii="Times New Roman" w:hAnsi="Times New Roman" w:cs="Times New Roman"/>
                <w:szCs w:val="22"/>
              </w:rPr>
            </w:pPr>
            <w:r>
              <w:rPr>
                <w:rFonts w:ascii="Times New Roman" w:hAnsi="Times New Roman" w:cs="Times New Roman"/>
                <w:szCs w:val="22"/>
              </w:rPr>
              <w:t>Electrical Items as per Scope Matr</w:t>
            </w:r>
            <w:r w:rsidR="00A426BE">
              <w:rPr>
                <w:rFonts w:ascii="Times New Roman" w:hAnsi="Times New Roman" w:cs="Times New Roman"/>
                <w:szCs w:val="22"/>
              </w:rPr>
              <w:t>i</w:t>
            </w:r>
            <w:r>
              <w:rPr>
                <w:rFonts w:ascii="Times New Roman" w:hAnsi="Times New Roman" w:cs="Times New Roman"/>
                <w:szCs w:val="22"/>
              </w:rPr>
              <w:t xml:space="preserve">x </w:t>
            </w:r>
            <w:r w:rsidR="00245775" w:rsidRPr="003249F6">
              <w:rPr>
                <w:rFonts w:ascii="Times New Roman" w:hAnsi="Times New Roman" w:cs="Times New Roman"/>
                <w:szCs w:val="22"/>
              </w:rPr>
              <w:t xml:space="preserve"> </w:t>
            </w:r>
          </w:p>
        </w:tc>
        <w:tc>
          <w:tcPr>
            <w:tcW w:w="1134" w:type="dxa"/>
            <w:tcMar>
              <w:top w:w="20" w:type="dxa"/>
              <w:left w:w="20" w:type="dxa"/>
              <w:bottom w:w="0" w:type="dxa"/>
              <w:right w:w="20" w:type="dxa"/>
            </w:tcMar>
            <w:vAlign w:val="center"/>
          </w:tcPr>
          <w:p w:rsidR="00245775" w:rsidRPr="003249F6" w:rsidRDefault="00C16D67" w:rsidP="0009488D">
            <w:pPr>
              <w:spacing w:after="0" w:line="360" w:lineRule="auto"/>
              <w:ind w:right="70"/>
              <w:jc w:val="center"/>
              <w:rPr>
                <w:rFonts w:ascii="Times New Roman" w:hAnsi="Times New Roman" w:cs="Times New Roman"/>
                <w:szCs w:val="22"/>
              </w:rPr>
            </w:pPr>
            <w:r w:rsidRPr="003249F6">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4B2B5A" w:rsidRPr="003249F6" w:rsidTr="00843A88">
        <w:trPr>
          <w:trHeight w:val="690"/>
        </w:trPr>
        <w:tc>
          <w:tcPr>
            <w:tcW w:w="851" w:type="dxa"/>
            <w:tcMar>
              <w:top w:w="20" w:type="dxa"/>
              <w:left w:w="20" w:type="dxa"/>
              <w:bottom w:w="0" w:type="dxa"/>
              <w:right w:w="20" w:type="dxa"/>
            </w:tcMar>
            <w:vAlign w:val="center"/>
          </w:tcPr>
          <w:p w:rsidR="004B2B5A" w:rsidRPr="003249F6" w:rsidRDefault="00BD6D97" w:rsidP="00BD6D97">
            <w:pPr>
              <w:spacing w:after="0" w:line="360" w:lineRule="auto"/>
              <w:ind w:right="158"/>
              <w:jc w:val="center"/>
              <w:rPr>
                <w:rFonts w:ascii="Times New Roman" w:hAnsi="Times New Roman" w:cs="Times New Roman"/>
                <w:bCs/>
                <w:szCs w:val="22"/>
              </w:rPr>
            </w:pPr>
            <w:r>
              <w:rPr>
                <w:rFonts w:ascii="Times New Roman" w:hAnsi="Times New Roman" w:cs="Times New Roman"/>
                <w:bCs/>
                <w:szCs w:val="22"/>
              </w:rPr>
              <w:t>c</w:t>
            </w:r>
            <w:r w:rsidR="004B2B5A">
              <w:rPr>
                <w:rFonts w:ascii="Times New Roman" w:hAnsi="Times New Roman" w:cs="Times New Roman"/>
                <w:bCs/>
                <w:szCs w:val="22"/>
              </w:rPr>
              <w:t>)</w:t>
            </w:r>
          </w:p>
        </w:tc>
        <w:tc>
          <w:tcPr>
            <w:tcW w:w="5670" w:type="dxa"/>
            <w:tcMar>
              <w:top w:w="20" w:type="dxa"/>
              <w:left w:w="20" w:type="dxa"/>
              <w:bottom w:w="0" w:type="dxa"/>
              <w:right w:w="20" w:type="dxa"/>
            </w:tcMar>
            <w:vAlign w:val="center"/>
          </w:tcPr>
          <w:p w:rsidR="004B2B5A" w:rsidRPr="003249F6" w:rsidRDefault="00A426BE" w:rsidP="004E4DE4">
            <w:pPr>
              <w:spacing w:after="0" w:line="360" w:lineRule="auto"/>
              <w:ind w:right="158"/>
              <w:rPr>
                <w:rFonts w:ascii="Times New Roman" w:hAnsi="Times New Roman" w:cs="Times New Roman"/>
                <w:bCs/>
                <w:szCs w:val="22"/>
              </w:rPr>
            </w:pPr>
            <w:r>
              <w:rPr>
                <w:rFonts w:ascii="Times New Roman" w:hAnsi="Times New Roman" w:cs="Times New Roman"/>
                <w:szCs w:val="22"/>
              </w:rPr>
              <w:t xml:space="preserve">C&amp;I Items as per Scope Matrix </w:t>
            </w:r>
            <w:r w:rsidRPr="003249F6">
              <w:rPr>
                <w:rFonts w:ascii="Times New Roman" w:hAnsi="Times New Roman" w:cs="Times New Roman"/>
                <w:szCs w:val="22"/>
              </w:rPr>
              <w:t xml:space="preserve"> </w:t>
            </w:r>
          </w:p>
        </w:tc>
        <w:tc>
          <w:tcPr>
            <w:tcW w:w="1134" w:type="dxa"/>
            <w:tcMar>
              <w:top w:w="20" w:type="dxa"/>
              <w:left w:w="20" w:type="dxa"/>
              <w:bottom w:w="0" w:type="dxa"/>
              <w:right w:w="20" w:type="dxa"/>
            </w:tcMar>
            <w:vAlign w:val="center"/>
          </w:tcPr>
          <w:p w:rsidR="004B2B5A" w:rsidRPr="003249F6" w:rsidRDefault="00A426BE" w:rsidP="0009488D">
            <w:pPr>
              <w:spacing w:after="0" w:line="360" w:lineRule="auto"/>
              <w:ind w:right="90"/>
              <w:jc w:val="center"/>
              <w:rPr>
                <w:rFonts w:ascii="Times New Roman" w:hAnsi="Times New Roman" w:cs="Times New Roman"/>
                <w:bCs/>
                <w:szCs w:val="22"/>
              </w:rPr>
            </w:pPr>
            <w:r>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4B2B5A" w:rsidRPr="003249F6" w:rsidRDefault="004B2B5A" w:rsidP="0009488D">
            <w:pPr>
              <w:spacing w:after="0" w:line="360" w:lineRule="auto"/>
              <w:ind w:right="158"/>
              <w:jc w:val="center"/>
              <w:rPr>
                <w:rFonts w:ascii="Times New Roman" w:hAnsi="Times New Roman" w:cs="Times New Roman"/>
                <w:szCs w:val="22"/>
              </w:rPr>
            </w:pPr>
          </w:p>
        </w:tc>
        <w:tc>
          <w:tcPr>
            <w:tcW w:w="1277" w:type="dxa"/>
            <w:vAlign w:val="center"/>
          </w:tcPr>
          <w:p w:rsidR="004B2B5A" w:rsidRPr="003249F6" w:rsidRDefault="004B2B5A" w:rsidP="0009488D">
            <w:pPr>
              <w:spacing w:after="0" w:line="360" w:lineRule="auto"/>
              <w:ind w:right="158"/>
              <w:jc w:val="center"/>
              <w:rPr>
                <w:rFonts w:ascii="Times New Roman" w:hAnsi="Times New Roman" w:cs="Times New Roman"/>
                <w:szCs w:val="22"/>
              </w:rPr>
            </w:pPr>
          </w:p>
        </w:tc>
      </w:tr>
      <w:tr w:rsidR="00245775" w:rsidRPr="003249F6" w:rsidTr="00843A88">
        <w:trPr>
          <w:trHeight w:val="690"/>
        </w:trPr>
        <w:tc>
          <w:tcPr>
            <w:tcW w:w="851" w:type="dxa"/>
            <w:tcMar>
              <w:top w:w="20" w:type="dxa"/>
              <w:left w:w="20" w:type="dxa"/>
              <w:bottom w:w="0" w:type="dxa"/>
              <w:right w:w="20" w:type="dxa"/>
            </w:tcMar>
            <w:vAlign w:val="center"/>
          </w:tcPr>
          <w:p w:rsidR="00245775" w:rsidRPr="003249F6" w:rsidRDefault="00245775" w:rsidP="00C16D67">
            <w:pPr>
              <w:spacing w:after="0" w:line="360" w:lineRule="auto"/>
              <w:ind w:right="158"/>
              <w:jc w:val="center"/>
              <w:rPr>
                <w:rFonts w:ascii="Times New Roman" w:hAnsi="Times New Roman" w:cs="Times New Roman"/>
                <w:bCs/>
                <w:szCs w:val="22"/>
              </w:rPr>
            </w:pPr>
            <w:r w:rsidRPr="003249F6">
              <w:rPr>
                <w:rFonts w:ascii="Times New Roman" w:hAnsi="Times New Roman" w:cs="Times New Roman"/>
                <w:bCs/>
                <w:szCs w:val="22"/>
              </w:rPr>
              <w:t>1.1.</w:t>
            </w:r>
            <w:r w:rsidR="00C16D67">
              <w:rPr>
                <w:rFonts w:ascii="Times New Roman" w:hAnsi="Times New Roman" w:cs="Times New Roman"/>
                <w:bCs/>
                <w:szCs w:val="22"/>
              </w:rPr>
              <w:t>3</w:t>
            </w:r>
          </w:p>
        </w:tc>
        <w:tc>
          <w:tcPr>
            <w:tcW w:w="5670" w:type="dxa"/>
            <w:tcMar>
              <w:top w:w="20" w:type="dxa"/>
              <w:left w:w="20" w:type="dxa"/>
              <w:bottom w:w="0" w:type="dxa"/>
              <w:right w:w="20" w:type="dxa"/>
            </w:tcMar>
            <w:vAlign w:val="center"/>
          </w:tcPr>
          <w:p w:rsidR="00245775" w:rsidRPr="003249F6" w:rsidRDefault="00245775" w:rsidP="004E4DE4">
            <w:pPr>
              <w:spacing w:after="0" w:line="360" w:lineRule="auto"/>
              <w:ind w:right="158"/>
              <w:rPr>
                <w:rFonts w:ascii="Times New Roman" w:hAnsi="Times New Roman" w:cs="Times New Roman"/>
                <w:szCs w:val="22"/>
              </w:rPr>
            </w:pPr>
            <w:r w:rsidRPr="003249F6">
              <w:rPr>
                <w:rFonts w:ascii="Times New Roman" w:hAnsi="Times New Roman" w:cs="Times New Roman"/>
                <w:bCs/>
                <w:szCs w:val="22"/>
              </w:rPr>
              <w:t>Special Tools &amp; Tackles</w:t>
            </w:r>
            <w:r w:rsidRPr="003249F6">
              <w:rPr>
                <w:rFonts w:ascii="Times New Roman" w:hAnsi="Times New Roman" w:cs="Times New Roman"/>
                <w:b/>
                <w:szCs w:val="22"/>
              </w:rPr>
              <w:t xml:space="preserve"> </w:t>
            </w:r>
            <w:r w:rsidRPr="003249F6">
              <w:rPr>
                <w:rFonts w:ascii="Times New Roman" w:hAnsi="Times New Roman" w:cs="Times New Roman"/>
                <w:bCs/>
                <w:szCs w:val="22"/>
              </w:rPr>
              <w:t>for supplied items as per the specification</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90"/>
              <w:jc w:val="center"/>
              <w:rPr>
                <w:rFonts w:ascii="Times New Roman" w:hAnsi="Times New Roman" w:cs="Times New Roman"/>
                <w:bCs/>
                <w:szCs w:val="22"/>
              </w:rPr>
            </w:pPr>
            <w:r w:rsidRPr="003249F6">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245775" w:rsidRPr="003249F6" w:rsidTr="00843A88">
        <w:trPr>
          <w:trHeight w:val="666"/>
        </w:trPr>
        <w:tc>
          <w:tcPr>
            <w:tcW w:w="851" w:type="dxa"/>
            <w:tcMar>
              <w:top w:w="20" w:type="dxa"/>
              <w:left w:w="20" w:type="dxa"/>
              <w:bottom w:w="0" w:type="dxa"/>
              <w:right w:w="20" w:type="dxa"/>
            </w:tcMar>
            <w:vAlign w:val="center"/>
          </w:tcPr>
          <w:p w:rsidR="00245775" w:rsidRPr="003249F6" w:rsidRDefault="00245775" w:rsidP="00C16D67">
            <w:pPr>
              <w:spacing w:after="0" w:line="360" w:lineRule="auto"/>
              <w:ind w:right="158"/>
              <w:jc w:val="center"/>
              <w:rPr>
                <w:rFonts w:ascii="Times New Roman" w:hAnsi="Times New Roman" w:cs="Times New Roman"/>
                <w:bCs/>
                <w:szCs w:val="22"/>
              </w:rPr>
            </w:pPr>
            <w:r w:rsidRPr="003249F6">
              <w:rPr>
                <w:rFonts w:ascii="Times New Roman" w:hAnsi="Times New Roman" w:cs="Times New Roman"/>
                <w:bCs/>
                <w:szCs w:val="22"/>
              </w:rPr>
              <w:t>1.1.</w:t>
            </w:r>
            <w:r w:rsidR="00C16D67">
              <w:rPr>
                <w:rFonts w:ascii="Times New Roman" w:hAnsi="Times New Roman" w:cs="Times New Roman"/>
                <w:bCs/>
                <w:szCs w:val="22"/>
              </w:rPr>
              <w:t>4</w:t>
            </w:r>
          </w:p>
        </w:tc>
        <w:tc>
          <w:tcPr>
            <w:tcW w:w="5670" w:type="dxa"/>
            <w:tcMar>
              <w:top w:w="20" w:type="dxa"/>
              <w:left w:w="20" w:type="dxa"/>
              <w:bottom w:w="0" w:type="dxa"/>
              <w:right w:w="20" w:type="dxa"/>
            </w:tcMar>
            <w:vAlign w:val="center"/>
          </w:tcPr>
          <w:p w:rsidR="00245775" w:rsidRPr="003249F6" w:rsidRDefault="00245775" w:rsidP="0009488D">
            <w:pPr>
              <w:spacing w:after="0" w:line="360" w:lineRule="auto"/>
              <w:ind w:right="158"/>
              <w:rPr>
                <w:rFonts w:ascii="Times New Roman" w:hAnsi="Times New Roman" w:cs="Times New Roman"/>
                <w:b/>
                <w:szCs w:val="22"/>
              </w:rPr>
            </w:pPr>
            <w:r w:rsidRPr="003249F6">
              <w:rPr>
                <w:rFonts w:ascii="Times New Roman" w:hAnsi="Times New Roman" w:cs="Times New Roman"/>
                <w:b/>
                <w:szCs w:val="22"/>
              </w:rPr>
              <w:t xml:space="preserve">Commissioning and erection spares </w:t>
            </w:r>
          </w:p>
          <w:p w:rsidR="00245775" w:rsidRPr="003249F6" w:rsidRDefault="00245775" w:rsidP="0009488D">
            <w:pPr>
              <w:spacing w:after="0" w:line="360" w:lineRule="auto"/>
              <w:ind w:right="158"/>
              <w:rPr>
                <w:rFonts w:ascii="Times New Roman" w:hAnsi="Times New Roman" w:cs="Times New Roman"/>
                <w:b/>
                <w:szCs w:val="22"/>
              </w:rPr>
            </w:pPr>
            <w:r w:rsidRPr="003249F6">
              <w:rPr>
                <w:rFonts w:ascii="Times New Roman" w:hAnsi="Times New Roman" w:cs="Times New Roman"/>
                <w:bCs/>
                <w:szCs w:val="22"/>
              </w:rPr>
              <w:t xml:space="preserve">[Item wise list of commissioning and erection spares with unit rate and quantity for supply items listed under Sl. No. 1.1 above to be furnished by </w:t>
            </w:r>
            <w:r w:rsidR="00C80B9A">
              <w:rPr>
                <w:rFonts w:ascii="Times New Roman" w:hAnsi="Times New Roman" w:cs="Times New Roman"/>
                <w:bCs/>
                <w:szCs w:val="22"/>
              </w:rPr>
              <w:t>CFBC Boiler bidder</w:t>
            </w:r>
            <w:r w:rsidRPr="003249F6">
              <w:rPr>
                <w:rFonts w:ascii="Times New Roman" w:hAnsi="Times New Roman" w:cs="Times New Roman"/>
                <w:bCs/>
                <w:szCs w:val="22"/>
              </w:rPr>
              <w:t>)</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70"/>
              <w:jc w:val="center"/>
              <w:rPr>
                <w:rFonts w:ascii="Times New Roman" w:hAnsi="Times New Roman" w:cs="Times New Roman"/>
                <w:bCs/>
                <w:szCs w:val="22"/>
              </w:rPr>
            </w:pPr>
            <w:r w:rsidRPr="003249F6">
              <w:rPr>
                <w:rFonts w:ascii="Times New Roman" w:hAnsi="Times New Roman" w:cs="Times New Roman"/>
                <w:bCs/>
                <w:szCs w:val="22"/>
              </w:rPr>
              <w:t>1 set</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245775" w:rsidRPr="003249F6" w:rsidTr="00843A88">
        <w:trPr>
          <w:trHeight w:val="1012"/>
        </w:trPr>
        <w:tc>
          <w:tcPr>
            <w:tcW w:w="851"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1.2</w:t>
            </w:r>
          </w:p>
        </w:tc>
        <w:tc>
          <w:tcPr>
            <w:tcW w:w="5670" w:type="dxa"/>
            <w:tcMar>
              <w:top w:w="20" w:type="dxa"/>
              <w:left w:w="20" w:type="dxa"/>
              <w:bottom w:w="0" w:type="dxa"/>
              <w:right w:w="20" w:type="dxa"/>
            </w:tcMar>
            <w:vAlign w:val="center"/>
          </w:tcPr>
          <w:p w:rsidR="00245775" w:rsidRPr="003249F6" w:rsidRDefault="00245775" w:rsidP="00416998">
            <w:pPr>
              <w:spacing w:after="0" w:line="360" w:lineRule="auto"/>
              <w:ind w:right="158"/>
              <w:rPr>
                <w:rFonts w:ascii="Times New Roman" w:hAnsi="Times New Roman" w:cs="Times New Roman"/>
                <w:b/>
                <w:szCs w:val="22"/>
              </w:rPr>
            </w:pPr>
            <w:r w:rsidRPr="003249F6">
              <w:rPr>
                <w:rFonts w:ascii="Times New Roman" w:hAnsi="Times New Roman" w:cs="Times New Roman"/>
                <w:b/>
                <w:szCs w:val="22"/>
              </w:rPr>
              <w:t xml:space="preserve">Engineering services </w:t>
            </w:r>
            <w:r w:rsidRPr="003249F6">
              <w:rPr>
                <w:rFonts w:ascii="Times New Roman" w:hAnsi="Times New Roman" w:cs="Times New Roman"/>
                <w:bCs/>
                <w:szCs w:val="22"/>
              </w:rPr>
              <w:t xml:space="preserve">for the design of the </w:t>
            </w:r>
            <w:r w:rsidR="00933801">
              <w:rPr>
                <w:rFonts w:ascii="Times New Roman" w:hAnsi="Times New Roman" w:cs="Times New Roman"/>
                <w:bCs/>
                <w:szCs w:val="22"/>
              </w:rPr>
              <w:t>CPP</w:t>
            </w:r>
            <w:r w:rsidR="00416998">
              <w:rPr>
                <w:rFonts w:ascii="Times New Roman" w:hAnsi="Times New Roman" w:cs="Times New Roman"/>
                <w:bCs/>
                <w:szCs w:val="22"/>
              </w:rPr>
              <w:t xml:space="preserve"> plant equipment /</w:t>
            </w:r>
            <w:r w:rsidRPr="003249F6">
              <w:rPr>
                <w:rFonts w:ascii="Times New Roman" w:hAnsi="Times New Roman" w:cs="Times New Roman"/>
                <w:bCs/>
                <w:szCs w:val="22"/>
              </w:rPr>
              <w:t>system as per the specification.</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70"/>
              <w:jc w:val="center"/>
              <w:rPr>
                <w:rFonts w:ascii="Times New Roman" w:hAnsi="Times New Roman" w:cs="Times New Roman"/>
                <w:b/>
                <w:szCs w:val="22"/>
              </w:rPr>
            </w:pPr>
            <w:r w:rsidRPr="003249F6">
              <w:rPr>
                <w:rFonts w:ascii="Times New Roman" w:hAnsi="Times New Roman" w:cs="Times New Roman"/>
                <w:b/>
                <w:szCs w:val="22"/>
              </w:rPr>
              <w:t>1 Set</w:t>
            </w:r>
          </w:p>
        </w:tc>
        <w:tc>
          <w:tcPr>
            <w:tcW w:w="1417" w:type="dxa"/>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c>
          <w:tcPr>
            <w:tcW w:w="1277" w:type="dxa"/>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C0226B" w:rsidRPr="003249F6" w:rsidTr="00843A88">
        <w:trPr>
          <w:trHeight w:val="1012"/>
        </w:trPr>
        <w:tc>
          <w:tcPr>
            <w:tcW w:w="851" w:type="dxa"/>
            <w:tcMar>
              <w:top w:w="20" w:type="dxa"/>
              <w:left w:w="20" w:type="dxa"/>
              <w:bottom w:w="0" w:type="dxa"/>
              <w:right w:w="20" w:type="dxa"/>
            </w:tcMar>
            <w:vAlign w:val="center"/>
          </w:tcPr>
          <w:p w:rsidR="00C0226B" w:rsidRPr="003249F6" w:rsidRDefault="00C0226B" w:rsidP="0009488D">
            <w:pPr>
              <w:spacing w:after="0" w:line="360" w:lineRule="auto"/>
              <w:ind w:right="158"/>
              <w:jc w:val="center"/>
              <w:rPr>
                <w:rFonts w:ascii="Times New Roman" w:hAnsi="Times New Roman" w:cs="Times New Roman"/>
                <w:b/>
                <w:szCs w:val="22"/>
              </w:rPr>
            </w:pPr>
            <w:r>
              <w:rPr>
                <w:rFonts w:ascii="Times New Roman" w:hAnsi="Times New Roman" w:cs="Times New Roman"/>
                <w:b/>
                <w:szCs w:val="22"/>
              </w:rPr>
              <w:t>1.3</w:t>
            </w:r>
          </w:p>
        </w:tc>
        <w:tc>
          <w:tcPr>
            <w:tcW w:w="5670" w:type="dxa"/>
            <w:tcMar>
              <w:top w:w="20" w:type="dxa"/>
              <w:left w:w="20" w:type="dxa"/>
              <w:bottom w:w="0" w:type="dxa"/>
              <w:right w:w="20" w:type="dxa"/>
            </w:tcMar>
            <w:vAlign w:val="center"/>
          </w:tcPr>
          <w:p w:rsidR="00C0226B" w:rsidRPr="003249F6" w:rsidRDefault="00C0226B" w:rsidP="00416998">
            <w:pPr>
              <w:spacing w:after="0" w:line="360" w:lineRule="auto"/>
              <w:ind w:right="158"/>
              <w:rPr>
                <w:rFonts w:ascii="Times New Roman" w:hAnsi="Times New Roman" w:cs="Times New Roman"/>
                <w:b/>
                <w:szCs w:val="22"/>
              </w:rPr>
            </w:pPr>
            <w:r>
              <w:rPr>
                <w:rFonts w:ascii="Times New Roman" w:hAnsi="Times New Roman" w:cs="Times New Roman"/>
                <w:b/>
                <w:szCs w:val="22"/>
              </w:rPr>
              <w:t xml:space="preserve">Complete Civil Works related to CFBC Boiler(4 </w:t>
            </w:r>
            <w:proofErr w:type="spellStart"/>
            <w:r>
              <w:rPr>
                <w:rFonts w:ascii="Times New Roman" w:hAnsi="Times New Roman" w:cs="Times New Roman"/>
                <w:b/>
                <w:szCs w:val="22"/>
              </w:rPr>
              <w:t>nos</w:t>
            </w:r>
            <w:proofErr w:type="spellEnd"/>
            <w:r>
              <w:rPr>
                <w:rFonts w:ascii="Times New Roman" w:hAnsi="Times New Roman" w:cs="Times New Roman"/>
                <w:b/>
                <w:szCs w:val="22"/>
              </w:rPr>
              <w:t>) as per scope Matrix</w:t>
            </w:r>
          </w:p>
        </w:tc>
        <w:tc>
          <w:tcPr>
            <w:tcW w:w="1134" w:type="dxa"/>
            <w:tcMar>
              <w:top w:w="20" w:type="dxa"/>
              <w:left w:w="20" w:type="dxa"/>
              <w:bottom w:w="0" w:type="dxa"/>
              <w:right w:w="20" w:type="dxa"/>
            </w:tcMar>
            <w:vAlign w:val="center"/>
          </w:tcPr>
          <w:p w:rsidR="00C0226B" w:rsidRPr="003249F6" w:rsidRDefault="005813C0" w:rsidP="0009488D">
            <w:pPr>
              <w:spacing w:after="0" w:line="360" w:lineRule="auto"/>
              <w:ind w:right="70"/>
              <w:jc w:val="center"/>
              <w:rPr>
                <w:rFonts w:ascii="Times New Roman" w:hAnsi="Times New Roman" w:cs="Times New Roman"/>
                <w:b/>
                <w:szCs w:val="22"/>
              </w:rPr>
            </w:pPr>
            <w:r w:rsidRPr="00360928">
              <w:rPr>
                <w:rFonts w:ascii="Times New Roman" w:hAnsi="Times New Roman" w:cs="Times New Roman"/>
                <w:b/>
                <w:szCs w:val="22"/>
              </w:rPr>
              <w:t>1 Set</w:t>
            </w:r>
            <w:r>
              <w:rPr>
                <w:rFonts w:ascii="Times New Roman" w:hAnsi="Times New Roman" w:cs="Times New Roman"/>
                <w:b/>
                <w:szCs w:val="22"/>
              </w:rPr>
              <w:t xml:space="preserve"> </w:t>
            </w:r>
          </w:p>
        </w:tc>
        <w:tc>
          <w:tcPr>
            <w:tcW w:w="1417" w:type="dxa"/>
            <w:tcMar>
              <w:top w:w="20" w:type="dxa"/>
              <w:left w:w="20" w:type="dxa"/>
              <w:bottom w:w="0" w:type="dxa"/>
              <w:right w:w="20" w:type="dxa"/>
            </w:tcMar>
            <w:vAlign w:val="center"/>
          </w:tcPr>
          <w:p w:rsidR="00C0226B" w:rsidRPr="003249F6" w:rsidRDefault="00C0226B" w:rsidP="0009488D">
            <w:pPr>
              <w:spacing w:after="0" w:line="360" w:lineRule="auto"/>
              <w:ind w:right="158"/>
              <w:jc w:val="center"/>
              <w:rPr>
                <w:rFonts w:ascii="Times New Roman" w:hAnsi="Times New Roman" w:cs="Times New Roman"/>
                <w:szCs w:val="22"/>
              </w:rPr>
            </w:pPr>
          </w:p>
        </w:tc>
        <w:tc>
          <w:tcPr>
            <w:tcW w:w="1277" w:type="dxa"/>
            <w:vAlign w:val="center"/>
          </w:tcPr>
          <w:p w:rsidR="00C0226B" w:rsidRPr="003249F6" w:rsidRDefault="00C0226B" w:rsidP="0009488D">
            <w:pPr>
              <w:spacing w:after="0" w:line="360" w:lineRule="auto"/>
              <w:ind w:right="158"/>
              <w:jc w:val="center"/>
              <w:rPr>
                <w:rFonts w:ascii="Times New Roman" w:hAnsi="Times New Roman" w:cs="Times New Roman"/>
                <w:szCs w:val="22"/>
              </w:rPr>
            </w:pPr>
          </w:p>
        </w:tc>
      </w:tr>
      <w:tr w:rsidR="00245775" w:rsidRPr="003249F6" w:rsidTr="00843A88">
        <w:trPr>
          <w:trHeight w:val="679"/>
        </w:trPr>
        <w:tc>
          <w:tcPr>
            <w:tcW w:w="851" w:type="dxa"/>
            <w:tcMar>
              <w:top w:w="20" w:type="dxa"/>
              <w:left w:w="20" w:type="dxa"/>
              <w:bottom w:w="0" w:type="dxa"/>
              <w:right w:w="20" w:type="dxa"/>
            </w:tcMar>
            <w:vAlign w:val="center"/>
          </w:tcPr>
          <w:p w:rsidR="00245775" w:rsidRPr="003249F6" w:rsidRDefault="00245775" w:rsidP="00843A88">
            <w:pPr>
              <w:spacing w:after="0" w:line="360" w:lineRule="auto"/>
              <w:ind w:right="158"/>
              <w:jc w:val="center"/>
              <w:rPr>
                <w:rFonts w:ascii="Times New Roman" w:hAnsi="Times New Roman" w:cs="Times New Roman"/>
                <w:b/>
                <w:szCs w:val="22"/>
              </w:rPr>
            </w:pPr>
            <w:r w:rsidRPr="003249F6">
              <w:rPr>
                <w:rFonts w:ascii="Times New Roman" w:hAnsi="Times New Roman" w:cs="Times New Roman"/>
                <w:b/>
                <w:szCs w:val="22"/>
              </w:rPr>
              <w:t>1.</w:t>
            </w:r>
            <w:r w:rsidR="00843A88">
              <w:rPr>
                <w:rFonts w:ascii="Times New Roman" w:hAnsi="Times New Roman" w:cs="Times New Roman"/>
                <w:b/>
                <w:szCs w:val="22"/>
              </w:rPr>
              <w:t>4</w:t>
            </w:r>
          </w:p>
        </w:tc>
        <w:tc>
          <w:tcPr>
            <w:tcW w:w="5670" w:type="dxa"/>
            <w:tcMar>
              <w:top w:w="20" w:type="dxa"/>
              <w:left w:w="20" w:type="dxa"/>
              <w:bottom w:w="0" w:type="dxa"/>
              <w:right w:w="20" w:type="dxa"/>
            </w:tcMar>
            <w:vAlign w:val="center"/>
          </w:tcPr>
          <w:p w:rsidR="00245775" w:rsidRPr="003249F6" w:rsidRDefault="00C0226B" w:rsidP="00843A88">
            <w:pPr>
              <w:spacing w:after="0" w:line="360" w:lineRule="auto"/>
              <w:ind w:right="158"/>
              <w:rPr>
                <w:rFonts w:ascii="Times New Roman" w:hAnsi="Times New Roman" w:cs="Times New Roman"/>
                <w:b/>
                <w:szCs w:val="22"/>
              </w:rPr>
            </w:pPr>
            <w:r>
              <w:rPr>
                <w:rFonts w:ascii="Times New Roman" w:hAnsi="Times New Roman" w:cs="Times New Roman"/>
                <w:b/>
                <w:szCs w:val="22"/>
              </w:rPr>
              <w:t>Complete</w:t>
            </w:r>
            <w:r w:rsidR="00DF779D">
              <w:rPr>
                <w:rFonts w:ascii="Times New Roman" w:hAnsi="Times New Roman" w:cs="Times New Roman"/>
                <w:b/>
                <w:szCs w:val="22"/>
              </w:rPr>
              <w:t xml:space="preserve"> </w:t>
            </w:r>
            <w:r w:rsidR="00DF779D" w:rsidRPr="003249F6">
              <w:rPr>
                <w:rFonts w:ascii="Times New Roman" w:hAnsi="Times New Roman" w:cs="Times New Roman"/>
                <w:b/>
                <w:szCs w:val="22"/>
              </w:rPr>
              <w:t xml:space="preserve">Erection </w:t>
            </w:r>
            <w:r w:rsidR="00245775" w:rsidRPr="003249F6">
              <w:rPr>
                <w:rFonts w:ascii="Times New Roman" w:hAnsi="Times New Roman" w:cs="Times New Roman"/>
                <w:b/>
                <w:szCs w:val="22"/>
              </w:rPr>
              <w:t xml:space="preserve">and commissioning </w:t>
            </w:r>
            <w:r>
              <w:rPr>
                <w:rFonts w:ascii="Times New Roman" w:hAnsi="Times New Roman" w:cs="Times New Roman"/>
                <w:b/>
                <w:szCs w:val="22"/>
              </w:rPr>
              <w:t xml:space="preserve">of the Bidder supplied equipment </w:t>
            </w:r>
            <w:r w:rsidR="00245775" w:rsidRPr="003249F6">
              <w:rPr>
                <w:rFonts w:ascii="Times New Roman" w:hAnsi="Times New Roman" w:cs="Times New Roman"/>
                <w:b/>
                <w:szCs w:val="22"/>
              </w:rPr>
              <w:t xml:space="preserve">including </w:t>
            </w:r>
            <w:r w:rsidR="00843A88">
              <w:rPr>
                <w:rFonts w:ascii="Times New Roman" w:hAnsi="Times New Roman" w:cs="Times New Roman"/>
                <w:b/>
                <w:szCs w:val="22"/>
              </w:rPr>
              <w:t>P</w:t>
            </w:r>
            <w:r w:rsidR="00245775" w:rsidRPr="003249F6">
              <w:rPr>
                <w:rFonts w:ascii="Times New Roman" w:hAnsi="Times New Roman" w:cs="Times New Roman"/>
                <w:b/>
                <w:szCs w:val="22"/>
              </w:rPr>
              <w:t xml:space="preserve">erformance </w:t>
            </w:r>
            <w:r w:rsidR="00843A88">
              <w:rPr>
                <w:rFonts w:ascii="Times New Roman" w:hAnsi="Times New Roman" w:cs="Times New Roman"/>
                <w:b/>
                <w:szCs w:val="22"/>
              </w:rPr>
              <w:t>G</w:t>
            </w:r>
            <w:r w:rsidR="00245775" w:rsidRPr="003249F6">
              <w:rPr>
                <w:rFonts w:ascii="Times New Roman" w:hAnsi="Times New Roman" w:cs="Times New Roman"/>
                <w:b/>
                <w:szCs w:val="22"/>
              </w:rPr>
              <w:t>uarantee</w:t>
            </w:r>
            <w:r w:rsidR="00DF779D">
              <w:rPr>
                <w:rFonts w:ascii="Times New Roman" w:hAnsi="Times New Roman" w:cs="Times New Roman"/>
                <w:b/>
                <w:szCs w:val="22"/>
              </w:rPr>
              <w:t xml:space="preserve"> test</w:t>
            </w:r>
            <w:r w:rsidR="00245775" w:rsidRPr="003249F6">
              <w:rPr>
                <w:rFonts w:ascii="Times New Roman" w:hAnsi="Times New Roman" w:cs="Times New Roman"/>
                <w:b/>
                <w:szCs w:val="22"/>
              </w:rPr>
              <w:t xml:space="preserve"> </w:t>
            </w:r>
            <w:r w:rsidR="00245775" w:rsidRPr="003249F6">
              <w:rPr>
                <w:rFonts w:ascii="Times New Roman" w:hAnsi="Times New Roman" w:cs="Times New Roman"/>
                <w:bCs/>
                <w:szCs w:val="22"/>
              </w:rPr>
              <w:t xml:space="preserve">of the plant as per the </w:t>
            </w:r>
            <w:r w:rsidR="006670E6">
              <w:rPr>
                <w:rFonts w:ascii="Times New Roman" w:hAnsi="Times New Roman" w:cs="Times New Roman"/>
                <w:bCs/>
                <w:szCs w:val="22"/>
              </w:rPr>
              <w:t xml:space="preserve">Tender </w:t>
            </w:r>
            <w:r w:rsidR="00245775" w:rsidRPr="003249F6">
              <w:rPr>
                <w:rFonts w:ascii="Times New Roman" w:hAnsi="Times New Roman" w:cs="Times New Roman"/>
                <w:bCs/>
                <w:szCs w:val="22"/>
              </w:rPr>
              <w:t>specification.</w:t>
            </w:r>
          </w:p>
        </w:tc>
        <w:tc>
          <w:tcPr>
            <w:tcW w:w="1134" w:type="dxa"/>
            <w:tcMar>
              <w:top w:w="20" w:type="dxa"/>
              <w:left w:w="20" w:type="dxa"/>
              <w:bottom w:w="0" w:type="dxa"/>
              <w:right w:w="20" w:type="dxa"/>
            </w:tcMar>
            <w:vAlign w:val="center"/>
          </w:tcPr>
          <w:p w:rsidR="00245775" w:rsidRPr="003249F6" w:rsidRDefault="00245775" w:rsidP="0009488D">
            <w:pPr>
              <w:spacing w:after="0" w:line="360" w:lineRule="auto"/>
              <w:ind w:right="70"/>
              <w:jc w:val="center"/>
              <w:rPr>
                <w:rFonts w:ascii="Times New Roman" w:hAnsi="Times New Roman" w:cs="Times New Roman"/>
                <w:b/>
                <w:szCs w:val="22"/>
              </w:rPr>
            </w:pPr>
            <w:r w:rsidRPr="003249F6">
              <w:rPr>
                <w:rFonts w:ascii="Times New Roman" w:hAnsi="Times New Roman" w:cs="Times New Roman"/>
                <w:b/>
                <w:szCs w:val="22"/>
              </w:rPr>
              <w:t>1 Set</w:t>
            </w:r>
          </w:p>
        </w:tc>
        <w:tc>
          <w:tcPr>
            <w:tcW w:w="1417" w:type="dxa"/>
            <w:shd w:val="clear" w:color="auto" w:fill="auto"/>
            <w:tcMar>
              <w:top w:w="20" w:type="dxa"/>
              <w:left w:w="20" w:type="dxa"/>
              <w:bottom w:w="0" w:type="dxa"/>
              <w:right w:w="20" w:type="dxa"/>
            </w:tcMar>
            <w:vAlign w:val="center"/>
          </w:tcPr>
          <w:p w:rsidR="00245775" w:rsidRPr="003249F6" w:rsidRDefault="00245775" w:rsidP="0009488D">
            <w:pPr>
              <w:spacing w:after="0" w:line="360" w:lineRule="auto"/>
              <w:ind w:right="158"/>
              <w:jc w:val="center"/>
              <w:rPr>
                <w:rFonts w:ascii="Times New Roman" w:hAnsi="Times New Roman" w:cs="Times New Roman"/>
                <w:b/>
                <w:szCs w:val="22"/>
              </w:rPr>
            </w:pPr>
          </w:p>
        </w:tc>
        <w:tc>
          <w:tcPr>
            <w:tcW w:w="1277" w:type="dxa"/>
            <w:shd w:val="clear" w:color="auto" w:fill="auto"/>
            <w:vAlign w:val="center"/>
          </w:tcPr>
          <w:p w:rsidR="00245775" w:rsidRPr="003249F6" w:rsidRDefault="00245775" w:rsidP="0009488D">
            <w:pPr>
              <w:spacing w:after="0" w:line="360" w:lineRule="auto"/>
              <w:ind w:right="158"/>
              <w:jc w:val="center"/>
              <w:rPr>
                <w:rFonts w:ascii="Times New Roman" w:hAnsi="Times New Roman" w:cs="Times New Roman"/>
                <w:szCs w:val="22"/>
              </w:rPr>
            </w:pPr>
          </w:p>
        </w:tc>
      </w:tr>
      <w:tr w:rsidR="00245775" w:rsidRPr="003249F6" w:rsidTr="00843A88">
        <w:trPr>
          <w:trHeight w:hRule="exact" w:val="464"/>
        </w:trPr>
        <w:tc>
          <w:tcPr>
            <w:tcW w:w="851" w:type="dxa"/>
            <w:tcMar>
              <w:top w:w="20" w:type="dxa"/>
              <w:left w:w="20" w:type="dxa"/>
              <w:bottom w:w="0" w:type="dxa"/>
              <w:right w:w="20" w:type="dxa"/>
            </w:tcMar>
            <w:vAlign w:val="center"/>
          </w:tcPr>
          <w:p w:rsidR="00245775" w:rsidRPr="003249F6" w:rsidRDefault="00245775" w:rsidP="0009488D">
            <w:pPr>
              <w:spacing w:after="0" w:line="360" w:lineRule="auto"/>
              <w:jc w:val="center"/>
              <w:rPr>
                <w:rFonts w:ascii="Times New Roman" w:hAnsi="Times New Roman" w:cs="Times New Roman"/>
                <w:b/>
                <w:szCs w:val="22"/>
              </w:rPr>
            </w:pPr>
            <w:r w:rsidRPr="003249F6">
              <w:rPr>
                <w:rFonts w:ascii="Times New Roman" w:hAnsi="Times New Roman" w:cs="Times New Roman"/>
                <w:b/>
                <w:szCs w:val="22"/>
              </w:rPr>
              <w:t>2.0</w:t>
            </w:r>
          </w:p>
        </w:tc>
        <w:tc>
          <w:tcPr>
            <w:tcW w:w="9498" w:type="dxa"/>
            <w:gridSpan w:val="4"/>
            <w:tcMar>
              <w:top w:w="20" w:type="dxa"/>
              <w:left w:w="20" w:type="dxa"/>
              <w:bottom w:w="0" w:type="dxa"/>
              <w:right w:w="20" w:type="dxa"/>
            </w:tcMar>
            <w:vAlign w:val="center"/>
          </w:tcPr>
          <w:p w:rsidR="00245775" w:rsidRPr="003249F6" w:rsidRDefault="00ED16DB" w:rsidP="0086730D">
            <w:pPr>
              <w:spacing w:after="0" w:line="360" w:lineRule="auto"/>
              <w:rPr>
                <w:rFonts w:ascii="Times New Roman" w:hAnsi="Times New Roman" w:cs="Times New Roman"/>
                <w:szCs w:val="22"/>
              </w:rPr>
            </w:pPr>
            <w:r w:rsidRPr="003249F6">
              <w:rPr>
                <w:rFonts w:ascii="Times New Roman" w:hAnsi="Times New Roman" w:cs="Times New Roman"/>
                <w:b/>
                <w:szCs w:val="22"/>
              </w:rPr>
              <w:t xml:space="preserve">O&amp;M </w:t>
            </w:r>
            <w:r w:rsidR="0086730D">
              <w:rPr>
                <w:rFonts w:ascii="Times New Roman" w:hAnsi="Times New Roman" w:cs="Times New Roman"/>
                <w:b/>
                <w:szCs w:val="22"/>
              </w:rPr>
              <w:t>Spares</w:t>
            </w:r>
          </w:p>
        </w:tc>
      </w:tr>
      <w:tr w:rsidR="004014A5" w:rsidRPr="003249F6" w:rsidTr="00843A88">
        <w:trPr>
          <w:trHeight w:hRule="exact" w:val="991"/>
        </w:trPr>
        <w:tc>
          <w:tcPr>
            <w:tcW w:w="851" w:type="dxa"/>
            <w:tcMar>
              <w:top w:w="20" w:type="dxa"/>
              <w:left w:w="20" w:type="dxa"/>
              <w:bottom w:w="0" w:type="dxa"/>
              <w:right w:w="20" w:type="dxa"/>
            </w:tcMar>
          </w:tcPr>
          <w:p w:rsidR="004014A5" w:rsidRPr="003249F6" w:rsidRDefault="004014A5" w:rsidP="004014A5">
            <w:pPr>
              <w:spacing w:after="0" w:line="360" w:lineRule="auto"/>
              <w:jc w:val="center"/>
              <w:rPr>
                <w:rFonts w:ascii="Times New Roman" w:hAnsi="Times New Roman" w:cs="Times New Roman"/>
                <w:szCs w:val="22"/>
              </w:rPr>
            </w:pPr>
            <w:r w:rsidRPr="003249F6">
              <w:rPr>
                <w:rFonts w:ascii="Times New Roman" w:hAnsi="Times New Roman" w:cs="Times New Roman"/>
                <w:szCs w:val="22"/>
              </w:rPr>
              <w:t>2.1</w:t>
            </w:r>
          </w:p>
        </w:tc>
        <w:tc>
          <w:tcPr>
            <w:tcW w:w="5670" w:type="dxa"/>
            <w:tcMar>
              <w:top w:w="20" w:type="dxa"/>
              <w:left w:w="20" w:type="dxa"/>
              <w:bottom w:w="0" w:type="dxa"/>
              <w:right w:w="20" w:type="dxa"/>
            </w:tcMar>
          </w:tcPr>
          <w:p w:rsidR="004014A5" w:rsidRPr="003249F6" w:rsidRDefault="00892DA2" w:rsidP="006670E6">
            <w:pPr>
              <w:spacing w:after="0" w:line="360" w:lineRule="auto"/>
              <w:rPr>
                <w:rFonts w:ascii="Times New Roman" w:hAnsi="Times New Roman" w:cs="Times New Roman"/>
                <w:szCs w:val="22"/>
              </w:rPr>
            </w:pPr>
            <w:r w:rsidRPr="00CF547D">
              <w:rPr>
                <w:rFonts w:ascii="Times New Roman" w:hAnsi="Times New Roman" w:cs="Times New Roman"/>
                <w:szCs w:val="22"/>
              </w:rPr>
              <w:t xml:space="preserve">2 </w:t>
            </w:r>
            <w:r w:rsidR="004014A5" w:rsidRPr="00CF547D">
              <w:rPr>
                <w:rFonts w:ascii="Times New Roman" w:hAnsi="Times New Roman" w:cs="Times New Roman"/>
                <w:szCs w:val="22"/>
              </w:rPr>
              <w:t xml:space="preserve">years </w:t>
            </w:r>
            <w:r w:rsidR="0027119D" w:rsidRPr="00CF547D">
              <w:rPr>
                <w:rFonts w:ascii="Times New Roman" w:hAnsi="Times New Roman" w:cs="Times New Roman"/>
                <w:szCs w:val="22"/>
              </w:rPr>
              <w:t>O&amp;M</w:t>
            </w:r>
            <w:r w:rsidR="0027119D">
              <w:rPr>
                <w:rFonts w:ascii="Times New Roman" w:hAnsi="Times New Roman" w:cs="Times New Roman"/>
                <w:szCs w:val="22"/>
              </w:rPr>
              <w:t xml:space="preserve"> spares</w:t>
            </w:r>
            <w:r w:rsidR="001E7557" w:rsidRPr="003249F6">
              <w:rPr>
                <w:rFonts w:ascii="Times New Roman" w:hAnsi="Times New Roman" w:cs="Times New Roman"/>
                <w:szCs w:val="22"/>
              </w:rPr>
              <w:t xml:space="preserve"> during the O&amp;M period.</w:t>
            </w:r>
          </w:p>
        </w:tc>
        <w:tc>
          <w:tcPr>
            <w:tcW w:w="1134" w:type="dxa"/>
            <w:tcMar>
              <w:top w:w="20" w:type="dxa"/>
              <w:left w:w="20" w:type="dxa"/>
              <w:bottom w:w="0" w:type="dxa"/>
              <w:right w:w="20" w:type="dxa"/>
            </w:tcMar>
            <w:vAlign w:val="center"/>
          </w:tcPr>
          <w:p w:rsidR="004014A5" w:rsidRPr="003249F6" w:rsidRDefault="0027119D" w:rsidP="004014A5">
            <w:pPr>
              <w:spacing w:after="0" w:line="360" w:lineRule="auto"/>
              <w:ind w:right="70"/>
              <w:jc w:val="center"/>
              <w:rPr>
                <w:rFonts w:ascii="Times New Roman" w:hAnsi="Times New Roman" w:cs="Times New Roman"/>
                <w:b/>
                <w:szCs w:val="22"/>
              </w:rPr>
            </w:pPr>
            <w:r>
              <w:rPr>
                <w:rFonts w:ascii="Times New Roman" w:hAnsi="Times New Roman" w:cs="Times New Roman"/>
                <w:b/>
                <w:szCs w:val="22"/>
              </w:rPr>
              <w:t>As required</w:t>
            </w:r>
          </w:p>
        </w:tc>
        <w:tc>
          <w:tcPr>
            <w:tcW w:w="1417" w:type="dxa"/>
            <w:tcMar>
              <w:top w:w="20" w:type="dxa"/>
              <w:left w:w="20" w:type="dxa"/>
              <w:bottom w:w="0" w:type="dxa"/>
              <w:right w:w="20" w:type="dxa"/>
            </w:tcMar>
            <w:vAlign w:val="bottom"/>
          </w:tcPr>
          <w:p w:rsidR="004014A5" w:rsidRPr="003249F6" w:rsidRDefault="004014A5" w:rsidP="004014A5">
            <w:pPr>
              <w:spacing w:after="0" w:line="360" w:lineRule="auto"/>
              <w:rPr>
                <w:rFonts w:ascii="Times New Roman" w:hAnsi="Times New Roman" w:cs="Times New Roman"/>
                <w:szCs w:val="22"/>
              </w:rPr>
            </w:pPr>
          </w:p>
        </w:tc>
        <w:tc>
          <w:tcPr>
            <w:tcW w:w="1277" w:type="dxa"/>
          </w:tcPr>
          <w:p w:rsidR="004014A5" w:rsidRPr="003249F6" w:rsidRDefault="004014A5" w:rsidP="004014A5">
            <w:pPr>
              <w:spacing w:after="0" w:line="360" w:lineRule="auto"/>
              <w:rPr>
                <w:rFonts w:ascii="Times New Roman" w:hAnsi="Times New Roman" w:cs="Times New Roman"/>
                <w:szCs w:val="22"/>
              </w:rPr>
            </w:pPr>
          </w:p>
        </w:tc>
      </w:tr>
      <w:tr w:rsidR="005813C0" w:rsidRPr="003249F6" w:rsidTr="00843A88">
        <w:trPr>
          <w:trHeight w:hRule="exact" w:val="622"/>
        </w:trPr>
        <w:tc>
          <w:tcPr>
            <w:tcW w:w="851" w:type="dxa"/>
            <w:tcMar>
              <w:top w:w="20" w:type="dxa"/>
              <w:left w:w="20" w:type="dxa"/>
              <w:bottom w:w="0" w:type="dxa"/>
              <w:right w:w="20" w:type="dxa"/>
            </w:tcMar>
          </w:tcPr>
          <w:p w:rsidR="005813C0" w:rsidRPr="00360928" w:rsidRDefault="005813C0" w:rsidP="004014A5">
            <w:pPr>
              <w:spacing w:after="0" w:line="360" w:lineRule="auto"/>
              <w:jc w:val="center"/>
              <w:rPr>
                <w:rFonts w:ascii="Times New Roman" w:hAnsi="Times New Roman" w:cs="Times New Roman"/>
                <w:szCs w:val="22"/>
              </w:rPr>
            </w:pPr>
            <w:r w:rsidRPr="00360928">
              <w:rPr>
                <w:rFonts w:ascii="Times New Roman" w:hAnsi="Times New Roman" w:cs="Times New Roman"/>
                <w:szCs w:val="22"/>
              </w:rPr>
              <w:t>3.0</w:t>
            </w:r>
          </w:p>
        </w:tc>
        <w:tc>
          <w:tcPr>
            <w:tcW w:w="5670" w:type="dxa"/>
            <w:tcMar>
              <w:top w:w="20" w:type="dxa"/>
              <w:left w:w="20" w:type="dxa"/>
              <w:bottom w:w="0" w:type="dxa"/>
              <w:right w:w="20" w:type="dxa"/>
            </w:tcMar>
          </w:tcPr>
          <w:p w:rsidR="005813C0" w:rsidRPr="00360928" w:rsidRDefault="005813C0" w:rsidP="005813C0">
            <w:pPr>
              <w:spacing w:after="0" w:line="360" w:lineRule="auto"/>
              <w:rPr>
                <w:rFonts w:ascii="Times New Roman" w:hAnsi="Times New Roman" w:cs="Times New Roman"/>
                <w:b/>
                <w:szCs w:val="22"/>
              </w:rPr>
            </w:pPr>
            <w:r w:rsidRPr="00360928">
              <w:rPr>
                <w:rFonts w:ascii="Times New Roman" w:hAnsi="Times New Roman" w:cs="Times New Roman"/>
                <w:b/>
                <w:szCs w:val="22"/>
              </w:rPr>
              <w:t xml:space="preserve">2 Years Extended Warranty For Instrumentation items </w:t>
            </w:r>
          </w:p>
        </w:tc>
        <w:tc>
          <w:tcPr>
            <w:tcW w:w="1134" w:type="dxa"/>
            <w:tcMar>
              <w:top w:w="20" w:type="dxa"/>
              <w:left w:w="20" w:type="dxa"/>
              <w:bottom w:w="0" w:type="dxa"/>
              <w:right w:w="20" w:type="dxa"/>
            </w:tcMar>
            <w:vAlign w:val="center"/>
          </w:tcPr>
          <w:p w:rsidR="005813C0" w:rsidRPr="005813C0" w:rsidRDefault="005813C0" w:rsidP="004014A5">
            <w:pPr>
              <w:spacing w:after="0" w:line="360" w:lineRule="auto"/>
              <w:ind w:right="70"/>
              <w:jc w:val="center"/>
              <w:rPr>
                <w:rFonts w:ascii="Times New Roman" w:hAnsi="Times New Roman" w:cs="Times New Roman"/>
                <w:b/>
                <w:szCs w:val="22"/>
                <w:highlight w:val="yellow"/>
              </w:rPr>
            </w:pPr>
          </w:p>
        </w:tc>
        <w:tc>
          <w:tcPr>
            <w:tcW w:w="1417" w:type="dxa"/>
            <w:tcMar>
              <w:top w:w="20" w:type="dxa"/>
              <w:left w:w="20" w:type="dxa"/>
              <w:bottom w:w="0" w:type="dxa"/>
              <w:right w:w="20" w:type="dxa"/>
            </w:tcMar>
            <w:vAlign w:val="bottom"/>
          </w:tcPr>
          <w:p w:rsidR="005813C0" w:rsidRPr="005813C0" w:rsidRDefault="005813C0" w:rsidP="004014A5">
            <w:pPr>
              <w:spacing w:after="0" w:line="360" w:lineRule="auto"/>
              <w:rPr>
                <w:rFonts w:ascii="Times New Roman" w:hAnsi="Times New Roman" w:cs="Times New Roman"/>
                <w:szCs w:val="22"/>
                <w:highlight w:val="yellow"/>
              </w:rPr>
            </w:pPr>
          </w:p>
        </w:tc>
        <w:tc>
          <w:tcPr>
            <w:tcW w:w="1277" w:type="dxa"/>
          </w:tcPr>
          <w:p w:rsidR="005813C0" w:rsidRPr="005813C0" w:rsidRDefault="005813C0" w:rsidP="004014A5">
            <w:pPr>
              <w:spacing w:after="0" w:line="360" w:lineRule="auto"/>
              <w:rPr>
                <w:rFonts w:ascii="Times New Roman" w:hAnsi="Times New Roman" w:cs="Times New Roman"/>
                <w:szCs w:val="22"/>
                <w:highlight w:val="yellow"/>
              </w:rPr>
            </w:pPr>
          </w:p>
        </w:tc>
      </w:tr>
      <w:tr w:rsidR="005813C0" w:rsidRPr="003249F6" w:rsidTr="005813C0">
        <w:trPr>
          <w:trHeight w:hRule="exact" w:val="838"/>
        </w:trPr>
        <w:tc>
          <w:tcPr>
            <w:tcW w:w="851" w:type="dxa"/>
            <w:tcMar>
              <w:top w:w="20" w:type="dxa"/>
              <w:left w:w="20" w:type="dxa"/>
              <w:bottom w:w="0" w:type="dxa"/>
              <w:right w:w="20" w:type="dxa"/>
            </w:tcMar>
          </w:tcPr>
          <w:p w:rsidR="005813C0" w:rsidRPr="00360928" w:rsidRDefault="005813C0" w:rsidP="004014A5">
            <w:pPr>
              <w:spacing w:after="0" w:line="360" w:lineRule="auto"/>
              <w:jc w:val="center"/>
              <w:rPr>
                <w:rFonts w:ascii="Times New Roman" w:hAnsi="Times New Roman" w:cs="Times New Roman"/>
                <w:szCs w:val="22"/>
              </w:rPr>
            </w:pPr>
            <w:r w:rsidRPr="00360928">
              <w:rPr>
                <w:rFonts w:ascii="Times New Roman" w:hAnsi="Times New Roman" w:cs="Times New Roman"/>
                <w:szCs w:val="22"/>
              </w:rPr>
              <w:t>3.1</w:t>
            </w:r>
          </w:p>
        </w:tc>
        <w:tc>
          <w:tcPr>
            <w:tcW w:w="5670" w:type="dxa"/>
            <w:tcMar>
              <w:top w:w="20" w:type="dxa"/>
              <w:left w:w="20" w:type="dxa"/>
              <w:bottom w:w="0" w:type="dxa"/>
              <w:right w:w="20" w:type="dxa"/>
            </w:tcMar>
          </w:tcPr>
          <w:p w:rsidR="005813C0" w:rsidRPr="00360928" w:rsidRDefault="005813C0" w:rsidP="005813C0">
            <w:pPr>
              <w:spacing w:after="0" w:line="360" w:lineRule="auto"/>
              <w:rPr>
                <w:rFonts w:ascii="Times New Roman" w:hAnsi="Times New Roman" w:cs="Times New Roman"/>
                <w:bCs/>
                <w:szCs w:val="22"/>
              </w:rPr>
            </w:pPr>
            <w:r w:rsidRPr="00360928">
              <w:rPr>
                <w:rFonts w:ascii="Times New Roman" w:hAnsi="Times New Roman" w:cs="Times New Roman"/>
                <w:bCs/>
                <w:szCs w:val="22"/>
              </w:rPr>
              <w:t xml:space="preserve">Price for 2 Years Extended Warranty for Instrumentation items as per relevant provisions of technical Volume </w:t>
            </w:r>
          </w:p>
        </w:tc>
        <w:tc>
          <w:tcPr>
            <w:tcW w:w="1134" w:type="dxa"/>
            <w:tcMar>
              <w:top w:w="20" w:type="dxa"/>
              <w:left w:w="20" w:type="dxa"/>
              <w:bottom w:w="0" w:type="dxa"/>
              <w:right w:w="20" w:type="dxa"/>
            </w:tcMar>
            <w:vAlign w:val="center"/>
          </w:tcPr>
          <w:p w:rsidR="005813C0" w:rsidRPr="005813C0" w:rsidRDefault="005813C0" w:rsidP="004014A5">
            <w:pPr>
              <w:spacing w:after="0" w:line="360" w:lineRule="auto"/>
              <w:ind w:right="70"/>
              <w:jc w:val="center"/>
              <w:rPr>
                <w:rFonts w:ascii="Times New Roman" w:hAnsi="Times New Roman" w:cs="Times New Roman"/>
                <w:bCs/>
                <w:szCs w:val="22"/>
                <w:highlight w:val="yellow"/>
              </w:rPr>
            </w:pPr>
            <w:r w:rsidRPr="00360928">
              <w:rPr>
                <w:rFonts w:ascii="Times New Roman" w:hAnsi="Times New Roman" w:cs="Times New Roman"/>
                <w:bCs/>
                <w:szCs w:val="22"/>
              </w:rPr>
              <w:t xml:space="preserve">As required </w:t>
            </w:r>
          </w:p>
        </w:tc>
        <w:tc>
          <w:tcPr>
            <w:tcW w:w="1417" w:type="dxa"/>
            <w:tcMar>
              <w:top w:w="20" w:type="dxa"/>
              <w:left w:w="20" w:type="dxa"/>
              <w:bottom w:w="0" w:type="dxa"/>
              <w:right w:w="20" w:type="dxa"/>
            </w:tcMar>
            <w:vAlign w:val="bottom"/>
          </w:tcPr>
          <w:p w:rsidR="005813C0" w:rsidRPr="005813C0" w:rsidRDefault="005813C0" w:rsidP="004014A5">
            <w:pPr>
              <w:spacing w:after="0" w:line="360" w:lineRule="auto"/>
              <w:rPr>
                <w:rFonts w:ascii="Times New Roman" w:hAnsi="Times New Roman" w:cs="Times New Roman"/>
                <w:bCs/>
                <w:szCs w:val="22"/>
                <w:highlight w:val="yellow"/>
              </w:rPr>
            </w:pPr>
          </w:p>
        </w:tc>
        <w:tc>
          <w:tcPr>
            <w:tcW w:w="1277" w:type="dxa"/>
          </w:tcPr>
          <w:p w:rsidR="005813C0" w:rsidRPr="005813C0" w:rsidRDefault="005813C0" w:rsidP="004014A5">
            <w:pPr>
              <w:spacing w:after="0" w:line="360" w:lineRule="auto"/>
              <w:rPr>
                <w:rFonts w:ascii="Times New Roman" w:hAnsi="Times New Roman" w:cs="Times New Roman"/>
                <w:szCs w:val="22"/>
                <w:highlight w:val="yellow"/>
              </w:rPr>
            </w:pPr>
          </w:p>
        </w:tc>
      </w:tr>
      <w:tr w:rsidR="005813C0" w:rsidRPr="003249F6" w:rsidTr="00360928">
        <w:trPr>
          <w:trHeight w:hRule="exact" w:val="709"/>
        </w:trPr>
        <w:tc>
          <w:tcPr>
            <w:tcW w:w="851" w:type="dxa"/>
            <w:tcMar>
              <w:top w:w="20" w:type="dxa"/>
              <w:left w:w="20" w:type="dxa"/>
              <w:bottom w:w="0" w:type="dxa"/>
              <w:right w:w="20" w:type="dxa"/>
            </w:tcMar>
          </w:tcPr>
          <w:p w:rsidR="005813C0" w:rsidRPr="00360928" w:rsidRDefault="005813C0" w:rsidP="004014A5">
            <w:pPr>
              <w:spacing w:after="0" w:line="360" w:lineRule="auto"/>
              <w:jc w:val="center"/>
              <w:rPr>
                <w:rFonts w:ascii="Times New Roman" w:hAnsi="Times New Roman" w:cs="Times New Roman"/>
                <w:b/>
                <w:bCs/>
                <w:szCs w:val="22"/>
              </w:rPr>
            </w:pPr>
            <w:r w:rsidRPr="00360928">
              <w:rPr>
                <w:rFonts w:ascii="Times New Roman" w:hAnsi="Times New Roman" w:cs="Times New Roman"/>
                <w:b/>
                <w:bCs/>
                <w:szCs w:val="22"/>
              </w:rPr>
              <w:t>4.0</w:t>
            </w:r>
          </w:p>
        </w:tc>
        <w:tc>
          <w:tcPr>
            <w:tcW w:w="5670" w:type="dxa"/>
            <w:tcMar>
              <w:top w:w="20" w:type="dxa"/>
              <w:left w:w="20" w:type="dxa"/>
              <w:bottom w:w="0" w:type="dxa"/>
              <w:right w:w="20" w:type="dxa"/>
            </w:tcMar>
          </w:tcPr>
          <w:p w:rsidR="005813C0" w:rsidRPr="00360928" w:rsidRDefault="005813C0" w:rsidP="005813C0">
            <w:pPr>
              <w:spacing w:after="0" w:line="360" w:lineRule="auto"/>
              <w:rPr>
                <w:rFonts w:ascii="Times New Roman" w:hAnsi="Times New Roman" w:cs="Times New Roman"/>
                <w:b/>
                <w:bCs/>
                <w:szCs w:val="22"/>
              </w:rPr>
            </w:pPr>
            <w:r w:rsidRPr="00360928">
              <w:rPr>
                <w:rFonts w:ascii="Times New Roman" w:hAnsi="Times New Roman" w:cs="Times New Roman"/>
                <w:b/>
                <w:bCs/>
                <w:szCs w:val="22"/>
              </w:rPr>
              <w:t xml:space="preserve">Prices for Post Warranty Comprehensive Annual Maintenance Services  </w:t>
            </w:r>
          </w:p>
        </w:tc>
        <w:tc>
          <w:tcPr>
            <w:tcW w:w="1134" w:type="dxa"/>
            <w:tcMar>
              <w:top w:w="20" w:type="dxa"/>
              <w:left w:w="20" w:type="dxa"/>
              <w:bottom w:w="0" w:type="dxa"/>
              <w:right w:w="20" w:type="dxa"/>
            </w:tcMar>
            <w:vAlign w:val="center"/>
          </w:tcPr>
          <w:p w:rsidR="005813C0" w:rsidRPr="005813C0" w:rsidRDefault="005813C0" w:rsidP="004014A5">
            <w:pPr>
              <w:spacing w:after="0" w:line="360" w:lineRule="auto"/>
              <w:ind w:right="70"/>
              <w:jc w:val="center"/>
              <w:rPr>
                <w:rFonts w:ascii="Times New Roman" w:hAnsi="Times New Roman" w:cs="Times New Roman"/>
                <w:b/>
                <w:szCs w:val="22"/>
                <w:highlight w:val="yellow"/>
              </w:rPr>
            </w:pPr>
          </w:p>
        </w:tc>
        <w:tc>
          <w:tcPr>
            <w:tcW w:w="1417" w:type="dxa"/>
            <w:tcMar>
              <w:top w:w="20" w:type="dxa"/>
              <w:left w:w="20" w:type="dxa"/>
              <w:bottom w:w="0" w:type="dxa"/>
              <w:right w:w="20" w:type="dxa"/>
            </w:tcMar>
            <w:vAlign w:val="bottom"/>
          </w:tcPr>
          <w:p w:rsidR="005813C0" w:rsidRPr="005813C0" w:rsidRDefault="005813C0" w:rsidP="004014A5">
            <w:pPr>
              <w:spacing w:after="0" w:line="360" w:lineRule="auto"/>
              <w:rPr>
                <w:rFonts w:ascii="Times New Roman" w:hAnsi="Times New Roman" w:cs="Times New Roman"/>
                <w:szCs w:val="22"/>
                <w:highlight w:val="yellow"/>
              </w:rPr>
            </w:pPr>
          </w:p>
        </w:tc>
        <w:tc>
          <w:tcPr>
            <w:tcW w:w="1277" w:type="dxa"/>
          </w:tcPr>
          <w:p w:rsidR="005813C0" w:rsidRPr="005813C0" w:rsidRDefault="005813C0" w:rsidP="004014A5">
            <w:pPr>
              <w:spacing w:after="0" w:line="360" w:lineRule="auto"/>
              <w:rPr>
                <w:rFonts w:ascii="Times New Roman" w:hAnsi="Times New Roman" w:cs="Times New Roman"/>
                <w:szCs w:val="22"/>
                <w:highlight w:val="yellow"/>
              </w:rPr>
            </w:pPr>
          </w:p>
        </w:tc>
      </w:tr>
      <w:tr w:rsidR="004014A5" w:rsidRPr="003249F6" w:rsidTr="00843A88">
        <w:trPr>
          <w:trHeight w:hRule="exact" w:val="622"/>
        </w:trPr>
        <w:tc>
          <w:tcPr>
            <w:tcW w:w="851" w:type="dxa"/>
            <w:tcMar>
              <w:top w:w="20" w:type="dxa"/>
              <w:left w:w="20" w:type="dxa"/>
              <w:bottom w:w="0" w:type="dxa"/>
              <w:right w:w="20" w:type="dxa"/>
            </w:tcMar>
          </w:tcPr>
          <w:p w:rsidR="004014A5" w:rsidRPr="00360928" w:rsidRDefault="005813C0" w:rsidP="004014A5">
            <w:pPr>
              <w:spacing w:after="0" w:line="360" w:lineRule="auto"/>
              <w:jc w:val="center"/>
              <w:rPr>
                <w:rFonts w:ascii="Times New Roman" w:hAnsi="Times New Roman" w:cs="Times New Roman"/>
                <w:szCs w:val="22"/>
              </w:rPr>
            </w:pPr>
            <w:r w:rsidRPr="00360928">
              <w:rPr>
                <w:rFonts w:ascii="Times New Roman" w:hAnsi="Times New Roman" w:cs="Times New Roman"/>
                <w:szCs w:val="22"/>
              </w:rPr>
              <w:t>4.1</w:t>
            </w:r>
          </w:p>
        </w:tc>
        <w:tc>
          <w:tcPr>
            <w:tcW w:w="5670" w:type="dxa"/>
            <w:tcMar>
              <w:top w:w="20" w:type="dxa"/>
              <w:left w:w="20" w:type="dxa"/>
              <w:bottom w:w="0" w:type="dxa"/>
              <w:right w:w="20" w:type="dxa"/>
            </w:tcMar>
          </w:tcPr>
          <w:p w:rsidR="004014A5" w:rsidRPr="00360928" w:rsidRDefault="005813C0" w:rsidP="005813C0">
            <w:pPr>
              <w:spacing w:after="0" w:line="360" w:lineRule="auto"/>
              <w:rPr>
                <w:rFonts w:ascii="Times New Roman" w:hAnsi="Times New Roman" w:cs="Times New Roman"/>
                <w:bCs/>
                <w:szCs w:val="22"/>
              </w:rPr>
            </w:pPr>
            <w:r w:rsidRPr="00360928">
              <w:rPr>
                <w:rFonts w:ascii="Times New Roman" w:hAnsi="Times New Roman" w:cs="Times New Roman"/>
                <w:bCs/>
                <w:szCs w:val="22"/>
              </w:rPr>
              <w:t xml:space="preserve">PWCAMC as per Tender Specification </w:t>
            </w:r>
          </w:p>
        </w:tc>
        <w:tc>
          <w:tcPr>
            <w:tcW w:w="1134" w:type="dxa"/>
            <w:tcMar>
              <w:top w:w="20" w:type="dxa"/>
              <w:left w:w="20" w:type="dxa"/>
              <w:bottom w:w="0" w:type="dxa"/>
              <w:right w:w="20" w:type="dxa"/>
            </w:tcMar>
            <w:vAlign w:val="center"/>
          </w:tcPr>
          <w:p w:rsidR="004014A5" w:rsidRPr="003249F6" w:rsidRDefault="004014A5" w:rsidP="004014A5">
            <w:pPr>
              <w:spacing w:after="0" w:line="360" w:lineRule="auto"/>
              <w:ind w:right="70"/>
              <w:jc w:val="center"/>
              <w:rPr>
                <w:rFonts w:ascii="Times New Roman" w:hAnsi="Times New Roman" w:cs="Times New Roman"/>
                <w:b/>
                <w:szCs w:val="22"/>
              </w:rPr>
            </w:pPr>
          </w:p>
        </w:tc>
        <w:tc>
          <w:tcPr>
            <w:tcW w:w="1417" w:type="dxa"/>
            <w:tcMar>
              <w:top w:w="20" w:type="dxa"/>
              <w:left w:w="20" w:type="dxa"/>
              <w:bottom w:w="0" w:type="dxa"/>
              <w:right w:w="20" w:type="dxa"/>
            </w:tcMar>
            <w:vAlign w:val="bottom"/>
          </w:tcPr>
          <w:p w:rsidR="004014A5" w:rsidRPr="003249F6" w:rsidRDefault="004014A5" w:rsidP="004014A5">
            <w:pPr>
              <w:spacing w:after="0" w:line="360" w:lineRule="auto"/>
              <w:rPr>
                <w:rFonts w:ascii="Times New Roman" w:hAnsi="Times New Roman" w:cs="Times New Roman"/>
                <w:szCs w:val="22"/>
              </w:rPr>
            </w:pPr>
          </w:p>
        </w:tc>
        <w:tc>
          <w:tcPr>
            <w:tcW w:w="1277" w:type="dxa"/>
          </w:tcPr>
          <w:p w:rsidR="004014A5" w:rsidRPr="003249F6" w:rsidRDefault="004014A5" w:rsidP="004014A5">
            <w:pPr>
              <w:spacing w:after="0" w:line="360" w:lineRule="auto"/>
              <w:rPr>
                <w:rFonts w:ascii="Times New Roman" w:hAnsi="Times New Roman" w:cs="Times New Roman"/>
                <w:szCs w:val="22"/>
              </w:rPr>
            </w:pPr>
          </w:p>
        </w:tc>
      </w:tr>
      <w:tr w:rsidR="005813C0" w:rsidRPr="003249F6" w:rsidTr="00843A88">
        <w:trPr>
          <w:trHeight w:hRule="exact" w:val="622"/>
        </w:trPr>
        <w:tc>
          <w:tcPr>
            <w:tcW w:w="851" w:type="dxa"/>
            <w:tcMar>
              <w:top w:w="20" w:type="dxa"/>
              <w:left w:w="20" w:type="dxa"/>
              <w:bottom w:w="0" w:type="dxa"/>
              <w:right w:w="20" w:type="dxa"/>
            </w:tcMar>
          </w:tcPr>
          <w:p w:rsidR="005813C0" w:rsidRPr="003249F6" w:rsidRDefault="005813C0" w:rsidP="004014A5">
            <w:pPr>
              <w:spacing w:after="0" w:line="360" w:lineRule="auto"/>
              <w:jc w:val="center"/>
              <w:rPr>
                <w:rFonts w:ascii="Times New Roman" w:hAnsi="Times New Roman" w:cs="Times New Roman"/>
                <w:szCs w:val="22"/>
              </w:rPr>
            </w:pPr>
          </w:p>
        </w:tc>
        <w:tc>
          <w:tcPr>
            <w:tcW w:w="5670" w:type="dxa"/>
            <w:tcMar>
              <w:top w:w="20" w:type="dxa"/>
              <w:left w:w="20" w:type="dxa"/>
              <w:bottom w:w="0" w:type="dxa"/>
              <w:right w:w="20" w:type="dxa"/>
            </w:tcMar>
          </w:tcPr>
          <w:p w:rsidR="005813C0" w:rsidRPr="003249F6" w:rsidRDefault="005813C0" w:rsidP="00843A88">
            <w:pPr>
              <w:spacing w:after="0" w:line="360" w:lineRule="auto"/>
              <w:jc w:val="center"/>
              <w:rPr>
                <w:rFonts w:ascii="Times New Roman" w:hAnsi="Times New Roman" w:cs="Times New Roman"/>
                <w:b/>
                <w:szCs w:val="22"/>
              </w:rPr>
            </w:pPr>
            <w:r w:rsidRPr="003249F6">
              <w:rPr>
                <w:rFonts w:ascii="Times New Roman" w:hAnsi="Times New Roman" w:cs="Times New Roman"/>
                <w:b/>
                <w:szCs w:val="22"/>
              </w:rPr>
              <w:t>TOTAL (1.0 + 2.0</w:t>
            </w:r>
            <w:r w:rsidRPr="00360928">
              <w:rPr>
                <w:rFonts w:ascii="Times New Roman" w:hAnsi="Times New Roman" w:cs="Times New Roman"/>
                <w:b/>
                <w:szCs w:val="22"/>
              </w:rPr>
              <w:t>+3.0+4.0)</w:t>
            </w:r>
            <w:r>
              <w:rPr>
                <w:rFonts w:ascii="Times New Roman" w:hAnsi="Times New Roman" w:cs="Times New Roman"/>
                <w:b/>
                <w:szCs w:val="22"/>
              </w:rPr>
              <w:t xml:space="preserve"> for Lowest Bidder Evaluation</w:t>
            </w:r>
          </w:p>
        </w:tc>
        <w:tc>
          <w:tcPr>
            <w:tcW w:w="1134" w:type="dxa"/>
            <w:tcMar>
              <w:top w:w="20" w:type="dxa"/>
              <w:left w:w="20" w:type="dxa"/>
              <w:bottom w:w="0" w:type="dxa"/>
              <w:right w:w="20" w:type="dxa"/>
            </w:tcMar>
            <w:vAlign w:val="center"/>
          </w:tcPr>
          <w:p w:rsidR="005813C0" w:rsidRPr="003249F6" w:rsidRDefault="005813C0" w:rsidP="004014A5">
            <w:pPr>
              <w:spacing w:after="0" w:line="360" w:lineRule="auto"/>
              <w:ind w:right="70"/>
              <w:jc w:val="center"/>
              <w:rPr>
                <w:rFonts w:ascii="Times New Roman" w:hAnsi="Times New Roman" w:cs="Times New Roman"/>
                <w:b/>
                <w:szCs w:val="22"/>
              </w:rPr>
            </w:pPr>
          </w:p>
        </w:tc>
        <w:tc>
          <w:tcPr>
            <w:tcW w:w="1417" w:type="dxa"/>
            <w:tcMar>
              <w:top w:w="20" w:type="dxa"/>
              <w:left w:w="20" w:type="dxa"/>
              <w:bottom w:w="0" w:type="dxa"/>
              <w:right w:w="20" w:type="dxa"/>
            </w:tcMar>
            <w:vAlign w:val="bottom"/>
          </w:tcPr>
          <w:p w:rsidR="005813C0" w:rsidRPr="003249F6" w:rsidRDefault="005813C0" w:rsidP="004014A5">
            <w:pPr>
              <w:spacing w:after="0" w:line="360" w:lineRule="auto"/>
              <w:rPr>
                <w:rFonts w:ascii="Times New Roman" w:hAnsi="Times New Roman" w:cs="Times New Roman"/>
                <w:szCs w:val="22"/>
              </w:rPr>
            </w:pPr>
          </w:p>
        </w:tc>
        <w:tc>
          <w:tcPr>
            <w:tcW w:w="1277" w:type="dxa"/>
          </w:tcPr>
          <w:p w:rsidR="005813C0" w:rsidRPr="003249F6" w:rsidRDefault="005813C0" w:rsidP="004014A5">
            <w:pPr>
              <w:spacing w:after="0" w:line="360" w:lineRule="auto"/>
              <w:rPr>
                <w:rFonts w:ascii="Times New Roman" w:hAnsi="Times New Roman" w:cs="Times New Roman"/>
                <w:szCs w:val="22"/>
              </w:rPr>
            </w:pPr>
          </w:p>
        </w:tc>
      </w:tr>
    </w:tbl>
    <w:p w:rsidR="00FB40FE" w:rsidRDefault="00FB40FE" w:rsidP="0009488D">
      <w:pPr>
        <w:spacing w:after="0" w:line="360" w:lineRule="auto"/>
        <w:ind w:right="158"/>
        <w:rPr>
          <w:rFonts w:ascii="Times New Roman" w:hAnsi="Times New Roman" w:cs="Times New Roman"/>
          <w:b/>
          <w:szCs w:val="22"/>
        </w:rPr>
      </w:pPr>
    </w:p>
    <w:p w:rsidR="00245775" w:rsidRPr="003249F6" w:rsidRDefault="00245775" w:rsidP="0009488D">
      <w:pPr>
        <w:spacing w:after="0" w:line="360" w:lineRule="auto"/>
        <w:ind w:right="158"/>
        <w:rPr>
          <w:rFonts w:ascii="Times New Roman" w:hAnsi="Times New Roman" w:cs="Times New Roman"/>
          <w:b/>
          <w:szCs w:val="22"/>
        </w:rPr>
      </w:pPr>
      <w:r w:rsidRPr="003249F6">
        <w:rPr>
          <w:rFonts w:ascii="Times New Roman" w:hAnsi="Times New Roman" w:cs="Times New Roman"/>
          <w:b/>
          <w:szCs w:val="22"/>
        </w:rPr>
        <w:t>NOTES:-</w:t>
      </w:r>
    </w:p>
    <w:p w:rsidR="00245775" w:rsidRPr="003249F6" w:rsidRDefault="00593F4B" w:rsidP="006D052A">
      <w:pPr>
        <w:numPr>
          <w:ilvl w:val="1"/>
          <w:numId w:val="6"/>
        </w:numPr>
        <w:spacing w:after="0" w:line="360" w:lineRule="auto"/>
        <w:ind w:left="540" w:right="158" w:hanging="540"/>
        <w:rPr>
          <w:rFonts w:ascii="Times New Roman" w:hAnsi="Times New Roman" w:cs="Times New Roman"/>
          <w:szCs w:val="22"/>
        </w:rPr>
      </w:pPr>
      <w:r>
        <w:rPr>
          <w:rFonts w:ascii="Times New Roman" w:hAnsi="Times New Roman" w:cs="Times New Roman"/>
          <w:szCs w:val="22"/>
        </w:rPr>
        <w:t>CFBC BOILER SUPPLIER</w:t>
      </w:r>
      <w:r w:rsidR="00245775" w:rsidRPr="003249F6">
        <w:rPr>
          <w:rFonts w:ascii="Times New Roman" w:hAnsi="Times New Roman" w:cs="Times New Roman"/>
          <w:szCs w:val="22"/>
        </w:rPr>
        <w:t xml:space="preserve"> to quote strictly as per BHEL’s NIT requirements. </w:t>
      </w:r>
    </w:p>
    <w:p w:rsidR="00245775" w:rsidRPr="003249F6" w:rsidRDefault="00593F4B" w:rsidP="006D052A">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CFBC BOILER SUPPLIER</w:t>
      </w:r>
      <w:r w:rsidR="00CA1559" w:rsidRPr="003249F6">
        <w:rPr>
          <w:rFonts w:ascii="Times New Roman" w:hAnsi="Times New Roman" w:cs="Times New Roman"/>
          <w:szCs w:val="22"/>
        </w:rPr>
        <w:t xml:space="preserve"> </w:t>
      </w:r>
      <w:r w:rsidR="00245775" w:rsidRPr="003249F6">
        <w:rPr>
          <w:rFonts w:ascii="Times New Roman" w:hAnsi="Times New Roman" w:cs="Times New Roman"/>
          <w:szCs w:val="22"/>
        </w:rPr>
        <w:t>to note that this is a LUMP SUM Turn-Key Order. Any additional claim after placement of order will not be entertained under any circumstances.</w:t>
      </w:r>
    </w:p>
    <w:p w:rsidR="00245775" w:rsidRPr="003249F6" w:rsidRDefault="00593F4B" w:rsidP="006D052A">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CFBC BOILER SUPPLIER</w:t>
      </w:r>
      <w:r w:rsidR="00CA1559" w:rsidRPr="003249F6">
        <w:rPr>
          <w:rFonts w:ascii="Times New Roman" w:hAnsi="Times New Roman" w:cs="Times New Roman"/>
          <w:szCs w:val="22"/>
        </w:rPr>
        <w:t xml:space="preserve"> </w:t>
      </w:r>
      <w:r w:rsidR="00245775" w:rsidRPr="003249F6">
        <w:rPr>
          <w:rFonts w:ascii="Times New Roman" w:hAnsi="Times New Roman" w:cs="Times New Roman"/>
          <w:szCs w:val="22"/>
        </w:rPr>
        <w:t xml:space="preserve">to quote the base rates only. All Applicable taxes and duties shall be indicated separately for the Supply Portion and Erection &amp; Commissioning Portion. </w:t>
      </w:r>
    </w:p>
    <w:p w:rsidR="00245775" w:rsidRPr="003249F6" w:rsidRDefault="00593F4B" w:rsidP="006D052A">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CFBC BOILER SUPPLIER</w:t>
      </w:r>
      <w:r w:rsidR="00CA1559" w:rsidRPr="003249F6">
        <w:rPr>
          <w:rFonts w:ascii="Times New Roman" w:hAnsi="Times New Roman" w:cs="Times New Roman"/>
          <w:szCs w:val="22"/>
        </w:rPr>
        <w:t xml:space="preserve"> </w:t>
      </w:r>
      <w:r w:rsidR="00245775" w:rsidRPr="003249F6">
        <w:rPr>
          <w:rFonts w:ascii="Times New Roman" w:hAnsi="Times New Roman" w:cs="Times New Roman"/>
          <w:szCs w:val="22"/>
        </w:rPr>
        <w:t>shall also submit unpriced copy of the Price-Bid Format with “Quoted” against each line item of the format along with the technical offer.</w:t>
      </w:r>
    </w:p>
    <w:p w:rsidR="00245775" w:rsidRPr="003249F6" w:rsidRDefault="00593F4B" w:rsidP="006D052A">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CFBC BOILER SUPPLIER</w:t>
      </w:r>
      <w:r w:rsidR="00CA1559" w:rsidRPr="003249F6">
        <w:rPr>
          <w:rFonts w:ascii="Times New Roman" w:hAnsi="Times New Roman" w:cs="Times New Roman"/>
          <w:szCs w:val="22"/>
        </w:rPr>
        <w:t xml:space="preserve"> </w:t>
      </w:r>
      <w:r w:rsidR="00245775" w:rsidRPr="003249F6">
        <w:rPr>
          <w:rFonts w:ascii="Times New Roman" w:hAnsi="Times New Roman" w:cs="Times New Roman"/>
          <w:szCs w:val="22"/>
        </w:rPr>
        <w:t xml:space="preserve">to quote strictly in the price bid format with line wise itemized price and quantity, failing which the </w:t>
      </w:r>
      <w:r w:rsidR="00C80B9A">
        <w:rPr>
          <w:rFonts w:ascii="Times New Roman" w:hAnsi="Times New Roman" w:cs="Times New Roman"/>
          <w:szCs w:val="22"/>
        </w:rPr>
        <w:t>CFBC Boiler bidder</w:t>
      </w:r>
      <w:r w:rsidR="00245775" w:rsidRPr="003249F6">
        <w:rPr>
          <w:rFonts w:ascii="Times New Roman" w:hAnsi="Times New Roman" w:cs="Times New Roman"/>
          <w:szCs w:val="22"/>
        </w:rPr>
        <w:t xml:space="preserve">’s offer shall be liable for rejection. </w:t>
      </w:r>
    </w:p>
    <w:p w:rsidR="00D31DBB" w:rsidRDefault="00D31DBB" w:rsidP="00D31DBB">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Bidders need to quote the basic rates only against each item. They may indicate applicable taxes (GST) separately.</w:t>
      </w:r>
    </w:p>
    <w:p w:rsidR="00D31DBB" w:rsidRDefault="00D31DBB" w:rsidP="00D31DBB">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Rate for supply items may be quoted inclusive of packing &amp; forwarding charges, freight &amp; transit insurance but exclusive of taxes (GST)</w:t>
      </w:r>
    </w:p>
    <w:p w:rsidR="00D31DBB" w:rsidRDefault="00D31DBB" w:rsidP="00D31DBB">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szCs w:val="22"/>
        </w:rPr>
        <w:t>Payment of GST will be made as per GCC &amp; SCC document.</w:t>
      </w:r>
    </w:p>
    <w:p w:rsidR="0093175A" w:rsidRPr="003249F6" w:rsidRDefault="0093175A" w:rsidP="0093175A">
      <w:pPr>
        <w:numPr>
          <w:ilvl w:val="1"/>
          <w:numId w:val="6"/>
        </w:numPr>
        <w:spacing w:after="0" w:line="360" w:lineRule="auto"/>
        <w:ind w:left="540" w:right="158" w:hanging="540"/>
        <w:jc w:val="both"/>
        <w:rPr>
          <w:rFonts w:ascii="Times New Roman" w:hAnsi="Times New Roman" w:cs="Times New Roman"/>
          <w:szCs w:val="22"/>
        </w:rPr>
      </w:pPr>
      <w:r>
        <w:rPr>
          <w:rFonts w:ascii="Times New Roman" w:hAnsi="Times New Roman" w:cs="Times New Roman"/>
          <w:bCs/>
          <w:szCs w:val="22"/>
        </w:rPr>
        <w:t xml:space="preserve">All the requirements stipulated in the Tender Specification, Replies to Pre bid queries, subsequent amendments, Clarifications </w:t>
      </w:r>
      <w:proofErr w:type="spellStart"/>
      <w:r>
        <w:rPr>
          <w:rFonts w:ascii="Times New Roman" w:hAnsi="Times New Roman" w:cs="Times New Roman"/>
          <w:bCs/>
          <w:szCs w:val="22"/>
        </w:rPr>
        <w:t>etc</w:t>
      </w:r>
      <w:proofErr w:type="spellEnd"/>
      <w:r>
        <w:rPr>
          <w:rFonts w:ascii="Times New Roman" w:hAnsi="Times New Roman" w:cs="Times New Roman"/>
          <w:bCs/>
          <w:szCs w:val="22"/>
        </w:rPr>
        <w:t xml:space="preserve"> issued by M/s EIL / BHEL(from date of issue of Tender to date of Handing over of the Plant) shall be met by  CFBC </w:t>
      </w:r>
      <w:r w:rsidRPr="00F87BA7">
        <w:rPr>
          <w:rFonts w:ascii="Times New Roman" w:hAnsi="Times New Roman" w:cs="Times New Roman"/>
          <w:bCs/>
          <w:szCs w:val="22"/>
        </w:rPr>
        <w:t>boiler</w:t>
      </w:r>
      <w:r>
        <w:rPr>
          <w:rFonts w:ascii="Times New Roman" w:hAnsi="Times New Roman" w:cs="Times New Roman"/>
          <w:bCs/>
          <w:szCs w:val="22"/>
        </w:rPr>
        <w:t xml:space="preserve"> vendor. However, Tender Specification, amendments, Clarificatio</w:t>
      </w:r>
      <w:r w:rsidR="00A469E4">
        <w:rPr>
          <w:rFonts w:ascii="Times New Roman" w:hAnsi="Times New Roman" w:cs="Times New Roman"/>
          <w:bCs/>
          <w:szCs w:val="22"/>
        </w:rPr>
        <w:t xml:space="preserve">ns </w:t>
      </w:r>
      <w:proofErr w:type="spellStart"/>
      <w:r w:rsidR="00A469E4">
        <w:rPr>
          <w:rFonts w:ascii="Times New Roman" w:hAnsi="Times New Roman" w:cs="Times New Roman"/>
          <w:bCs/>
          <w:szCs w:val="22"/>
        </w:rPr>
        <w:t>etc</w:t>
      </w:r>
      <w:proofErr w:type="spellEnd"/>
      <w:r w:rsidR="00A469E4">
        <w:rPr>
          <w:rFonts w:ascii="Times New Roman" w:hAnsi="Times New Roman" w:cs="Times New Roman"/>
          <w:bCs/>
          <w:szCs w:val="22"/>
        </w:rPr>
        <w:t xml:space="preserve"> issued by M/s EIL / BHEL</w:t>
      </w:r>
      <w:r>
        <w:rPr>
          <w:rFonts w:ascii="Times New Roman" w:hAnsi="Times New Roman" w:cs="Times New Roman"/>
          <w:bCs/>
          <w:szCs w:val="22"/>
        </w:rPr>
        <w:t xml:space="preserve">, </w:t>
      </w:r>
      <w:proofErr w:type="gramStart"/>
      <w:r w:rsidR="00855229">
        <w:rPr>
          <w:rFonts w:ascii="Times New Roman" w:hAnsi="Times New Roman" w:cs="Times New Roman"/>
          <w:bCs/>
          <w:szCs w:val="22"/>
        </w:rPr>
        <w:t>Three(</w:t>
      </w:r>
      <w:proofErr w:type="gramEnd"/>
      <w:r>
        <w:rPr>
          <w:rFonts w:ascii="Times New Roman" w:hAnsi="Times New Roman" w:cs="Times New Roman"/>
          <w:bCs/>
          <w:szCs w:val="22"/>
        </w:rPr>
        <w:t>3</w:t>
      </w:r>
      <w:r w:rsidR="00855229">
        <w:rPr>
          <w:rFonts w:ascii="Times New Roman" w:hAnsi="Times New Roman" w:cs="Times New Roman"/>
          <w:bCs/>
          <w:szCs w:val="22"/>
        </w:rPr>
        <w:t>)</w:t>
      </w:r>
      <w:r>
        <w:rPr>
          <w:rFonts w:ascii="Times New Roman" w:hAnsi="Times New Roman" w:cs="Times New Roman"/>
          <w:bCs/>
          <w:szCs w:val="22"/>
        </w:rPr>
        <w:t xml:space="preserve"> days prior to bid submission date shall be considered for Bid evaluation.</w:t>
      </w:r>
    </w:p>
    <w:p w:rsidR="00D31DBB" w:rsidRPr="003249F6" w:rsidRDefault="00D31DBB" w:rsidP="00D31DBB">
      <w:pPr>
        <w:spacing w:after="0" w:line="360" w:lineRule="auto"/>
        <w:ind w:left="540" w:right="158"/>
        <w:jc w:val="both"/>
        <w:rPr>
          <w:rFonts w:ascii="Times New Roman" w:hAnsi="Times New Roman" w:cs="Times New Roman"/>
          <w:szCs w:val="22"/>
        </w:rPr>
      </w:pPr>
    </w:p>
    <w:p w:rsidR="00245775" w:rsidRPr="003249F6" w:rsidRDefault="00245775" w:rsidP="0009488D">
      <w:pPr>
        <w:spacing w:after="0" w:line="360" w:lineRule="auto"/>
        <w:ind w:left="2160" w:right="158"/>
        <w:jc w:val="both"/>
        <w:rPr>
          <w:rFonts w:ascii="Times New Roman" w:hAnsi="Times New Roman" w:cs="Times New Roman"/>
          <w:szCs w:val="22"/>
        </w:rPr>
      </w:pPr>
    </w:p>
    <w:p w:rsidR="00245775" w:rsidRPr="003249F6" w:rsidRDefault="00245775"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 xml:space="preserve">Signature of </w:t>
      </w:r>
      <w:r w:rsidR="00593F4B">
        <w:rPr>
          <w:rFonts w:ascii="Times New Roman" w:hAnsi="Times New Roman" w:cs="Times New Roman"/>
          <w:szCs w:val="22"/>
        </w:rPr>
        <w:t>CFBC BOILER SUPPLIER</w:t>
      </w:r>
      <w:r w:rsidRPr="003249F6">
        <w:rPr>
          <w:rFonts w:ascii="Times New Roman" w:hAnsi="Times New Roman" w:cs="Times New Roman"/>
          <w:szCs w:val="22"/>
        </w:rPr>
        <w:t>’s</w:t>
      </w:r>
    </w:p>
    <w:p w:rsidR="00245775" w:rsidRPr="003249F6" w:rsidRDefault="00245775"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Authorized representative ......................................</w:t>
      </w:r>
    </w:p>
    <w:p w:rsidR="00245775" w:rsidRPr="003249F6" w:rsidRDefault="00245775" w:rsidP="0009488D">
      <w:pPr>
        <w:spacing w:after="0" w:line="360" w:lineRule="auto"/>
        <w:ind w:right="333"/>
        <w:jc w:val="both"/>
        <w:rPr>
          <w:rFonts w:ascii="Times New Roman" w:hAnsi="Times New Roman" w:cs="Times New Roman"/>
          <w:szCs w:val="22"/>
        </w:rPr>
      </w:pPr>
    </w:p>
    <w:p w:rsidR="00245775" w:rsidRPr="003249F6" w:rsidRDefault="00245775" w:rsidP="0009488D">
      <w:pPr>
        <w:spacing w:after="0" w:line="360" w:lineRule="auto"/>
        <w:ind w:right="333"/>
        <w:jc w:val="both"/>
        <w:rPr>
          <w:rFonts w:ascii="Times New Roman" w:hAnsi="Times New Roman" w:cs="Times New Roman"/>
          <w:szCs w:val="22"/>
        </w:rPr>
      </w:pPr>
      <w:r w:rsidRPr="003249F6">
        <w:rPr>
          <w:rFonts w:ascii="Times New Roman" w:hAnsi="Times New Roman" w:cs="Times New Roman"/>
          <w:szCs w:val="22"/>
        </w:rPr>
        <w:t>Date.............</w:t>
      </w:r>
    </w:p>
    <w:p w:rsidR="00D12003" w:rsidRDefault="00D12003" w:rsidP="00D12003">
      <w:pPr>
        <w:tabs>
          <w:tab w:val="left" w:pos="7110"/>
        </w:tabs>
        <w:spacing w:after="0" w:line="360" w:lineRule="auto"/>
        <w:ind w:right="141"/>
        <w:jc w:val="center"/>
        <w:rPr>
          <w:rFonts w:ascii="Times New Roman" w:hAnsi="Times New Roman" w:cs="Times New Roman"/>
          <w:b/>
          <w:bCs/>
          <w:szCs w:val="22"/>
          <w:highlight w:val="yellow"/>
          <w:u w:val="single"/>
        </w:rPr>
      </w:pPr>
    </w:p>
    <w:p w:rsidR="00D12003" w:rsidRDefault="00D12003" w:rsidP="00D12003">
      <w:pPr>
        <w:tabs>
          <w:tab w:val="left" w:pos="7110"/>
        </w:tabs>
        <w:spacing w:after="0" w:line="360" w:lineRule="auto"/>
        <w:ind w:right="141"/>
        <w:jc w:val="center"/>
        <w:rPr>
          <w:rFonts w:ascii="Times New Roman" w:hAnsi="Times New Roman" w:cs="Times New Roman"/>
          <w:b/>
          <w:bCs/>
          <w:szCs w:val="22"/>
          <w:highlight w:val="yellow"/>
          <w:u w:val="single"/>
        </w:rPr>
      </w:pPr>
    </w:p>
    <w:p w:rsidR="00D12003" w:rsidRDefault="00D12003" w:rsidP="00A469E4">
      <w:pPr>
        <w:tabs>
          <w:tab w:val="left" w:pos="7110"/>
        </w:tabs>
        <w:spacing w:after="0" w:line="360" w:lineRule="auto"/>
        <w:ind w:right="141"/>
        <w:rPr>
          <w:rFonts w:ascii="Times New Roman" w:hAnsi="Times New Roman" w:cs="Times New Roman"/>
          <w:b/>
          <w:bCs/>
          <w:szCs w:val="22"/>
          <w:highlight w:val="yellow"/>
          <w:u w:val="single"/>
        </w:rPr>
      </w:pPr>
    </w:p>
    <w:p w:rsidR="00A71FE6" w:rsidRDefault="00A71FE6" w:rsidP="00D12003">
      <w:pPr>
        <w:tabs>
          <w:tab w:val="left" w:pos="7110"/>
        </w:tabs>
        <w:spacing w:after="0" w:line="360" w:lineRule="auto"/>
        <w:ind w:right="141"/>
        <w:jc w:val="center"/>
        <w:rPr>
          <w:rFonts w:ascii="Times New Roman" w:hAnsi="Times New Roman" w:cs="Times New Roman"/>
          <w:b/>
          <w:bCs/>
          <w:szCs w:val="22"/>
          <w:highlight w:val="yellow"/>
          <w:u w:val="single"/>
        </w:rPr>
      </w:pPr>
    </w:p>
    <w:p w:rsidR="00D12003" w:rsidRPr="003249F6" w:rsidRDefault="00523C0E" w:rsidP="00D12003">
      <w:pPr>
        <w:tabs>
          <w:tab w:val="left" w:pos="7110"/>
        </w:tabs>
        <w:spacing w:after="0" w:line="360" w:lineRule="auto"/>
        <w:ind w:right="141"/>
        <w:jc w:val="center"/>
        <w:rPr>
          <w:rFonts w:ascii="Times New Roman" w:hAnsi="Times New Roman" w:cs="Times New Roman"/>
          <w:b/>
          <w:bCs/>
          <w:szCs w:val="22"/>
          <w:u w:val="single"/>
        </w:rPr>
      </w:pPr>
      <w:r>
        <w:rPr>
          <w:rFonts w:ascii="Times New Roman" w:hAnsi="Times New Roman" w:cs="Times New Roman"/>
          <w:b/>
          <w:bCs/>
          <w:szCs w:val="22"/>
          <w:u w:val="single"/>
        </w:rPr>
        <w:t>LIST OF A</w:t>
      </w:r>
      <w:r w:rsidR="00D12003" w:rsidRPr="005528B7">
        <w:rPr>
          <w:rFonts w:ascii="Times New Roman" w:hAnsi="Times New Roman" w:cs="Times New Roman"/>
          <w:b/>
          <w:bCs/>
          <w:szCs w:val="22"/>
          <w:u w:val="single"/>
        </w:rPr>
        <w:t>TTACHMENTS</w:t>
      </w:r>
    </w:p>
    <w:p w:rsidR="00245775" w:rsidRPr="003249F6" w:rsidRDefault="00245775" w:rsidP="0009488D">
      <w:pPr>
        <w:spacing w:after="0" w:line="360" w:lineRule="auto"/>
        <w:rPr>
          <w:rFonts w:ascii="Times New Roman" w:hAnsi="Times New Roman" w:cs="Times New Roman"/>
          <w:b/>
          <w:bCs/>
          <w:szCs w:val="22"/>
        </w:rPr>
      </w:pPr>
    </w:p>
    <w:tbl>
      <w:tblPr>
        <w:tblW w:w="92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728"/>
        <w:gridCol w:w="2691"/>
        <w:gridCol w:w="992"/>
      </w:tblGrid>
      <w:tr w:rsidR="00D12003" w:rsidRPr="003249F6" w:rsidTr="007D0F8A">
        <w:trPr>
          <w:trHeight w:val="510"/>
        </w:trPr>
        <w:tc>
          <w:tcPr>
            <w:tcW w:w="817" w:type="dxa"/>
            <w:vAlign w:val="center"/>
          </w:tcPr>
          <w:p w:rsidR="00D12003" w:rsidRPr="003249F6" w:rsidRDefault="00D12003" w:rsidP="007D0F8A">
            <w:pPr>
              <w:tabs>
                <w:tab w:val="left" w:pos="1260"/>
                <w:tab w:val="left" w:pos="1710"/>
              </w:tabs>
              <w:spacing w:after="0" w:line="360" w:lineRule="auto"/>
              <w:ind w:left="-92" w:right="-108"/>
              <w:jc w:val="center"/>
              <w:rPr>
                <w:rFonts w:ascii="Times New Roman" w:hAnsi="Times New Roman" w:cs="Times New Roman"/>
                <w:b/>
                <w:bCs/>
                <w:szCs w:val="22"/>
              </w:rPr>
            </w:pPr>
            <w:proofErr w:type="spellStart"/>
            <w:r w:rsidRPr="003249F6">
              <w:rPr>
                <w:rFonts w:ascii="Times New Roman" w:hAnsi="Times New Roman" w:cs="Times New Roman"/>
                <w:b/>
                <w:bCs/>
                <w:szCs w:val="22"/>
              </w:rPr>
              <w:t>Sl</w:t>
            </w:r>
            <w:proofErr w:type="spellEnd"/>
          </w:p>
          <w:p w:rsidR="00D12003" w:rsidRPr="003249F6" w:rsidRDefault="00D12003" w:rsidP="007D0F8A">
            <w:pPr>
              <w:tabs>
                <w:tab w:val="left" w:pos="1260"/>
                <w:tab w:val="left" w:pos="1710"/>
              </w:tabs>
              <w:spacing w:after="0" w:line="360" w:lineRule="auto"/>
              <w:ind w:left="-92" w:right="-108"/>
              <w:jc w:val="center"/>
              <w:rPr>
                <w:rFonts w:ascii="Times New Roman" w:hAnsi="Times New Roman" w:cs="Times New Roman"/>
                <w:b/>
                <w:bCs/>
                <w:szCs w:val="22"/>
              </w:rPr>
            </w:pPr>
            <w:r w:rsidRPr="003249F6">
              <w:rPr>
                <w:rFonts w:ascii="Times New Roman" w:hAnsi="Times New Roman" w:cs="Times New Roman"/>
                <w:b/>
                <w:bCs/>
                <w:szCs w:val="22"/>
              </w:rPr>
              <w:t>No.</w:t>
            </w:r>
          </w:p>
        </w:tc>
        <w:tc>
          <w:tcPr>
            <w:tcW w:w="4728" w:type="dxa"/>
            <w:vAlign w:val="center"/>
          </w:tcPr>
          <w:p w:rsidR="00D12003" w:rsidRPr="003249F6" w:rsidRDefault="00D12003" w:rsidP="007D0F8A">
            <w:pPr>
              <w:tabs>
                <w:tab w:val="left" w:pos="1260"/>
                <w:tab w:val="left" w:pos="1710"/>
              </w:tabs>
              <w:spacing w:after="0" w:line="360" w:lineRule="auto"/>
              <w:ind w:right="141"/>
              <w:jc w:val="center"/>
              <w:rPr>
                <w:rFonts w:ascii="Times New Roman" w:hAnsi="Times New Roman" w:cs="Times New Roman"/>
                <w:b/>
                <w:bCs/>
                <w:szCs w:val="22"/>
              </w:rPr>
            </w:pPr>
            <w:r w:rsidRPr="003249F6">
              <w:rPr>
                <w:rFonts w:ascii="Times New Roman" w:hAnsi="Times New Roman" w:cs="Times New Roman"/>
                <w:b/>
                <w:bCs/>
                <w:szCs w:val="22"/>
              </w:rPr>
              <w:t>Description</w:t>
            </w:r>
          </w:p>
        </w:tc>
        <w:tc>
          <w:tcPr>
            <w:tcW w:w="2691" w:type="dxa"/>
            <w:vAlign w:val="center"/>
          </w:tcPr>
          <w:p w:rsidR="00D12003" w:rsidRPr="003249F6" w:rsidRDefault="00D12003" w:rsidP="007D0F8A">
            <w:pPr>
              <w:tabs>
                <w:tab w:val="left" w:pos="1260"/>
                <w:tab w:val="left" w:pos="1710"/>
              </w:tabs>
              <w:spacing w:after="0" w:line="360" w:lineRule="auto"/>
              <w:ind w:right="141"/>
              <w:jc w:val="center"/>
              <w:rPr>
                <w:rFonts w:ascii="Times New Roman" w:hAnsi="Times New Roman" w:cs="Times New Roman"/>
                <w:b/>
                <w:bCs/>
                <w:szCs w:val="22"/>
              </w:rPr>
            </w:pPr>
            <w:proofErr w:type="spellStart"/>
            <w:r w:rsidRPr="003249F6">
              <w:rPr>
                <w:rFonts w:ascii="Times New Roman" w:hAnsi="Times New Roman" w:cs="Times New Roman"/>
                <w:b/>
                <w:bCs/>
                <w:szCs w:val="22"/>
              </w:rPr>
              <w:t>Drg</w:t>
            </w:r>
            <w:proofErr w:type="spellEnd"/>
            <w:r w:rsidRPr="003249F6">
              <w:rPr>
                <w:rFonts w:ascii="Times New Roman" w:hAnsi="Times New Roman" w:cs="Times New Roman"/>
                <w:b/>
                <w:bCs/>
                <w:szCs w:val="22"/>
              </w:rPr>
              <w:t>. / Doc. No.</w:t>
            </w:r>
          </w:p>
        </w:tc>
        <w:tc>
          <w:tcPr>
            <w:tcW w:w="992" w:type="dxa"/>
            <w:vAlign w:val="center"/>
          </w:tcPr>
          <w:p w:rsidR="00D12003" w:rsidRPr="003249F6" w:rsidRDefault="00D12003" w:rsidP="007D0F8A">
            <w:pPr>
              <w:tabs>
                <w:tab w:val="left" w:pos="1260"/>
                <w:tab w:val="left" w:pos="1710"/>
              </w:tabs>
              <w:spacing w:after="0" w:line="360" w:lineRule="auto"/>
              <w:ind w:right="-108"/>
              <w:jc w:val="center"/>
              <w:rPr>
                <w:rFonts w:ascii="Times New Roman" w:hAnsi="Times New Roman" w:cs="Times New Roman"/>
                <w:b/>
                <w:bCs/>
                <w:szCs w:val="22"/>
              </w:rPr>
            </w:pPr>
            <w:r w:rsidRPr="003249F6">
              <w:rPr>
                <w:rFonts w:ascii="Times New Roman" w:hAnsi="Times New Roman" w:cs="Times New Roman"/>
                <w:b/>
                <w:bCs/>
                <w:szCs w:val="22"/>
              </w:rPr>
              <w:t>Rev. No.</w:t>
            </w:r>
          </w:p>
        </w:tc>
      </w:tr>
      <w:tr w:rsidR="00523C0E" w:rsidRPr="003249F6" w:rsidTr="007D0F8A">
        <w:trPr>
          <w:trHeight w:val="994"/>
        </w:trPr>
        <w:tc>
          <w:tcPr>
            <w:tcW w:w="817" w:type="dxa"/>
            <w:vAlign w:val="center"/>
          </w:tcPr>
          <w:p w:rsidR="00523C0E" w:rsidRPr="003249F6" w:rsidRDefault="00523C0E" w:rsidP="00523C0E">
            <w:pPr>
              <w:tabs>
                <w:tab w:val="left" w:pos="1260"/>
                <w:tab w:val="left" w:pos="1710"/>
              </w:tabs>
              <w:spacing w:after="0" w:line="360" w:lineRule="auto"/>
              <w:jc w:val="center"/>
              <w:rPr>
                <w:rFonts w:ascii="Times New Roman" w:hAnsi="Times New Roman" w:cs="Times New Roman"/>
                <w:bCs/>
                <w:szCs w:val="22"/>
              </w:rPr>
            </w:pPr>
            <w:r w:rsidRPr="003249F6">
              <w:rPr>
                <w:rFonts w:ascii="Times New Roman" w:hAnsi="Times New Roman" w:cs="Times New Roman"/>
                <w:bCs/>
                <w:szCs w:val="22"/>
              </w:rPr>
              <w:t>1</w:t>
            </w:r>
          </w:p>
        </w:tc>
        <w:tc>
          <w:tcPr>
            <w:tcW w:w="4728" w:type="dxa"/>
            <w:vAlign w:val="center"/>
          </w:tcPr>
          <w:p w:rsidR="00523C0E" w:rsidRPr="00786C64" w:rsidRDefault="00523C0E" w:rsidP="00523C0E">
            <w:pPr>
              <w:tabs>
                <w:tab w:val="left" w:pos="1260"/>
                <w:tab w:val="left" w:pos="1710"/>
              </w:tabs>
              <w:spacing w:after="0" w:line="360" w:lineRule="auto"/>
              <w:ind w:right="141"/>
              <w:jc w:val="both"/>
              <w:rPr>
                <w:rFonts w:ascii="Times New Roman" w:hAnsi="Times New Roman" w:cs="Times New Roman"/>
                <w:bCs/>
                <w:szCs w:val="22"/>
              </w:rPr>
            </w:pPr>
            <w:r w:rsidRPr="00786C64">
              <w:rPr>
                <w:rFonts w:ascii="Times New Roman" w:hAnsi="Times New Roman" w:cs="Times New Roman"/>
                <w:bCs/>
                <w:szCs w:val="22"/>
              </w:rPr>
              <w:t>SCOPE MATRIX BETWEEN BHEL &amp; “</w:t>
            </w:r>
            <w:r w:rsidR="00593F4B">
              <w:rPr>
                <w:rFonts w:ascii="Times New Roman" w:hAnsi="Times New Roman" w:cs="Times New Roman"/>
                <w:bCs/>
                <w:szCs w:val="22"/>
              </w:rPr>
              <w:t>CFBC BOILER SUPPLIER</w:t>
            </w:r>
            <w:r w:rsidRPr="00786C64">
              <w:rPr>
                <w:rFonts w:ascii="Times New Roman" w:hAnsi="Times New Roman" w:cs="Times New Roman"/>
                <w:bCs/>
                <w:szCs w:val="22"/>
              </w:rPr>
              <w:t xml:space="preserve">” </w:t>
            </w:r>
          </w:p>
        </w:tc>
        <w:tc>
          <w:tcPr>
            <w:tcW w:w="2691" w:type="dxa"/>
            <w:vAlign w:val="center"/>
          </w:tcPr>
          <w:p w:rsidR="00523C0E" w:rsidRPr="00786C64" w:rsidRDefault="00523C0E" w:rsidP="00523C0E">
            <w:pPr>
              <w:tabs>
                <w:tab w:val="left" w:pos="1260"/>
                <w:tab w:val="left" w:pos="1710"/>
              </w:tabs>
              <w:spacing w:after="0" w:line="360" w:lineRule="auto"/>
              <w:ind w:right="141"/>
              <w:jc w:val="center"/>
              <w:rPr>
                <w:rFonts w:ascii="Times New Roman" w:hAnsi="Times New Roman" w:cs="Times New Roman"/>
                <w:bCs/>
                <w:szCs w:val="22"/>
              </w:rPr>
            </w:pPr>
            <w:r w:rsidRPr="00786C64">
              <w:rPr>
                <w:rFonts w:ascii="Times New Roman" w:hAnsi="Times New Roman" w:cs="Times New Roman"/>
                <w:bCs/>
                <w:szCs w:val="22"/>
              </w:rPr>
              <w:t xml:space="preserve">Annexure - </w:t>
            </w:r>
            <w:r w:rsidR="007C3F0E">
              <w:rPr>
                <w:rFonts w:ascii="Times New Roman" w:hAnsi="Times New Roman" w:cs="Times New Roman"/>
                <w:bCs/>
                <w:szCs w:val="22"/>
              </w:rPr>
              <w:t>1</w:t>
            </w:r>
          </w:p>
        </w:tc>
        <w:tc>
          <w:tcPr>
            <w:tcW w:w="992" w:type="dxa"/>
            <w:vAlign w:val="center"/>
          </w:tcPr>
          <w:p w:rsidR="00523C0E" w:rsidRPr="00786C64" w:rsidRDefault="00523C0E" w:rsidP="00790997">
            <w:pPr>
              <w:tabs>
                <w:tab w:val="left" w:pos="1260"/>
                <w:tab w:val="left" w:pos="1710"/>
              </w:tabs>
              <w:spacing w:after="0" w:line="360" w:lineRule="auto"/>
              <w:ind w:right="-108"/>
              <w:jc w:val="center"/>
              <w:rPr>
                <w:rFonts w:ascii="Times New Roman" w:hAnsi="Times New Roman" w:cs="Times New Roman"/>
                <w:szCs w:val="22"/>
              </w:rPr>
            </w:pPr>
            <w:r w:rsidRPr="00786C64">
              <w:rPr>
                <w:rFonts w:ascii="Times New Roman" w:hAnsi="Times New Roman" w:cs="Times New Roman"/>
                <w:szCs w:val="22"/>
              </w:rPr>
              <w:t>00</w:t>
            </w:r>
          </w:p>
        </w:tc>
      </w:tr>
      <w:tr w:rsidR="00D7025A" w:rsidRPr="003249F6" w:rsidTr="00CB3377">
        <w:trPr>
          <w:trHeight w:val="994"/>
        </w:trPr>
        <w:tc>
          <w:tcPr>
            <w:tcW w:w="817" w:type="dxa"/>
            <w:vAlign w:val="center"/>
          </w:tcPr>
          <w:p w:rsidR="00D7025A" w:rsidRDefault="004363F6" w:rsidP="00D7025A">
            <w:pPr>
              <w:tabs>
                <w:tab w:val="left" w:pos="1260"/>
                <w:tab w:val="left" w:pos="1710"/>
              </w:tabs>
              <w:spacing w:after="0" w:line="360" w:lineRule="auto"/>
              <w:jc w:val="center"/>
              <w:rPr>
                <w:rFonts w:ascii="Times New Roman" w:hAnsi="Times New Roman" w:cs="Times New Roman"/>
                <w:bCs/>
                <w:szCs w:val="22"/>
              </w:rPr>
            </w:pPr>
            <w:r>
              <w:rPr>
                <w:rFonts w:ascii="Times New Roman" w:hAnsi="Times New Roman" w:cs="Times New Roman"/>
                <w:bCs/>
                <w:szCs w:val="22"/>
              </w:rPr>
              <w:t>2</w:t>
            </w:r>
          </w:p>
        </w:tc>
        <w:tc>
          <w:tcPr>
            <w:tcW w:w="4728" w:type="dxa"/>
            <w:vAlign w:val="center"/>
          </w:tcPr>
          <w:p w:rsidR="00D7025A" w:rsidRPr="00786C64" w:rsidRDefault="006670E6" w:rsidP="006670E6">
            <w:pPr>
              <w:tabs>
                <w:tab w:val="left" w:pos="1260"/>
                <w:tab w:val="left" w:pos="1710"/>
              </w:tabs>
              <w:spacing w:after="0" w:line="360" w:lineRule="auto"/>
              <w:ind w:right="141"/>
              <w:jc w:val="both"/>
              <w:rPr>
                <w:rFonts w:ascii="Times New Roman" w:hAnsi="Times New Roman" w:cs="Times New Roman"/>
                <w:bCs/>
                <w:szCs w:val="22"/>
              </w:rPr>
            </w:pPr>
            <w:r>
              <w:rPr>
                <w:rFonts w:ascii="Times New Roman" w:hAnsi="Times New Roman" w:cs="Times New Roman"/>
                <w:bCs/>
                <w:szCs w:val="22"/>
              </w:rPr>
              <w:t>TERMINAL POINTS</w:t>
            </w:r>
          </w:p>
        </w:tc>
        <w:tc>
          <w:tcPr>
            <w:tcW w:w="2691" w:type="dxa"/>
            <w:vAlign w:val="center"/>
          </w:tcPr>
          <w:p w:rsidR="00D7025A" w:rsidRPr="00786C64" w:rsidRDefault="00D7025A" w:rsidP="00D7025A">
            <w:pPr>
              <w:tabs>
                <w:tab w:val="left" w:pos="1260"/>
                <w:tab w:val="left" w:pos="1710"/>
              </w:tabs>
              <w:spacing w:after="0" w:line="360" w:lineRule="auto"/>
              <w:ind w:right="141"/>
              <w:jc w:val="center"/>
              <w:rPr>
                <w:rFonts w:ascii="Times New Roman" w:hAnsi="Times New Roman" w:cs="Times New Roman"/>
                <w:bCs/>
                <w:szCs w:val="22"/>
              </w:rPr>
            </w:pPr>
            <w:r w:rsidRPr="00786C64">
              <w:rPr>
                <w:rFonts w:ascii="Times New Roman" w:hAnsi="Times New Roman" w:cs="Times New Roman"/>
                <w:bCs/>
                <w:szCs w:val="22"/>
              </w:rPr>
              <w:t xml:space="preserve">Annexure - </w:t>
            </w:r>
            <w:r>
              <w:rPr>
                <w:rFonts w:ascii="Times New Roman" w:hAnsi="Times New Roman" w:cs="Times New Roman"/>
                <w:bCs/>
                <w:szCs w:val="22"/>
              </w:rPr>
              <w:t>2</w:t>
            </w:r>
          </w:p>
        </w:tc>
        <w:tc>
          <w:tcPr>
            <w:tcW w:w="992" w:type="dxa"/>
          </w:tcPr>
          <w:p w:rsidR="00D7025A" w:rsidRDefault="00D7025A" w:rsidP="00790997">
            <w:pPr>
              <w:jc w:val="center"/>
            </w:pPr>
            <w:r w:rsidRPr="003E3667">
              <w:rPr>
                <w:rFonts w:ascii="Times New Roman" w:hAnsi="Times New Roman" w:cs="Times New Roman"/>
                <w:szCs w:val="22"/>
              </w:rPr>
              <w:t>00</w:t>
            </w:r>
          </w:p>
        </w:tc>
      </w:tr>
      <w:tr w:rsidR="00D7025A" w:rsidRPr="003249F6" w:rsidTr="00CB3377">
        <w:trPr>
          <w:trHeight w:val="994"/>
        </w:trPr>
        <w:tc>
          <w:tcPr>
            <w:tcW w:w="817" w:type="dxa"/>
            <w:vAlign w:val="center"/>
          </w:tcPr>
          <w:p w:rsidR="00D7025A" w:rsidRDefault="004363F6" w:rsidP="00D7025A">
            <w:pPr>
              <w:tabs>
                <w:tab w:val="left" w:pos="1260"/>
                <w:tab w:val="left" w:pos="1710"/>
              </w:tabs>
              <w:spacing w:after="0" w:line="360" w:lineRule="auto"/>
              <w:jc w:val="center"/>
              <w:rPr>
                <w:rFonts w:ascii="Times New Roman" w:hAnsi="Times New Roman" w:cs="Times New Roman"/>
                <w:bCs/>
                <w:szCs w:val="22"/>
              </w:rPr>
            </w:pPr>
            <w:r>
              <w:rPr>
                <w:rFonts w:ascii="Times New Roman" w:hAnsi="Times New Roman" w:cs="Times New Roman"/>
                <w:bCs/>
                <w:szCs w:val="22"/>
              </w:rPr>
              <w:t>3</w:t>
            </w:r>
          </w:p>
        </w:tc>
        <w:tc>
          <w:tcPr>
            <w:tcW w:w="4728" w:type="dxa"/>
            <w:vAlign w:val="center"/>
          </w:tcPr>
          <w:p w:rsidR="00D7025A" w:rsidRPr="00786C64" w:rsidRDefault="00D7025A" w:rsidP="00D7025A">
            <w:pPr>
              <w:tabs>
                <w:tab w:val="left" w:pos="1260"/>
                <w:tab w:val="left" w:pos="1710"/>
              </w:tabs>
              <w:spacing w:after="0" w:line="360" w:lineRule="auto"/>
              <w:ind w:right="141"/>
              <w:jc w:val="both"/>
              <w:rPr>
                <w:rFonts w:ascii="Times New Roman" w:hAnsi="Times New Roman" w:cs="Times New Roman"/>
                <w:bCs/>
                <w:szCs w:val="22"/>
              </w:rPr>
            </w:pPr>
            <w:r>
              <w:rPr>
                <w:rFonts w:ascii="Times New Roman" w:hAnsi="Times New Roman" w:cs="Times New Roman"/>
                <w:bCs/>
                <w:szCs w:val="22"/>
              </w:rPr>
              <w:t>EXCLUSION</w:t>
            </w:r>
            <w:r w:rsidR="006670E6">
              <w:rPr>
                <w:rFonts w:ascii="Times New Roman" w:hAnsi="Times New Roman" w:cs="Times New Roman"/>
                <w:bCs/>
                <w:szCs w:val="22"/>
              </w:rPr>
              <w:t>S</w:t>
            </w:r>
          </w:p>
        </w:tc>
        <w:tc>
          <w:tcPr>
            <w:tcW w:w="2691" w:type="dxa"/>
            <w:vAlign w:val="center"/>
          </w:tcPr>
          <w:p w:rsidR="00D7025A" w:rsidRPr="00786C64" w:rsidRDefault="00D7025A" w:rsidP="00D7025A">
            <w:pPr>
              <w:tabs>
                <w:tab w:val="left" w:pos="1260"/>
                <w:tab w:val="left" w:pos="1710"/>
              </w:tabs>
              <w:spacing w:after="0" w:line="360" w:lineRule="auto"/>
              <w:ind w:right="141"/>
              <w:jc w:val="center"/>
              <w:rPr>
                <w:rFonts w:ascii="Times New Roman" w:hAnsi="Times New Roman" w:cs="Times New Roman"/>
                <w:bCs/>
                <w:szCs w:val="22"/>
              </w:rPr>
            </w:pPr>
            <w:r w:rsidRPr="00786C64">
              <w:rPr>
                <w:rFonts w:ascii="Times New Roman" w:hAnsi="Times New Roman" w:cs="Times New Roman"/>
                <w:bCs/>
                <w:szCs w:val="22"/>
              </w:rPr>
              <w:t xml:space="preserve">Annexure - </w:t>
            </w:r>
            <w:r>
              <w:rPr>
                <w:rFonts w:ascii="Times New Roman" w:hAnsi="Times New Roman" w:cs="Times New Roman"/>
                <w:bCs/>
                <w:szCs w:val="22"/>
              </w:rPr>
              <w:t>3</w:t>
            </w:r>
          </w:p>
        </w:tc>
        <w:tc>
          <w:tcPr>
            <w:tcW w:w="992" w:type="dxa"/>
          </w:tcPr>
          <w:p w:rsidR="00D7025A" w:rsidRDefault="00D7025A" w:rsidP="00790997">
            <w:pPr>
              <w:jc w:val="center"/>
            </w:pPr>
            <w:r w:rsidRPr="003E3667">
              <w:rPr>
                <w:rFonts w:ascii="Times New Roman" w:hAnsi="Times New Roman" w:cs="Times New Roman"/>
                <w:szCs w:val="22"/>
              </w:rPr>
              <w:t>00</w:t>
            </w:r>
          </w:p>
        </w:tc>
      </w:tr>
      <w:tr w:rsidR="00D7025A" w:rsidRPr="003249F6" w:rsidTr="00CB3377">
        <w:trPr>
          <w:trHeight w:val="994"/>
        </w:trPr>
        <w:tc>
          <w:tcPr>
            <w:tcW w:w="817" w:type="dxa"/>
            <w:vAlign w:val="center"/>
          </w:tcPr>
          <w:p w:rsidR="00D7025A" w:rsidRDefault="004363F6" w:rsidP="00D7025A">
            <w:pPr>
              <w:tabs>
                <w:tab w:val="left" w:pos="1260"/>
                <w:tab w:val="left" w:pos="1710"/>
              </w:tabs>
              <w:spacing w:after="0" w:line="360" w:lineRule="auto"/>
              <w:jc w:val="center"/>
              <w:rPr>
                <w:rFonts w:ascii="Times New Roman" w:hAnsi="Times New Roman" w:cs="Times New Roman"/>
                <w:bCs/>
                <w:szCs w:val="22"/>
              </w:rPr>
            </w:pPr>
            <w:r>
              <w:rPr>
                <w:rFonts w:ascii="Times New Roman" w:hAnsi="Times New Roman" w:cs="Times New Roman"/>
                <w:bCs/>
                <w:szCs w:val="22"/>
              </w:rPr>
              <w:t>4</w:t>
            </w:r>
          </w:p>
        </w:tc>
        <w:tc>
          <w:tcPr>
            <w:tcW w:w="4728" w:type="dxa"/>
            <w:vAlign w:val="center"/>
          </w:tcPr>
          <w:p w:rsidR="00A06A59" w:rsidRDefault="00D7025A" w:rsidP="00A06A59">
            <w:pPr>
              <w:autoSpaceDE w:val="0"/>
              <w:autoSpaceDN w:val="0"/>
              <w:adjustRightInd w:val="0"/>
              <w:spacing w:after="0" w:line="240" w:lineRule="auto"/>
              <w:rPr>
                <w:rFonts w:ascii="Arial" w:hAnsi="Arial" w:cs="Arial"/>
                <w:color w:val="0000FF"/>
                <w:szCs w:val="22"/>
                <w:lang w:val="en-IN"/>
              </w:rPr>
            </w:pPr>
            <w:r>
              <w:rPr>
                <w:rFonts w:ascii="Times New Roman" w:hAnsi="Times New Roman" w:cs="Times New Roman"/>
                <w:bCs/>
                <w:szCs w:val="22"/>
              </w:rPr>
              <w:t>TECHNICAL SPECIFICATION</w:t>
            </w:r>
            <w:r w:rsidR="00A06A59">
              <w:rPr>
                <w:rFonts w:ascii="Times New Roman" w:hAnsi="Times New Roman" w:cs="Times New Roman"/>
                <w:bCs/>
                <w:szCs w:val="22"/>
              </w:rPr>
              <w:t xml:space="preserve">(To be downloaded from </w:t>
            </w:r>
            <w:r w:rsidR="00A06A59">
              <w:rPr>
                <w:rFonts w:ascii="Arial" w:hAnsi="Arial" w:cs="Arial"/>
                <w:color w:val="000000"/>
                <w:szCs w:val="22"/>
                <w:lang w:val="en-IN"/>
              </w:rPr>
              <w:t xml:space="preserve">websites: </w:t>
            </w:r>
            <w:r w:rsidR="00A06A59">
              <w:rPr>
                <w:rFonts w:ascii="Arial" w:hAnsi="Arial" w:cs="Arial"/>
                <w:color w:val="0000FF"/>
                <w:szCs w:val="22"/>
                <w:lang w:val="en-IN"/>
              </w:rPr>
              <w:t>https://eprocure.gov.in/eprocure/app</w:t>
            </w:r>
          </w:p>
          <w:p w:rsidR="00D7025A" w:rsidRDefault="00AD4620" w:rsidP="00A06A59">
            <w:pPr>
              <w:tabs>
                <w:tab w:val="left" w:pos="1260"/>
                <w:tab w:val="left" w:pos="1710"/>
              </w:tabs>
              <w:spacing w:after="0" w:line="360" w:lineRule="auto"/>
              <w:ind w:right="141"/>
              <w:jc w:val="both"/>
              <w:rPr>
                <w:rFonts w:ascii="Arial" w:hAnsi="Arial" w:cs="Arial"/>
                <w:color w:val="0000FF"/>
                <w:szCs w:val="22"/>
                <w:lang w:val="en-IN"/>
              </w:rPr>
            </w:pPr>
            <w:hyperlink r:id="rId8" w:history="1">
              <w:r w:rsidR="00A06A59" w:rsidRPr="00D86AD9">
                <w:rPr>
                  <w:rStyle w:val="Hyperlink"/>
                  <w:rFonts w:ascii="Arial" w:hAnsi="Arial" w:cs="Arial"/>
                  <w:szCs w:val="22"/>
                  <w:lang w:val="en-IN"/>
                </w:rPr>
                <w:t>http://tenders.eil.co.in</w:t>
              </w:r>
            </w:hyperlink>
          </w:p>
          <w:p w:rsidR="00A06A59" w:rsidRDefault="00A06A59" w:rsidP="00A06A59">
            <w:pPr>
              <w:tabs>
                <w:tab w:val="left" w:pos="1260"/>
                <w:tab w:val="left" w:pos="1710"/>
              </w:tabs>
              <w:spacing w:after="0" w:line="360" w:lineRule="auto"/>
              <w:ind w:right="141"/>
              <w:jc w:val="both"/>
              <w:rPr>
                <w:rFonts w:ascii="Arial" w:hAnsi="Arial" w:cs="Arial"/>
                <w:b/>
                <w:bCs/>
                <w:szCs w:val="22"/>
                <w:lang w:val="en-IN"/>
              </w:rPr>
            </w:pPr>
            <w:r>
              <w:rPr>
                <w:rFonts w:ascii="Arial" w:hAnsi="Arial" w:cs="Arial"/>
                <w:b/>
                <w:bCs/>
                <w:szCs w:val="22"/>
                <w:lang w:val="en-IN"/>
              </w:rPr>
              <w:t xml:space="preserve">EIL Tender No: </w:t>
            </w:r>
          </w:p>
          <w:p w:rsidR="00A06A59" w:rsidRPr="00786C64" w:rsidRDefault="00A06A59" w:rsidP="00A06A59">
            <w:pPr>
              <w:tabs>
                <w:tab w:val="left" w:pos="1260"/>
                <w:tab w:val="left" w:pos="1710"/>
              </w:tabs>
              <w:spacing w:after="0" w:line="360" w:lineRule="auto"/>
              <w:ind w:right="141"/>
              <w:jc w:val="both"/>
              <w:rPr>
                <w:rFonts w:ascii="Times New Roman" w:hAnsi="Times New Roman" w:cs="Times New Roman"/>
                <w:bCs/>
                <w:szCs w:val="22"/>
              </w:rPr>
            </w:pPr>
            <w:r>
              <w:rPr>
                <w:rFonts w:ascii="Arial" w:hAnsi="Arial" w:cs="Arial"/>
                <w:b/>
                <w:bCs/>
                <w:szCs w:val="22"/>
                <w:lang w:val="en-IN"/>
              </w:rPr>
              <w:t>DC/B224-511-PG-T-9509/3007</w:t>
            </w:r>
          </w:p>
        </w:tc>
        <w:tc>
          <w:tcPr>
            <w:tcW w:w="2691" w:type="dxa"/>
            <w:vAlign w:val="center"/>
          </w:tcPr>
          <w:p w:rsidR="00D7025A" w:rsidRPr="00786C64" w:rsidRDefault="00D7025A" w:rsidP="00D7025A">
            <w:pPr>
              <w:tabs>
                <w:tab w:val="left" w:pos="1260"/>
                <w:tab w:val="left" w:pos="1710"/>
              </w:tabs>
              <w:spacing w:after="0" w:line="360" w:lineRule="auto"/>
              <w:ind w:right="141"/>
              <w:jc w:val="center"/>
              <w:rPr>
                <w:rFonts w:ascii="Times New Roman" w:hAnsi="Times New Roman" w:cs="Times New Roman"/>
                <w:bCs/>
                <w:szCs w:val="22"/>
              </w:rPr>
            </w:pPr>
            <w:r w:rsidRPr="00786C64">
              <w:rPr>
                <w:rFonts w:ascii="Times New Roman" w:hAnsi="Times New Roman" w:cs="Times New Roman"/>
                <w:bCs/>
                <w:szCs w:val="22"/>
              </w:rPr>
              <w:t xml:space="preserve">Annexure - </w:t>
            </w:r>
            <w:r>
              <w:rPr>
                <w:rFonts w:ascii="Times New Roman" w:hAnsi="Times New Roman" w:cs="Times New Roman"/>
                <w:bCs/>
                <w:szCs w:val="22"/>
              </w:rPr>
              <w:t>4</w:t>
            </w:r>
          </w:p>
        </w:tc>
        <w:tc>
          <w:tcPr>
            <w:tcW w:w="992" w:type="dxa"/>
          </w:tcPr>
          <w:p w:rsidR="00D7025A" w:rsidRDefault="00D7025A" w:rsidP="00790997">
            <w:pPr>
              <w:jc w:val="center"/>
            </w:pPr>
            <w:r w:rsidRPr="003E3667">
              <w:rPr>
                <w:rFonts w:ascii="Times New Roman" w:hAnsi="Times New Roman" w:cs="Times New Roman"/>
                <w:szCs w:val="22"/>
              </w:rPr>
              <w:t>00</w:t>
            </w:r>
          </w:p>
        </w:tc>
      </w:tr>
      <w:tr w:rsidR="00523C0E" w:rsidRPr="003249F6" w:rsidTr="007D0F8A">
        <w:trPr>
          <w:trHeight w:val="994"/>
        </w:trPr>
        <w:tc>
          <w:tcPr>
            <w:tcW w:w="817" w:type="dxa"/>
            <w:vAlign w:val="center"/>
          </w:tcPr>
          <w:p w:rsidR="00523C0E" w:rsidRPr="003249F6" w:rsidRDefault="004363F6" w:rsidP="00523C0E">
            <w:pPr>
              <w:tabs>
                <w:tab w:val="left" w:pos="1260"/>
                <w:tab w:val="left" w:pos="1710"/>
              </w:tabs>
              <w:spacing w:after="0" w:line="360" w:lineRule="auto"/>
              <w:jc w:val="center"/>
              <w:rPr>
                <w:rFonts w:ascii="Times New Roman" w:hAnsi="Times New Roman" w:cs="Times New Roman"/>
                <w:bCs/>
                <w:szCs w:val="22"/>
              </w:rPr>
            </w:pPr>
            <w:r>
              <w:rPr>
                <w:rFonts w:ascii="Times New Roman" w:hAnsi="Times New Roman" w:cs="Times New Roman"/>
                <w:bCs/>
                <w:szCs w:val="22"/>
              </w:rPr>
              <w:t>5</w:t>
            </w:r>
          </w:p>
        </w:tc>
        <w:tc>
          <w:tcPr>
            <w:tcW w:w="4728" w:type="dxa"/>
            <w:vAlign w:val="center"/>
          </w:tcPr>
          <w:p w:rsidR="00523C0E" w:rsidRPr="00786C64" w:rsidRDefault="00D7025A" w:rsidP="00523C0E">
            <w:pPr>
              <w:tabs>
                <w:tab w:val="left" w:pos="1260"/>
                <w:tab w:val="left" w:pos="1710"/>
              </w:tabs>
              <w:spacing w:after="0" w:line="360" w:lineRule="auto"/>
              <w:ind w:right="141"/>
              <w:jc w:val="both"/>
              <w:rPr>
                <w:rFonts w:ascii="Times New Roman" w:hAnsi="Times New Roman" w:cs="Times New Roman"/>
                <w:bCs/>
                <w:szCs w:val="22"/>
              </w:rPr>
            </w:pPr>
            <w:proofErr w:type="spellStart"/>
            <w:r>
              <w:rPr>
                <w:rFonts w:ascii="Times New Roman" w:hAnsi="Times New Roman" w:cs="Times New Roman"/>
                <w:bCs/>
                <w:szCs w:val="22"/>
              </w:rPr>
              <w:t>MoU</w:t>
            </w:r>
            <w:proofErr w:type="spellEnd"/>
            <w:r w:rsidR="00A06A59">
              <w:rPr>
                <w:rFonts w:ascii="Times New Roman" w:hAnsi="Times New Roman" w:cs="Times New Roman"/>
                <w:bCs/>
                <w:szCs w:val="22"/>
              </w:rPr>
              <w:t xml:space="preserve"> Format</w:t>
            </w:r>
            <w:r w:rsidR="007E6697">
              <w:rPr>
                <w:rFonts w:ascii="Times New Roman" w:hAnsi="Times New Roman" w:cs="Times New Roman"/>
                <w:bCs/>
                <w:szCs w:val="22"/>
              </w:rPr>
              <w:t xml:space="preserve"> </w:t>
            </w:r>
            <w:r w:rsidR="00A06A59">
              <w:rPr>
                <w:rFonts w:ascii="Times New Roman" w:hAnsi="Times New Roman" w:cs="Times New Roman"/>
                <w:bCs/>
                <w:szCs w:val="22"/>
              </w:rPr>
              <w:t>(Between BHEL &amp; Bidder)</w:t>
            </w:r>
          </w:p>
        </w:tc>
        <w:tc>
          <w:tcPr>
            <w:tcW w:w="2691" w:type="dxa"/>
            <w:vAlign w:val="center"/>
          </w:tcPr>
          <w:p w:rsidR="00523C0E" w:rsidRPr="00786C64" w:rsidRDefault="00523C0E" w:rsidP="00523C0E">
            <w:pPr>
              <w:tabs>
                <w:tab w:val="left" w:pos="1260"/>
                <w:tab w:val="left" w:pos="1710"/>
              </w:tabs>
              <w:spacing w:after="0" w:line="360" w:lineRule="auto"/>
              <w:ind w:right="141"/>
              <w:jc w:val="center"/>
              <w:rPr>
                <w:rFonts w:ascii="Times New Roman" w:hAnsi="Times New Roman" w:cs="Times New Roman"/>
                <w:bCs/>
                <w:szCs w:val="22"/>
              </w:rPr>
            </w:pPr>
            <w:r w:rsidRPr="00786C64">
              <w:rPr>
                <w:rFonts w:ascii="Times New Roman" w:hAnsi="Times New Roman" w:cs="Times New Roman"/>
                <w:bCs/>
                <w:szCs w:val="22"/>
              </w:rPr>
              <w:t xml:space="preserve">Annexure - </w:t>
            </w:r>
            <w:r w:rsidR="00D7025A">
              <w:rPr>
                <w:rFonts w:ascii="Times New Roman" w:hAnsi="Times New Roman" w:cs="Times New Roman"/>
                <w:bCs/>
                <w:szCs w:val="22"/>
              </w:rPr>
              <w:t>5</w:t>
            </w:r>
          </w:p>
        </w:tc>
        <w:tc>
          <w:tcPr>
            <w:tcW w:w="992" w:type="dxa"/>
            <w:vAlign w:val="center"/>
          </w:tcPr>
          <w:p w:rsidR="00523C0E" w:rsidRPr="00786C64" w:rsidRDefault="00523C0E" w:rsidP="00790997">
            <w:pPr>
              <w:tabs>
                <w:tab w:val="left" w:pos="1260"/>
                <w:tab w:val="left" w:pos="1710"/>
              </w:tabs>
              <w:spacing w:after="0" w:line="360" w:lineRule="auto"/>
              <w:ind w:right="-108"/>
              <w:jc w:val="center"/>
              <w:rPr>
                <w:rFonts w:ascii="Times New Roman" w:hAnsi="Times New Roman" w:cs="Times New Roman"/>
                <w:szCs w:val="22"/>
              </w:rPr>
            </w:pPr>
            <w:r w:rsidRPr="00786C64">
              <w:rPr>
                <w:rFonts w:ascii="Times New Roman" w:hAnsi="Times New Roman" w:cs="Times New Roman"/>
                <w:szCs w:val="22"/>
              </w:rPr>
              <w:t>00</w:t>
            </w:r>
          </w:p>
        </w:tc>
      </w:tr>
    </w:tbl>
    <w:p w:rsidR="00501B49" w:rsidRPr="003249F6" w:rsidRDefault="00501B49"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EB0DC6" w:rsidRPr="003249F6" w:rsidRDefault="00EB0DC6"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88707A" w:rsidRPr="003249F6" w:rsidRDefault="0088707A" w:rsidP="0009488D">
      <w:pPr>
        <w:tabs>
          <w:tab w:val="left" w:pos="1260"/>
          <w:tab w:val="left" w:pos="7110"/>
        </w:tabs>
        <w:spacing w:after="0" w:line="360" w:lineRule="auto"/>
        <w:ind w:left="1710" w:right="141" w:hanging="1710"/>
        <w:jc w:val="both"/>
        <w:rPr>
          <w:rFonts w:ascii="Times New Roman" w:hAnsi="Times New Roman" w:cs="Times New Roman"/>
          <w:b/>
          <w:bCs/>
          <w:szCs w:val="22"/>
        </w:rPr>
      </w:pPr>
    </w:p>
    <w:p w:rsidR="009D1E72" w:rsidRPr="003249F6" w:rsidRDefault="009D1E72" w:rsidP="0009488D">
      <w:pPr>
        <w:tabs>
          <w:tab w:val="left" w:pos="1260"/>
          <w:tab w:val="left" w:pos="7110"/>
        </w:tabs>
        <w:spacing w:after="0" w:line="360" w:lineRule="auto"/>
        <w:ind w:left="1710" w:right="141" w:hanging="1710"/>
        <w:jc w:val="both"/>
        <w:rPr>
          <w:rFonts w:ascii="Times New Roman" w:hAnsi="Times New Roman" w:cs="Times New Roman"/>
          <w:szCs w:val="22"/>
        </w:rPr>
      </w:pPr>
      <w:r w:rsidRPr="003249F6">
        <w:rPr>
          <w:rFonts w:ascii="Times New Roman" w:hAnsi="Times New Roman" w:cs="Times New Roman"/>
          <w:b/>
          <w:bCs/>
          <w:szCs w:val="22"/>
        </w:rPr>
        <w:tab/>
      </w:r>
      <w:r w:rsidRPr="003249F6">
        <w:rPr>
          <w:rFonts w:ascii="Times New Roman" w:hAnsi="Times New Roman" w:cs="Times New Roman"/>
          <w:b/>
          <w:bCs/>
          <w:szCs w:val="22"/>
        </w:rPr>
        <w:tab/>
      </w:r>
      <w:r w:rsidRPr="003249F6">
        <w:rPr>
          <w:rFonts w:ascii="Times New Roman" w:hAnsi="Times New Roman" w:cs="Times New Roman"/>
          <w:b/>
          <w:bCs/>
          <w:szCs w:val="22"/>
        </w:rPr>
        <w:tab/>
      </w:r>
      <w:r w:rsidRPr="003249F6">
        <w:rPr>
          <w:rFonts w:ascii="Times New Roman" w:hAnsi="Times New Roman" w:cs="Times New Roman"/>
          <w:b/>
          <w:bCs/>
          <w:szCs w:val="22"/>
        </w:rPr>
        <w:tab/>
      </w:r>
    </w:p>
    <w:p w:rsidR="009D1E72" w:rsidRPr="003249F6" w:rsidRDefault="009D1E72" w:rsidP="0009488D">
      <w:pPr>
        <w:tabs>
          <w:tab w:val="left" w:pos="1260"/>
          <w:tab w:val="left" w:pos="1710"/>
          <w:tab w:val="left" w:pos="7110"/>
        </w:tabs>
        <w:spacing w:after="0" w:line="360" w:lineRule="auto"/>
        <w:ind w:left="1710" w:right="141" w:hanging="1710"/>
        <w:jc w:val="both"/>
        <w:rPr>
          <w:rFonts w:ascii="Times New Roman" w:hAnsi="Times New Roman" w:cs="Times New Roman"/>
          <w:szCs w:val="22"/>
        </w:rPr>
      </w:pPr>
      <w:r w:rsidRPr="003249F6">
        <w:rPr>
          <w:rFonts w:ascii="Times New Roman" w:hAnsi="Times New Roman" w:cs="Times New Roman"/>
          <w:szCs w:val="22"/>
        </w:rPr>
        <w:t xml:space="preserve">                             </w:t>
      </w: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A55C94" w:rsidRPr="003249F6" w:rsidRDefault="00A55C94" w:rsidP="0009488D">
      <w:pPr>
        <w:spacing w:after="0" w:line="360" w:lineRule="auto"/>
        <w:ind w:right="1958"/>
        <w:jc w:val="both"/>
        <w:rPr>
          <w:rFonts w:ascii="Times New Roman" w:hAnsi="Times New Roman" w:cs="Times New Roman"/>
          <w:szCs w:val="22"/>
        </w:rPr>
      </w:pPr>
    </w:p>
    <w:p w:rsidR="008F68A3" w:rsidRPr="003249F6" w:rsidRDefault="008F68A3" w:rsidP="0009488D">
      <w:pPr>
        <w:spacing w:after="0" w:line="360" w:lineRule="auto"/>
        <w:jc w:val="both"/>
        <w:rPr>
          <w:rFonts w:ascii="Times New Roman" w:hAnsi="Times New Roman" w:cs="Times New Roman"/>
          <w:szCs w:val="22"/>
        </w:rPr>
      </w:pPr>
    </w:p>
    <w:tbl>
      <w:tblPr>
        <w:tblStyle w:val="TableGrid"/>
        <w:tblpPr w:leftFromText="180" w:rightFromText="180" w:vertAnchor="page" w:horzAnchor="margin" w:tblpXSpec="center" w:tblpY="3149"/>
        <w:tblOverlap w:val="never"/>
        <w:tblW w:w="10152" w:type="dxa"/>
        <w:tblLook w:val="04A0" w:firstRow="1" w:lastRow="0" w:firstColumn="1" w:lastColumn="0" w:noHBand="0" w:noVBand="1"/>
      </w:tblPr>
      <w:tblGrid>
        <w:gridCol w:w="1260"/>
        <w:gridCol w:w="1260"/>
        <w:gridCol w:w="4178"/>
        <w:gridCol w:w="1582"/>
        <w:gridCol w:w="1872"/>
      </w:tblGrid>
      <w:tr w:rsidR="008F68A3" w:rsidRPr="00064031" w:rsidTr="00CE2FB6">
        <w:trPr>
          <w:trHeight w:val="677"/>
        </w:trPr>
        <w:tc>
          <w:tcPr>
            <w:tcW w:w="10152" w:type="dxa"/>
            <w:gridSpan w:val="5"/>
            <w:tcBorders>
              <w:bottom w:val="single" w:sz="4" w:space="0" w:color="auto"/>
            </w:tcBorders>
            <w:shd w:val="clear" w:color="auto" w:fill="CCC0D9" w:themeFill="accent4" w:themeFillTint="66"/>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RECORD OF REVISIONS</w:t>
            </w:r>
          </w:p>
        </w:tc>
      </w:tr>
      <w:tr w:rsidR="008F68A3" w:rsidRPr="00064031" w:rsidTr="00CE2FB6">
        <w:trPr>
          <w:trHeight w:val="750"/>
        </w:trPr>
        <w:tc>
          <w:tcPr>
            <w:tcW w:w="1260" w:type="dxa"/>
            <w:shd w:val="clear" w:color="auto" w:fill="E5DFEC" w:themeFill="accent4" w:themeFillTint="33"/>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Rev. No.</w:t>
            </w:r>
          </w:p>
        </w:tc>
        <w:tc>
          <w:tcPr>
            <w:tcW w:w="1260" w:type="dxa"/>
            <w:shd w:val="clear" w:color="auto" w:fill="E5DFEC" w:themeFill="accent4" w:themeFillTint="33"/>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Date</w:t>
            </w:r>
          </w:p>
        </w:tc>
        <w:tc>
          <w:tcPr>
            <w:tcW w:w="4178" w:type="dxa"/>
            <w:shd w:val="clear" w:color="auto" w:fill="E5DFEC" w:themeFill="accent4" w:themeFillTint="33"/>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Revision Details</w:t>
            </w:r>
          </w:p>
        </w:tc>
        <w:tc>
          <w:tcPr>
            <w:tcW w:w="1582" w:type="dxa"/>
            <w:shd w:val="clear" w:color="auto" w:fill="E5DFEC" w:themeFill="accent4" w:themeFillTint="33"/>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Revised By</w:t>
            </w:r>
          </w:p>
        </w:tc>
        <w:tc>
          <w:tcPr>
            <w:tcW w:w="1872" w:type="dxa"/>
            <w:shd w:val="clear" w:color="auto" w:fill="E5DFEC" w:themeFill="accent4" w:themeFillTint="33"/>
            <w:vAlign w:val="center"/>
          </w:tcPr>
          <w:p w:rsidR="008F68A3" w:rsidRPr="00064031" w:rsidRDefault="008F68A3" w:rsidP="0009488D">
            <w:pPr>
              <w:spacing w:line="360" w:lineRule="auto"/>
              <w:jc w:val="center"/>
              <w:rPr>
                <w:rFonts w:ascii="Times New Roman" w:hAnsi="Times New Roman" w:cs="Times New Roman"/>
                <w:b/>
                <w:bCs/>
                <w:szCs w:val="22"/>
              </w:rPr>
            </w:pPr>
            <w:r w:rsidRPr="00064031">
              <w:rPr>
                <w:rFonts w:ascii="Times New Roman" w:hAnsi="Times New Roman" w:cs="Times New Roman"/>
                <w:b/>
                <w:bCs/>
                <w:szCs w:val="22"/>
              </w:rPr>
              <w:t>Approved By</w:t>
            </w:r>
          </w:p>
        </w:tc>
      </w:tr>
      <w:tr w:rsidR="008F68A3" w:rsidRPr="00064031" w:rsidTr="00064031">
        <w:trPr>
          <w:trHeight w:val="677"/>
        </w:trPr>
        <w:tc>
          <w:tcPr>
            <w:tcW w:w="1260" w:type="dxa"/>
            <w:vAlign w:val="center"/>
          </w:tcPr>
          <w:p w:rsidR="008F68A3" w:rsidRPr="00064031" w:rsidRDefault="008F68A3" w:rsidP="0009488D">
            <w:pPr>
              <w:spacing w:line="360" w:lineRule="auto"/>
              <w:jc w:val="center"/>
              <w:rPr>
                <w:rFonts w:ascii="Times New Roman" w:hAnsi="Times New Roman" w:cs="Times New Roman"/>
                <w:szCs w:val="22"/>
              </w:rPr>
            </w:pPr>
            <w:r w:rsidRPr="00064031">
              <w:rPr>
                <w:rFonts w:ascii="Times New Roman" w:hAnsi="Times New Roman" w:cs="Times New Roman"/>
                <w:szCs w:val="22"/>
              </w:rPr>
              <w:t>00</w:t>
            </w:r>
          </w:p>
        </w:tc>
        <w:tc>
          <w:tcPr>
            <w:tcW w:w="1260" w:type="dxa"/>
            <w:shd w:val="clear" w:color="auto" w:fill="auto"/>
            <w:vAlign w:val="center"/>
          </w:tcPr>
          <w:p w:rsidR="008F68A3" w:rsidRPr="004124D3" w:rsidRDefault="007E681D" w:rsidP="00D32EC6">
            <w:pPr>
              <w:spacing w:line="360" w:lineRule="auto"/>
              <w:jc w:val="center"/>
              <w:rPr>
                <w:rFonts w:ascii="Times New Roman" w:hAnsi="Times New Roman" w:cs="Times New Roman"/>
                <w:szCs w:val="22"/>
              </w:rPr>
            </w:pPr>
            <w:r>
              <w:rPr>
                <w:rFonts w:ascii="Times New Roman" w:hAnsi="Times New Roman" w:cs="Times New Roman"/>
                <w:szCs w:val="22"/>
              </w:rPr>
              <w:t>28</w:t>
            </w:r>
            <w:r w:rsidR="00064031" w:rsidRPr="004124D3">
              <w:rPr>
                <w:rFonts w:ascii="Times New Roman" w:hAnsi="Times New Roman" w:cs="Times New Roman"/>
                <w:szCs w:val="22"/>
              </w:rPr>
              <w:t>.</w:t>
            </w:r>
            <w:r w:rsidR="00D32EC6">
              <w:rPr>
                <w:rFonts w:ascii="Times New Roman" w:hAnsi="Times New Roman" w:cs="Times New Roman"/>
                <w:szCs w:val="22"/>
              </w:rPr>
              <w:t>11</w:t>
            </w:r>
            <w:r w:rsidR="00064031" w:rsidRPr="004124D3">
              <w:rPr>
                <w:rFonts w:ascii="Times New Roman" w:hAnsi="Times New Roman" w:cs="Times New Roman"/>
                <w:szCs w:val="22"/>
              </w:rPr>
              <w:t>.1</w:t>
            </w:r>
            <w:r w:rsidR="004124D3" w:rsidRPr="004124D3">
              <w:rPr>
                <w:rFonts w:ascii="Times New Roman" w:hAnsi="Times New Roman" w:cs="Times New Roman"/>
                <w:szCs w:val="22"/>
              </w:rPr>
              <w:t>9</w:t>
            </w:r>
          </w:p>
        </w:tc>
        <w:tc>
          <w:tcPr>
            <w:tcW w:w="4178" w:type="dxa"/>
            <w:vAlign w:val="center"/>
          </w:tcPr>
          <w:p w:rsidR="008F68A3" w:rsidRPr="004124D3" w:rsidRDefault="008F68A3" w:rsidP="0009488D">
            <w:pPr>
              <w:spacing w:line="360" w:lineRule="auto"/>
              <w:jc w:val="both"/>
              <w:rPr>
                <w:rFonts w:ascii="Times New Roman" w:hAnsi="Times New Roman" w:cs="Times New Roman"/>
                <w:szCs w:val="22"/>
              </w:rPr>
            </w:pPr>
            <w:r w:rsidRPr="004124D3">
              <w:rPr>
                <w:rFonts w:ascii="Times New Roman" w:hAnsi="Times New Roman" w:cs="Times New Roman"/>
                <w:szCs w:val="22"/>
              </w:rPr>
              <w:t>First Issue</w:t>
            </w:r>
          </w:p>
        </w:tc>
        <w:tc>
          <w:tcPr>
            <w:tcW w:w="1582" w:type="dxa"/>
            <w:vAlign w:val="center"/>
          </w:tcPr>
          <w:p w:rsidR="008F68A3" w:rsidRPr="004124D3" w:rsidRDefault="00993947" w:rsidP="0009488D">
            <w:pPr>
              <w:spacing w:line="360" w:lineRule="auto"/>
              <w:jc w:val="center"/>
              <w:rPr>
                <w:rFonts w:ascii="Times New Roman" w:hAnsi="Times New Roman" w:cs="Times New Roman"/>
                <w:szCs w:val="22"/>
              </w:rPr>
            </w:pPr>
            <w:r w:rsidRPr="004124D3">
              <w:rPr>
                <w:rFonts w:ascii="Times New Roman" w:hAnsi="Times New Roman" w:cs="Times New Roman"/>
                <w:szCs w:val="22"/>
              </w:rPr>
              <w:t>SC</w:t>
            </w:r>
          </w:p>
        </w:tc>
        <w:tc>
          <w:tcPr>
            <w:tcW w:w="1872" w:type="dxa"/>
            <w:vAlign w:val="center"/>
          </w:tcPr>
          <w:p w:rsidR="008F68A3" w:rsidRPr="004124D3" w:rsidRDefault="004F4D8B" w:rsidP="0009488D">
            <w:pPr>
              <w:spacing w:line="360" w:lineRule="auto"/>
              <w:jc w:val="center"/>
              <w:rPr>
                <w:rFonts w:ascii="Times New Roman" w:hAnsi="Times New Roman" w:cs="Times New Roman"/>
                <w:szCs w:val="22"/>
              </w:rPr>
            </w:pPr>
            <w:r>
              <w:rPr>
                <w:rFonts w:ascii="Times New Roman" w:hAnsi="Times New Roman" w:cs="Times New Roman"/>
                <w:szCs w:val="22"/>
              </w:rPr>
              <w:t>BHK/</w:t>
            </w:r>
            <w:r w:rsidR="00993947" w:rsidRPr="004124D3">
              <w:rPr>
                <w:rFonts w:ascii="Times New Roman" w:hAnsi="Times New Roman" w:cs="Times New Roman"/>
                <w:szCs w:val="22"/>
              </w:rPr>
              <w:t>JKP</w:t>
            </w:r>
          </w:p>
        </w:tc>
      </w:tr>
      <w:tr w:rsidR="00064031" w:rsidRPr="003249F6" w:rsidTr="00CE2FB6">
        <w:trPr>
          <w:trHeight w:val="677"/>
        </w:trPr>
        <w:tc>
          <w:tcPr>
            <w:tcW w:w="1260" w:type="dxa"/>
            <w:vAlign w:val="center"/>
          </w:tcPr>
          <w:p w:rsidR="00064031" w:rsidRPr="00064031" w:rsidRDefault="00064031" w:rsidP="00064031">
            <w:pPr>
              <w:spacing w:line="360" w:lineRule="auto"/>
              <w:jc w:val="center"/>
              <w:rPr>
                <w:rFonts w:ascii="Times New Roman" w:hAnsi="Times New Roman" w:cs="Times New Roman"/>
                <w:szCs w:val="22"/>
              </w:rPr>
            </w:pPr>
          </w:p>
        </w:tc>
        <w:tc>
          <w:tcPr>
            <w:tcW w:w="1260" w:type="dxa"/>
            <w:vAlign w:val="center"/>
          </w:tcPr>
          <w:p w:rsidR="00064031" w:rsidRPr="00064031" w:rsidRDefault="00064031" w:rsidP="00064031">
            <w:pPr>
              <w:spacing w:line="360" w:lineRule="auto"/>
              <w:jc w:val="center"/>
              <w:rPr>
                <w:rFonts w:ascii="Times New Roman" w:hAnsi="Times New Roman" w:cs="Times New Roman"/>
                <w:szCs w:val="22"/>
              </w:rPr>
            </w:pPr>
          </w:p>
        </w:tc>
        <w:tc>
          <w:tcPr>
            <w:tcW w:w="4178" w:type="dxa"/>
            <w:vAlign w:val="center"/>
          </w:tcPr>
          <w:p w:rsidR="00064031" w:rsidRPr="00064031" w:rsidRDefault="00064031" w:rsidP="00064031">
            <w:pPr>
              <w:spacing w:line="360" w:lineRule="auto"/>
              <w:jc w:val="both"/>
              <w:rPr>
                <w:rFonts w:ascii="Times New Roman" w:hAnsi="Times New Roman" w:cs="Times New Roman"/>
                <w:szCs w:val="22"/>
              </w:rPr>
            </w:pPr>
          </w:p>
        </w:tc>
        <w:tc>
          <w:tcPr>
            <w:tcW w:w="1582" w:type="dxa"/>
            <w:vAlign w:val="center"/>
          </w:tcPr>
          <w:p w:rsidR="00064031" w:rsidRPr="00064031" w:rsidRDefault="00064031" w:rsidP="00064031">
            <w:pPr>
              <w:spacing w:line="360" w:lineRule="auto"/>
              <w:jc w:val="center"/>
              <w:rPr>
                <w:rFonts w:ascii="Times New Roman" w:hAnsi="Times New Roman" w:cs="Times New Roman"/>
                <w:szCs w:val="22"/>
              </w:rPr>
            </w:pPr>
          </w:p>
        </w:tc>
        <w:tc>
          <w:tcPr>
            <w:tcW w:w="1872" w:type="dxa"/>
            <w:vAlign w:val="center"/>
          </w:tcPr>
          <w:p w:rsidR="00064031" w:rsidRPr="003249F6" w:rsidRDefault="00064031" w:rsidP="00064031">
            <w:pPr>
              <w:spacing w:line="360" w:lineRule="auto"/>
              <w:jc w:val="center"/>
              <w:rPr>
                <w:rFonts w:ascii="Times New Roman" w:hAnsi="Times New Roman" w:cs="Times New Roman"/>
                <w:szCs w:val="22"/>
              </w:rPr>
            </w:pPr>
          </w:p>
        </w:tc>
      </w:tr>
      <w:tr w:rsidR="00064031" w:rsidRPr="003249F6" w:rsidTr="00CE2FB6">
        <w:trPr>
          <w:trHeight w:val="677"/>
        </w:trPr>
        <w:tc>
          <w:tcPr>
            <w:tcW w:w="1260" w:type="dxa"/>
            <w:vAlign w:val="center"/>
          </w:tcPr>
          <w:p w:rsidR="00064031" w:rsidRPr="003249F6" w:rsidRDefault="00064031" w:rsidP="00064031">
            <w:pPr>
              <w:spacing w:line="360" w:lineRule="auto"/>
              <w:jc w:val="center"/>
              <w:rPr>
                <w:rFonts w:ascii="Times New Roman" w:hAnsi="Times New Roman" w:cs="Times New Roman"/>
                <w:szCs w:val="22"/>
              </w:rPr>
            </w:pPr>
          </w:p>
        </w:tc>
        <w:tc>
          <w:tcPr>
            <w:tcW w:w="1260" w:type="dxa"/>
            <w:vAlign w:val="center"/>
          </w:tcPr>
          <w:p w:rsidR="00064031" w:rsidRPr="003249F6" w:rsidRDefault="00064031" w:rsidP="00064031">
            <w:pPr>
              <w:spacing w:line="360" w:lineRule="auto"/>
              <w:jc w:val="center"/>
              <w:rPr>
                <w:rFonts w:ascii="Times New Roman" w:hAnsi="Times New Roman" w:cs="Times New Roman"/>
                <w:szCs w:val="22"/>
              </w:rPr>
            </w:pPr>
          </w:p>
        </w:tc>
        <w:tc>
          <w:tcPr>
            <w:tcW w:w="4178" w:type="dxa"/>
            <w:vAlign w:val="center"/>
          </w:tcPr>
          <w:p w:rsidR="00064031" w:rsidRPr="003249F6" w:rsidRDefault="00064031" w:rsidP="00064031">
            <w:pPr>
              <w:spacing w:line="360" w:lineRule="auto"/>
              <w:jc w:val="both"/>
              <w:rPr>
                <w:rFonts w:ascii="Times New Roman" w:hAnsi="Times New Roman" w:cs="Times New Roman"/>
                <w:szCs w:val="22"/>
              </w:rPr>
            </w:pPr>
          </w:p>
        </w:tc>
        <w:tc>
          <w:tcPr>
            <w:tcW w:w="1582" w:type="dxa"/>
            <w:vAlign w:val="center"/>
          </w:tcPr>
          <w:p w:rsidR="00064031" w:rsidRPr="003249F6" w:rsidRDefault="00064031" w:rsidP="00064031">
            <w:pPr>
              <w:spacing w:line="360" w:lineRule="auto"/>
              <w:jc w:val="center"/>
              <w:rPr>
                <w:rFonts w:ascii="Times New Roman" w:hAnsi="Times New Roman" w:cs="Times New Roman"/>
                <w:szCs w:val="22"/>
              </w:rPr>
            </w:pPr>
          </w:p>
        </w:tc>
        <w:tc>
          <w:tcPr>
            <w:tcW w:w="1872" w:type="dxa"/>
            <w:vAlign w:val="center"/>
          </w:tcPr>
          <w:p w:rsidR="00064031" w:rsidRPr="003249F6" w:rsidRDefault="00064031" w:rsidP="00064031">
            <w:pPr>
              <w:spacing w:line="360" w:lineRule="auto"/>
              <w:jc w:val="center"/>
              <w:rPr>
                <w:rFonts w:ascii="Times New Roman" w:hAnsi="Times New Roman" w:cs="Times New Roman"/>
                <w:szCs w:val="22"/>
              </w:rPr>
            </w:pPr>
          </w:p>
        </w:tc>
      </w:tr>
    </w:tbl>
    <w:p w:rsidR="008F68A3" w:rsidRPr="003249F6" w:rsidRDefault="008F68A3" w:rsidP="0009488D">
      <w:pPr>
        <w:spacing w:after="0" w:line="360" w:lineRule="auto"/>
        <w:jc w:val="both"/>
        <w:rPr>
          <w:rFonts w:ascii="Times New Roman" w:hAnsi="Times New Roman" w:cs="Times New Roman"/>
          <w:szCs w:val="22"/>
        </w:rPr>
      </w:pPr>
    </w:p>
    <w:sectPr w:rsidR="008F68A3" w:rsidRPr="003249F6" w:rsidSect="00450330">
      <w:headerReference w:type="default" r:id="rId9"/>
      <w:headerReference w:type="first" r:id="rId10"/>
      <w:footerReference w:type="first" r:id="rId11"/>
      <w:pgSz w:w="11907" w:h="16839" w:code="9"/>
      <w:pgMar w:top="298" w:right="837" w:bottom="567" w:left="1134" w:header="720" w:footer="360" w:gutter="0"/>
      <w:pgBorders w:display="notFirstPage" w:offsetFrom="page">
        <w:top w:val="single" w:sz="6" w:space="24" w:color="auto"/>
        <w:left w:val="single" w:sz="6" w:space="24" w:color="auto"/>
        <w:bottom w:val="single" w:sz="6" w:space="24" w:color="auto"/>
        <w:right w:val="single" w:sz="6"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690" w:rsidRDefault="00D03690" w:rsidP="001F020D">
      <w:pPr>
        <w:spacing w:after="0" w:line="240" w:lineRule="auto"/>
      </w:pPr>
      <w:r>
        <w:separator/>
      </w:r>
    </w:p>
  </w:endnote>
  <w:endnote w:type="continuationSeparator" w:id="0">
    <w:p w:rsidR="00D03690" w:rsidRDefault="00D03690" w:rsidP="001F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51" w:type="dxa"/>
      <w:tblInd w:w="-743" w:type="dxa"/>
      <w:tblLook w:val="04A0" w:firstRow="1" w:lastRow="0" w:firstColumn="1" w:lastColumn="0" w:noHBand="0" w:noVBand="1"/>
    </w:tblPr>
    <w:tblGrid>
      <w:gridCol w:w="3191"/>
      <w:gridCol w:w="2250"/>
      <w:gridCol w:w="1789"/>
      <w:gridCol w:w="1985"/>
      <w:gridCol w:w="1536"/>
    </w:tblGrid>
    <w:tr w:rsidR="00D03690" w:rsidTr="002B44E6">
      <w:tc>
        <w:tcPr>
          <w:tcW w:w="3191" w:type="dxa"/>
          <w:vMerge w:val="restart"/>
          <w:vAlign w:val="center"/>
        </w:tcPr>
        <w:p w:rsidR="00D03690" w:rsidRPr="007215A9" w:rsidRDefault="00D03690" w:rsidP="003F45BA">
          <w:pPr>
            <w:pStyle w:val="Footer"/>
            <w:rPr>
              <w:rFonts w:ascii="Times New Roman" w:hAnsi="Times New Roman" w:cs="Times New Roman"/>
              <w:b/>
              <w:bCs/>
            </w:rPr>
          </w:pPr>
          <w:r w:rsidRPr="007215A9">
            <w:rPr>
              <w:rFonts w:ascii="Times New Roman" w:hAnsi="Times New Roman" w:cs="Times New Roman"/>
              <w:b/>
              <w:bCs/>
            </w:rPr>
            <w:t>Revisions:</w:t>
          </w:r>
        </w:p>
        <w:p w:rsidR="00D03690" w:rsidRDefault="00D03690" w:rsidP="003F45BA">
          <w:pPr>
            <w:pStyle w:val="Footer"/>
          </w:pPr>
          <w:r w:rsidRPr="007215A9">
            <w:rPr>
              <w:rFonts w:ascii="Times New Roman" w:hAnsi="Times New Roman" w:cs="Times New Roman"/>
            </w:rPr>
            <w:t>Refer to record of revisions</w:t>
          </w:r>
        </w:p>
      </w:tc>
      <w:tc>
        <w:tcPr>
          <w:tcW w:w="2250" w:type="dxa"/>
          <w:vAlign w:val="center"/>
        </w:tcPr>
        <w:p w:rsidR="00D03690" w:rsidRPr="00D669E8" w:rsidRDefault="00D03690" w:rsidP="003F45BA">
          <w:pPr>
            <w:pStyle w:val="Footer"/>
            <w:rPr>
              <w:rFonts w:ascii="Times New Roman" w:hAnsi="Times New Roman" w:cs="Times New Roman"/>
              <w:b/>
              <w:bCs/>
            </w:rPr>
          </w:pPr>
          <w:r w:rsidRPr="00D669E8">
            <w:rPr>
              <w:rFonts w:ascii="Times New Roman" w:hAnsi="Times New Roman" w:cs="Times New Roman"/>
              <w:b/>
              <w:bCs/>
            </w:rPr>
            <w:t>Prepared by :</w:t>
          </w:r>
        </w:p>
      </w:tc>
      <w:tc>
        <w:tcPr>
          <w:tcW w:w="1789" w:type="dxa"/>
          <w:vAlign w:val="center"/>
        </w:tcPr>
        <w:p w:rsidR="00D03690" w:rsidRPr="00D669E8" w:rsidRDefault="00D03690" w:rsidP="003F45BA">
          <w:pPr>
            <w:pStyle w:val="Footer"/>
            <w:rPr>
              <w:rFonts w:ascii="Times New Roman" w:hAnsi="Times New Roman" w:cs="Times New Roman"/>
              <w:b/>
              <w:bCs/>
            </w:rPr>
          </w:pPr>
          <w:r w:rsidRPr="00D669E8">
            <w:rPr>
              <w:rFonts w:ascii="Times New Roman" w:hAnsi="Times New Roman" w:cs="Times New Roman"/>
              <w:b/>
              <w:bCs/>
            </w:rPr>
            <w:t>Checked by :</w:t>
          </w:r>
        </w:p>
      </w:tc>
      <w:tc>
        <w:tcPr>
          <w:tcW w:w="1985" w:type="dxa"/>
          <w:vAlign w:val="center"/>
        </w:tcPr>
        <w:p w:rsidR="00D03690" w:rsidRPr="00D669E8" w:rsidRDefault="00D03690" w:rsidP="003F45BA">
          <w:pPr>
            <w:pStyle w:val="Footer"/>
            <w:rPr>
              <w:rFonts w:ascii="Times New Roman" w:hAnsi="Times New Roman" w:cs="Times New Roman"/>
              <w:b/>
              <w:bCs/>
            </w:rPr>
          </w:pPr>
          <w:r w:rsidRPr="00D669E8">
            <w:rPr>
              <w:rFonts w:ascii="Times New Roman" w:hAnsi="Times New Roman" w:cs="Times New Roman"/>
              <w:b/>
              <w:bCs/>
            </w:rPr>
            <w:t>Approved by :</w:t>
          </w:r>
        </w:p>
      </w:tc>
      <w:tc>
        <w:tcPr>
          <w:tcW w:w="1536" w:type="dxa"/>
          <w:vAlign w:val="center"/>
        </w:tcPr>
        <w:p w:rsidR="00D03690" w:rsidRPr="00D669E8" w:rsidRDefault="00D03690" w:rsidP="003F45BA">
          <w:pPr>
            <w:pStyle w:val="Footer"/>
            <w:rPr>
              <w:rFonts w:ascii="Times New Roman" w:hAnsi="Times New Roman" w:cs="Times New Roman"/>
              <w:b/>
              <w:bCs/>
            </w:rPr>
          </w:pPr>
          <w:r w:rsidRPr="00D669E8">
            <w:rPr>
              <w:rFonts w:ascii="Times New Roman" w:hAnsi="Times New Roman" w:cs="Times New Roman"/>
              <w:b/>
              <w:bCs/>
            </w:rPr>
            <w:t>Date :</w:t>
          </w:r>
        </w:p>
      </w:tc>
    </w:tr>
    <w:tr w:rsidR="00D03690" w:rsidTr="002B44E6">
      <w:trPr>
        <w:trHeight w:val="428"/>
      </w:trPr>
      <w:tc>
        <w:tcPr>
          <w:tcW w:w="3191" w:type="dxa"/>
          <w:vMerge/>
        </w:tcPr>
        <w:p w:rsidR="00D03690" w:rsidRDefault="00D03690" w:rsidP="003F45BA">
          <w:pPr>
            <w:pStyle w:val="Footer"/>
          </w:pPr>
        </w:p>
      </w:tc>
      <w:tc>
        <w:tcPr>
          <w:tcW w:w="2250" w:type="dxa"/>
          <w:vAlign w:val="bottom"/>
        </w:tcPr>
        <w:p w:rsidR="00D03690" w:rsidRPr="00536C3A" w:rsidRDefault="00D03690" w:rsidP="00CE1C10">
          <w:pPr>
            <w:pStyle w:val="Footer"/>
            <w:rPr>
              <w:rFonts w:ascii="Times New Roman" w:hAnsi="Times New Roman" w:cs="Times New Roman"/>
            </w:rPr>
          </w:pPr>
          <w:r>
            <w:rPr>
              <w:rFonts w:ascii="Times New Roman" w:hAnsi="Times New Roman" w:cs="Times New Roman"/>
            </w:rPr>
            <w:t>SC</w:t>
          </w:r>
        </w:p>
      </w:tc>
      <w:tc>
        <w:tcPr>
          <w:tcW w:w="1789" w:type="dxa"/>
          <w:vAlign w:val="bottom"/>
        </w:tcPr>
        <w:p w:rsidR="00D03690" w:rsidRPr="00536C3A" w:rsidRDefault="00D03690" w:rsidP="005F47C2">
          <w:pPr>
            <w:pStyle w:val="Footer"/>
            <w:rPr>
              <w:rFonts w:ascii="Times New Roman" w:hAnsi="Times New Roman" w:cs="Times New Roman"/>
            </w:rPr>
          </w:pPr>
          <w:r>
            <w:rPr>
              <w:rFonts w:ascii="Times New Roman" w:hAnsi="Times New Roman" w:cs="Times New Roman"/>
            </w:rPr>
            <w:t>BHK</w:t>
          </w:r>
        </w:p>
      </w:tc>
      <w:tc>
        <w:tcPr>
          <w:tcW w:w="1985" w:type="dxa"/>
          <w:vAlign w:val="bottom"/>
        </w:tcPr>
        <w:p w:rsidR="00D03690" w:rsidRPr="00536C3A" w:rsidRDefault="00D03690" w:rsidP="005F47C2">
          <w:pPr>
            <w:pStyle w:val="Footer"/>
            <w:rPr>
              <w:rFonts w:ascii="Times New Roman" w:hAnsi="Times New Roman" w:cs="Times New Roman"/>
            </w:rPr>
          </w:pPr>
          <w:r>
            <w:rPr>
              <w:rFonts w:ascii="Times New Roman" w:hAnsi="Times New Roman" w:cs="Times New Roman"/>
            </w:rPr>
            <w:t>JKP</w:t>
          </w:r>
        </w:p>
      </w:tc>
      <w:tc>
        <w:tcPr>
          <w:tcW w:w="1536" w:type="dxa"/>
          <w:vAlign w:val="bottom"/>
        </w:tcPr>
        <w:p w:rsidR="00D03690" w:rsidRPr="00536C3A" w:rsidRDefault="00D03690" w:rsidP="0073585E">
          <w:pPr>
            <w:pStyle w:val="Footer"/>
            <w:rPr>
              <w:rFonts w:ascii="Times New Roman" w:hAnsi="Times New Roman" w:cs="Times New Roman"/>
            </w:rPr>
          </w:pPr>
          <w:r>
            <w:rPr>
              <w:rFonts w:ascii="Times New Roman" w:hAnsi="Times New Roman" w:cs="Times New Roman"/>
            </w:rPr>
            <w:t>28</w:t>
          </w:r>
          <w:r w:rsidRPr="00536C3A">
            <w:rPr>
              <w:rFonts w:ascii="Times New Roman" w:hAnsi="Times New Roman" w:cs="Times New Roman"/>
            </w:rPr>
            <w:t>.</w:t>
          </w:r>
          <w:r>
            <w:rPr>
              <w:rFonts w:ascii="Times New Roman" w:hAnsi="Times New Roman" w:cs="Times New Roman"/>
            </w:rPr>
            <w:t>11</w:t>
          </w:r>
          <w:r w:rsidRPr="00536C3A">
            <w:rPr>
              <w:rFonts w:ascii="Times New Roman" w:hAnsi="Times New Roman" w:cs="Times New Roman"/>
            </w:rPr>
            <w:t>.201</w:t>
          </w:r>
          <w:r>
            <w:rPr>
              <w:rFonts w:ascii="Times New Roman" w:hAnsi="Times New Roman" w:cs="Times New Roman"/>
            </w:rPr>
            <w:t>9</w:t>
          </w:r>
        </w:p>
      </w:tc>
    </w:tr>
  </w:tbl>
  <w:p w:rsidR="00D03690" w:rsidRDefault="00D03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690" w:rsidRDefault="00D03690" w:rsidP="001F020D">
      <w:pPr>
        <w:spacing w:after="0" w:line="240" w:lineRule="auto"/>
      </w:pPr>
      <w:r>
        <w:separator/>
      </w:r>
    </w:p>
  </w:footnote>
  <w:footnote w:type="continuationSeparator" w:id="0">
    <w:p w:rsidR="00D03690" w:rsidRDefault="00D03690" w:rsidP="001F0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01" w:type="dxa"/>
      <w:tblInd w:w="-536" w:type="dxa"/>
      <w:tblLook w:val="04A0" w:firstRow="1" w:lastRow="0" w:firstColumn="1" w:lastColumn="0" w:noHBand="0" w:noVBand="1"/>
    </w:tblPr>
    <w:tblGrid>
      <w:gridCol w:w="540"/>
      <w:gridCol w:w="1362"/>
      <w:gridCol w:w="6828"/>
      <w:gridCol w:w="1260"/>
      <w:gridCol w:w="711"/>
    </w:tblGrid>
    <w:tr w:rsidR="00D03690" w:rsidTr="003F45BA">
      <w:trPr>
        <w:trHeight w:val="818"/>
      </w:trPr>
      <w:tc>
        <w:tcPr>
          <w:tcW w:w="540" w:type="dxa"/>
          <w:vMerge w:val="restart"/>
          <w:textDirection w:val="btLr"/>
          <w:vAlign w:val="center"/>
        </w:tcPr>
        <w:p w:rsidR="00D03690" w:rsidRPr="00D669E8" w:rsidRDefault="00D03690" w:rsidP="003F45BA">
          <w:pPr>
            <w:pStyle w:val="Header"/>
            <w:ind w:left="113" w:right="113"/>
            <w:jc w:val="center"/>
            <w:rPr>
              <w:rFonts w:ascii="Times New Roman" w:hAnsi="Times New Roman" w:cs="Times New Roman"/>
              <w:szCs w:val="22"/>
            </w:rPr>
          </w:pPr>
          <w:r w:rsidRPr="00D669E8">
            <w:rPr>
              <w:rFonts w:ascii="Times New Roman" w:hAnsi="Times New Roman" w:cs="Times New Roman"/>
              <w:szCs w:val="22"/>
            </w:rPr>
            <w:t>ESP-001-2A Rev.00</w:t>
          </w:r>
        </w:p>
      </w:tc>
      <w:tc>
        <w:tcPr>
          <w:tcW w:w="1362" w:type="dxa"/>
          <w:vMerge w:val="restart"/>
          <w:textDirection w:val="btLr"/>
          <w:vAlign w:val="center"/>
        </w:tcPr>
        <w:p w:rsidR="00D03690" w:rsidRDefault="00D03690" w:rsidP="003F45BA">
          <w:pPr>
            <w:pStyle w:val="Header"/>
            <w:ind w:left="113" w:right="113"/>
            <w:jc w:val="center"/>
          </w:pPr>
          <w:r>
            <w:rPr>
              <w:rFonts w:ascii="Arial" w:hAnsi="Arial" w:cs="Arial"/>
              <w:noProof/>
              <w:sz w:val="28"/>
            </w:rPr>
            <w:drawing>
              <wp:inline distT="0" distB="0" distL="0" distR="0" wp14:anchorId="126C9141" wp14:editId="6A0D383D">
                <wp:extent cx="716280" cy="547743"/>
                <wp:effectExtent l="0" t="0" r="7620" b="508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806" cy="546616"/>
                        </a:xfrm>
                        <a:prstGeom prst="rect">
                          <a:avLst/>
                        </a:prstGeom>
                        <a:noFill/>
                        <a:ln>
                          <a:noFill/>
                        </a:ln>
                      </pic:spPr>
                    </pic:pic>
                  </a:graphicData>
                </a:graphic>
              </wp:inline>
            </w:drawing>
          </w:r>
        </w:p>
      </w:tc>
      <w:tc>
        <w:tcPr>
          <w:tcW w:w="6828" w:type="dxa"/>
          <w:vMerge w:val="restart"/>
          <w:vAlign w:val="center"/>
        </w:tcPr>
        <w:p w:rsidR="00D03690" w:rsidRDefault="00D03690" w:rsidP="00096A4B">
          <w:pPr>
            <w:pStyle w:val="Header"/>
            <w:jc w:val="center"/>
            <w:rPr>
              <w:rFonts w:ascii="Times New Roman" w:hAnsi="Times New Roman" w:cs="Times New Roman"/>
              <w:b/>
              <w:bCs/>
              <w:sz w:val="28"/>
              <w:szCs w:val="24"/>
            </w:rPr>
          </w:pPr>
          <w:r>
            <w:rPr>
              <w:rFonts w:ascii="Times New Roman" w:hAnsi="Times New Roman" w:cs="Times New Roman"/>
              <w:b/>
              <w:bCs/>
              <w:sz w:val="28"/>
              <w:szCs w:val="24"/>
            </w:rPr>
            <w:t>PROJECT ENGINEERIN</w:t>
          </w:r>
          <w:r w:rsidRPr="001F020D">
            <w:rPr>
              <w:rFonts w:ascii="Times New Roman" w:hAnsi="Times New Roman" w:cs="Times New Roman"/>
              <w:b/>
              <w:bCs/>
              <w:sz w:val="28"/>
              <w:szCs w:val="24"/>
            </w:rPr>
            <w:t>G &amp; SYSTEMS DIVISION</w:t>
          </w:r>
        </w:p>
        <w:p w:rsidR="00D03690" w:rsidRPr="000A5EEC" w:rsidRDefault="00D03690" w:rsidP="00EB65B5">
          <w:pPr>
            <w:pStyle w:val="Header"/>
            <w:jc w:val="center"/>
            <w:rPr>
              <w:rFonts w:ascii="Times New Roman" w:hAnsi="Times New Roman" w:cs="Times New Roman"/>
              <w:b/>
              <w:bCs/>
              <w:sz w:val="24"/>
              <w:szCs w:val="24"/>
            </w:rPr>
          </w:pPr>
          <w:r>
            <w:rPr>
              <w:rFonts w:ascii="Times New Roman" w:hAnsi="Times New Roman" w:cs="Times New Roman"/>
              <w:b/>
              <w:bCs/>
              <w:sz w:val="24"/>
              <w:szCs w:val="24"/>
            </w:rPr>
            <w:t>HYDERABAD</w:t>
          </w:r>
        </w:p>
      </w:tc>
      <w:tc>
        <w:tcPr>
          <w:tcW w:w="1971" w:type="dxa"/>
          <w:gridSpan w:val="2"/>
          <w:vAlign w:val="center"/>
        </w:tcPr>
        <w:p w:rsidR="00D03690" w:rsidRPr="00536C3A" w:rsidRDefault="00D03690" w:rsidP="008B15C4">
          <w:pPr>
            <w:pStyle w:val="Header"/>
            <w:rPr>
              <w:rFonts w:ascii="Times New Roman" w:hAnsi="Times New Roman" w:cs="Times New Roman"/>
            </w:rPr>
          </w:pPr>
          <w:r w:rsidRPr="00536C3A">
            <w:rPr>
              <w:rFonts w:ascii="Times New Roman" w:hAnsi="Times New Roman" w:cs="Times New Roman"/>
            </w:rPr>
            <w:t xml:space="preserve">Doc. No: </w:t>
          </w:r>
        </w:p>
        <w:p w:rsidR="00D03690" w:rsidRPr="00872956" w:rsidRDefault="00D03690" w:rsidP="0073585E">
          <w:pPr>
            <w:pStyle w:val="Header"/>
            <w:jc w:val="center"/>
            <w:rPr>
              <w:rFonts w:ascii="Times New Roman" w:hAnsi="Times New Roman" w:cs="Times New Roman"/>
              <w:b/>
              <w:bCs/>
              <w:sz w:val="24"/>
              <w:szCs w:val="24"/>
              <w:highlight w:val="yellow"/>
            </w:rPr>
          </w:pPr>
          <w:r w:rsidRPr="00872956">
            <w:rPr>
              <w:b/>
              <w:bCs/>
              <w:sz w:val="24"/>
              <w:szCs w:val="24"/>
            </w:rPr>
            <w:t>PY51</w:t>
          </w:r>
          <w:r>
            <w:rPr>
              <w:b/>
              <w:bCs/>
              <w:sz w:val="24"/>
              <w:szCs w:val="24"/>
            </w:rPr>
            <w:t>606</w:t>
          </w:r>
        </w:p>
      </w:tc>
    </w:tr>
    <w:tr w:rsidR="00D03690" w:rsidTr="000B2F41">
      <w:trPr>
        <w:trHeight w:val="263"/>
      </w:trPr>
      <w:tc>
        <w:tcPr>
          <w:tcW w:w="540" w:type="dxa"/>
          <w:vMerge/>
        </w:tcPr>
        <w:p w:rsidR="00D03690" w:rsidRDefault="00D03690" w:rsidP="003F45BA">
          <w:pPr>
            <w:pStyle w:val="Header"/>
          </w:pPr>
        </w:p>
      </w:tc>
      <w:tc>
        <w:tcPr>
          <w:tcW w:w="1362" w:type="dxa"/>
          <w:vMerge/>
        </w:tcPr>
        <w:p w:rsidR="00D03690" w:rsidRDefault="00D03690" w:rsidP="003F45BA">
          <w:pPr>
            <w:pStyle w:val="Header"/>
          </w:pPr>
        </w:p>
      </w:tc>
      <w:tc>
        <w:tcPr>
          <w:tcW w:w="6828" w:type="dxa"/>
          <w:vMerge/>
        </w:tcPr>
        <w:p w:rsidR="00D03690" w:rsidRDefault="00D03690" w:rsidP="003F45BA">
          <w:pPr>
            <w:pStyle w:val="Header"/>
          </w:pPr>
        </w:p>
      </w:tc>
      <w:tc>
        <w:tcPr>
          <w:tcW w:w="1260" w:type="dxa"/>
          <w:vAlign w:val="center"/>
        </w:tcPr>
        <w:p w:rsidR="00D03690" w:rsidRPr="001F020D" w:rsidRDefault="00D03690" w:rsidP="007B75F5">
          <w:pPr>
            <w:pStyle w:val="Header"/>
            <w:rPr>
              <w:rFonts w:ascii="Times New Roman" w:hAnsi="Times New Roman" w:cs="Times New Roman"/>
            </w:rPr>
          </w:pPr>
          <w:r w:rsidRPr="001F020D">
            <w:rPr>
              <w:rFonts w:ascii="Times New Roman" w:hAnsi="Times New Roman" w:cs="Times New Roman"/>
            </w:rPr>
            <w:t xml:space="preserve">Rev. No. </w:t>
          </w:r>
        </w:p>
      </w:tc>
      <w:tc>
        <w:tcPr>
          <w:tcW w:w="711" w:type="dxa"/>
          <w:vAlign w:val="center"/>
        </w:tcPr>
        <w:p w:rsidR="00D03690" w:rsidRPr="00872956" w:rsidRDefault="00D03690" w:rsidP="0073585E">
          <w:pPr>
            <w:pStyle w:val="Header"/>
            <w:rPr>
              <w:rFonts w:ascii="Times New Roman" w:hAnsi="Times New Roman" w:cs="Times New Roman"/>
              <w:b/>
              <w:bCs/>
            </w:rPr>
          </w:pPr>
          <w:r w:rsidRPr="00872956">
            <w:rPr>
              <w:rFonts w:ascii="Times New Roman" w:hAnsi="Times New Roman" w:cs="Times New Roman"/>
              <w:b/>
              <w:bCs/>
            </w:rPr>
            <w:t>0</w:t>
          </w:r>
          <w:r>
            <w:rPr>
              <w:rFonts w:ascii="Times New Roman" w:hAnsi="Times New Roman" w:cs="Times New Roman"/>
              <w:b/>
              <w:bCs/>
            </w:rPr>
            <w:t>0</w:t>
          </w:r>
        </w:p>
      </w:tc>
    </w:tr>
    <w:tr w:rsidR="00D03690" w:rsidTr="000B2F41">
      <w:trPr>
        <w:trHeight w:val="404"/>
      </w:trPr>
      <w:tc>
        <w:tcPr>
          <w:tcW w:w="540" w:type="dxa"/>
          <w:vMerge/>
        </w:tcPr>
        <w:p w:rsidR="00D03690" w:rsidRDefault="00D03690" w:rsidP="003F45BA">
          <w:pPr>
            <w:pStyle w:val="Header"/>
          </w:pPr>
        </w:p>
      </w:tc>
      <w:tc>
        <w:tcPr>
          <w:tcW w:w="1362" w:type="dxa"/>
          <w:vMerge/>
        </w:tcPr>
        <w:p w:rsidR="00D03690" w:rsidRDefault="00D03690" w:rsidP="003F45BA">
          <w:pPr>
            <w:pStyle w:val="Header"/>
          </w:pPr>
        </w:p>
      </w:tc>
      <w:tc>
        <w:tcPr>
          <w:tcW w:w="6828" w:type="dxa"/>
          <w:vMerge/>
        </w:tcPr>
        <w:p w:rsidR="00D03690" w:rsidRDefault="00D03690" w:rsidP="003F45BA">
          <w:pPr>
            <w:pStyle w:val="Header"/>
          </w:pPr>
        </w:p>
      </w:tc>
      <w:tc>
        <w:tcPr>
          <w:tcW w:w="1971" w:type="dxa"/>
          <w:gridSpan w:val="2"/>
          <w:vAlign w:val="center"/>
        </w:tcPr>
        <w:p w:rsidR="00D03690" w:rsidRDefault="00D03690" w:rsidP="00790997">
          <w:pPr>
            <w:pStyle w:val="Header"/>
            <w:rPr>
              <w:rFonts w:ascii="Times New Roman" w:hAnsi="Times New Roman" w:cs="Times New Roman"/>
            </w:rPr>
          </w:pPr>
          <w:r>
            <w:rPr>
              <w:rFonts w:ascii="Times New Roman" w:hAnsi="Times New Roman" w:cs="Times New Roman"/>
            </w:rPr>
            <w:t>Sheet</w:t>
          </w:r>
          <w:r w:rsidRPr="001F020D">
            <w:rPr>
              <w:rFonts w:ascii="Times New Roman" w:hAnsi="Times New Roman" w:cs="Times New Roman"/>
            </w:rPr>
            <w:t xml:space="preserve"> </w:t>
          </w:r>
          <w:r w:rsidRPr="001F020D">
            <w:rPr>
              <w:rFonts w:ascii="Times New Roman" w:hAnsi="Times New Roman" w:cs="Times New Roman"/>
            </w:rPr>
            <w:fldChar w:fldCharType="begin"/>
          </w:r>
          <w:r w:rsidRPr="001F020D">
            <w:rPr>
              <w:rFonts w:ascii="Times New Roman" w:hAnsi="Times New Roman" w:cs="Times New Roman"/>
            </w:rPr>
            <w:instrText xml:space="preserve"> page </w:instrText>
          </w:r>
          <w:r w:rsidRPr="001F020D">
            <w:rPr>
              <w:rFonts w:ascii="Times New Roman" w:hAnsi="Times New Roman" w:cs="Times New Roman"/>
            </w:rPr>
            <w:fldChar w:fldCharType="separate"/>
          </w:r>
          <w:r w:rsidR="00AD4620">
            <w:rPr>
              <w:rFonts w:ascii="Times New Roman" w:hAnsi="Times New Roman" w:cs="Times New Roman"/>
              <w:noProof/>
            </w:rPr>
            <w:t>21</w:t>
          </w:r>
          <w:r w:rsidRPr="001F020D">
            <w:rPr>
              <w:rFonts w:ascii="Times New Roman" w:hAnsi="Times New Roman" w:cs="Times New Roman"/>
            </w:rPr>
            <w:fldChar w:fldCharType="end"/>
          </w:r>
          <w:r w:rsidRPr="001F020D">
            <w:rPr>
              <w:rFonts w:ascii="Times New Roman" w:hAnsi="Times New Roman" w:cs="Times New Roman"/>
            </w:rPr>
            <w:t xml:space="preserve"> of </w:t>
          </w:r>
          <w:r>
            <w:rPr>
              <w:rFonts w:ascii="Times New Roman" w:hAnsi="Times New Roman" w:cs="Times New Roman"/>
            </w:rPr>
            <w:t>23</w:t>
          </w:r>
        </w:p>
        <w:p w:rsidR="00D03690" w:rsidRPr="001F020D" w:rsidRDefault="00D03690" w:rsidP="00790997">
          <w:pPr>
            <w:pStyle w:val="Header"/>
            <w:rPr>
              <w:rFonts w:ascii="Times New Roman" w:hAnsi="Times New Roman" w:cs="Times New Roman"/>
            </w:rPr>
          </w:pPr>
        </w:p>
      </w:tc>
    </w:tr>
  </w:tbl>
  <w:p w:rsidR="00D03690" w:rsidRDefault="00D036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0" w:type="dxa"/>
      <w:tblInd w:w="-725" w:type="dxa"/>
      <w:tblLayout w:type="fixed"/>
      <w:tblLook w:val="04A0" w:firstRow="1" w:lastRow="0" w:firstColumn="1" w:lastColumn="0" w:noHBand="0" w:noVBand="1"/>
    </w:tblPr>
    <w:tblGrid>
      <w:gridCol w:w="540"/>
      <w:gridCol w:w="1170"/>
      <w:gridCol w:w="7043"/>
      <w:gridCol w:w="1080"/>
      <w:gridCol w:w="937"/>
    </w:tblGrid>
    <w:tr w:rsidR="00D03690" w:rsidTr="00114832">
      <w:trPr>
        <w:trHeight w:val="818"/>
      </w:trPr>
      <w:tc>
        <w:tcPr>
          <w:tcW w:w="540" w:type="dxa"/>
          <w:vMerge w:val="restart"/>
          <w:textDirection w:val="btLr"/>
          <w:vAlign w:val="center"/>
        </w:tcPr>
        <w:p w:rsidR="00D03690" w:rsidRPr="00D669E8" w:rsidRDefault="00D03690" w:rsidP="007B75F5">
          <w:pPr>
            <w:pStyle w:val="Header"/>
            <w:ind w:left="113" w:right="113"/>
            <w:jc w:val="center"/>
            <w:rPr>
              <w:rFonts w:ascii="Times New Roman" w:hAnsi="Times New Roman" w:cs="Times New Roman"/>
              <w:szCs w:val="22"/>
            </w:rPr>
          </w:pPr>
          <w:r>
            <w:rPr>
              <w:rFonts w:ascii="Times New Roman" w:hAnsi="Times New Roman" w:cs="Times New Roman"/>
              <w:szCs w:val="22"/>
            </w:rPr>
            <w:t>PESD</w:t>
          </w:r>
          <w:r w:rsidRPr="00D669E8">
            <w:rPr>
              <w:rFonts w:ascii="Times New Roman" w:hAnsi="Times New Roman" w:cs="Times New Roman"/>
              <w:szCs w:val="22"/>
            </w:rPr>
            <w:t>ESP-001-2A Rev.00</w:t>
          </w:r>
        </w:p>
      </w:tc>
      <w:tc>
        <w:tcPr>
          <w:tcW w:w="1170" w:type="dxa"/>
          <w:vMerge w:val="restart"/>
          <w:textDirection w:val="btLr"/>
          <w:vAlign w:val="center"/>
        </w:tcPr>
        <w:p w:rsidR="00D03690" w:rsidRPr="00D669E8" w:rsidRDefault="00D03690" w:rsidP="003F45BA">
          <w:pPr>
            <w:pStyle w:val="Header"/>
            <w:ind w:left="113" w:right="113"/>
            <w:jc w:val="center"/>
            <w:rPr>
              <w:rFonts w:ascii="Times New Roman" w:hAnsi="Times New Roman" w:cs="Times New Roman"/>
            </w:rPr>
          </w:pPr>
          <w:r w:rsidRPr="00D669E8">
            <w:rPr>
              <w:rFonts w:ascii="Times New Roman" w:hAnsi="Times New Roman" w:cs="Times New Roman"/>
              <w:noProof/>
              <w:sz w:val="28"/>
            </w:rPr>
            <w:drawing>
              <wp:inline distT="0" distB="0" distL="0" distR="0" wp14:anchorId="5EDDED17" wp14:editId="02DD7934">
                <wp:extent cx="602585" cy="4608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0227" cy="466644"/>
                        </a:xfrm>
                        <a:prstGeom prst="rect">
                          <a:avLst/>
                        </a:prstGeom>
                        <a:noFill/>
                        <a:ln>
                          <a:noFill/>
                        </a:ln>
                      </pic:spPr>
                    </pic:pic>
                  </a:graphicData>
                </a:graphic>
              </wp:inline>
            </w:drawing>
          </w:r>
        </w:p>
      </w:tc>
      <w:tc>
        <w:tcPr>
          <w:tcW w:w="7043" w:type="dxa"/>
          <w:vMerge w:val="restart"/>
          <w:vAlign w:val="center"/>
        </w:tcPr>
        <w:p w:rsidR="00D03690" w:rsidRPr="00D669E8" w:rsidRDefault="00D03690" w:rsidP="00F11B2E">
          <w:pPr>
            <w:pStyle w:val="Header"/>
            <w:jc w:val="center"/>
            <w:rPr>
              <w:rFonts w:ascii="Times New Roman" w:hAnsi="Times New Roman" w:cs="Times New Roman"/>
              <w:b/>
              <w:bCs/>
              <w:sz w:val="28"/>
              <w:szCs w:val="24"/>
            </w:rPr>
          </w:pPr>
          <w:r w:rsidRPr="00D669E8">
            <w:rPr>
              <w:rFonts w:ascii="Times New Roman" w:hAnsi="Times New Roman" w:cs="Times New Roman"/>
              <w:b/>
              <w:bCs/>
              <w:sz w:val="28"/>
              <w:szCs w:val="24"/>
            </w:rPr>
            <w:t>PROJECT ENGINEERING &amp; SYSTEMS DIVISION</w:t>
          </w:r>
        </w:p>
        <w:p w:rsidR="00D03690" w:rsidRPr="000A5EEC" w:rsidRDefault="00D03690" w:rsidP="00EB65B5">
          <w:pPr>
            <w:pStyle w:val="Header"/>
            <w:jc w:val="center"/>
            <w:rPr>
              <w:rFonts w:ascii="Times New Roman" w:hAnsi="Times New Roman" w:cs="Times New Roman"/>
              <w:b/>
              <w:bCs/>
              <w:sz w:val="24"/>
              <w:szCs w:val="24"/>
            </w:rPr>
          </w:pPr>
          <w:r>
            <w:rPr>
              <w:rFonts w:ascii="Times New Roman" w:hAnsi="Times New Roman" w:cs="Times New Roman"/>
              <w:b/>
              <w:bCs/>
              <w:sz w:val="24"/>
              <w:szCs w:val="24"/>
            </w:rPr>
            <w:t>HYDERABAD</w:t>
          </w:r>
        </w:p>
      </w:tc>
      <w:tc>
        <w:tcPr>
          <w:tcW w:w="2017" w:type="dxa"/>
          <w:gridSpan w:val="2"/>
          <w:vAlign w:val="center"/>
        </w:tcPr>
        <w:p w:rsidR="00D03690" w:rsidRPr="00536C3A" w:rsidRDefault="00D03690" w:rsidP="00D63245">
          <w:pPr>
            <w:pStyle w:val="Header"/>
            <w:rPr>
              <w:rFonts w:ascii="Times New Roman" w:hAnsi="Times New Roman" w:cs="Times New Roman"/>
            </w:rPr>
          </w:pPr>
          <w:r w:rsidRPr="00536C3A">
            <w:rPr>
              <w:rFonts w:ascii="Times New Roman" w:hAnsi="Times New Roman" w:cs="Times New Roman"/>
            </w:rPr>
            <w:t xml:space="preserve">Doc. No: </w:t>
          </w:r>
        </w:p>
        <w:p w:rsidR="00D03690" w:rsidRPr="00D669E8" w:rsidRDefault="00D03690" w:rsidP="00045CF5">
          <w:pPr>
            <w:pStyle w:val="Header"/>
            <w:jc w:val="center"/>
            <w:rPr>
              <w:rFonts w:ascii="Times New Roman" w:hAnsi="Times New Roman" w:cs="Times New Roman"/>
            </w:rPr>
          </w:pPr>
          <w:r w:rsidRPr="00045CF5">
            <w:rPr>
              <w:b/>
              <w:bCs/>
              <w:sz w:val="24"/>
              <w:szCs w:val="24"/>
            </w:rPr>
            <w:t>PY51</w:t>
          </w:r>
          <w:r>
            <w:rPr>
              <w:b/>
              <w:bCs/>
              <w:sz w:val="24"/>
              <w:szCs w:val="24"/>
            </w:rPr>
            <w:t>606</w:t>
          </w:r>
        </w:p>
      </w:tc>
    </w:tr>
    <w:tr w:rsidR="00D03690" w:rsidTr="00114832">
      <w:trPr>
        <w:trHeight w:val="263"/>
      </w:trPr>
      <w:tc>
        <w:tcPr>
          <w:tcW w:w="540" w:type="dxa"/>
          <w:vMerge/>
        </w:tcPr>
        <w:p w:rsidR="00D03690" w:rsidRPr="00D669E8" w:rsidRDefault="00D03690" w:rsidP="003F45BA">
          <w:pPr>
            <w:pStyle w:val="Header"/>
            <w:rPr>
              <w:rFonts w:ascii="Times New Roman" w:hAnsi="Times New Roman" w:cs="Times New Roman"/>
            </w:rPr>
          </w:pPr>
        </w:p>
      </w:tc>
      <w:tc>
        <w:tcPr>
          <w:tcW w:w="1170" w:type="dxa"/>
          <w:vMerge/>
        </w:tcPr>
        <w:p w:rsidR="00D03690" w:rsidRPr="00D669E8" w:rsidRDefault="00D03690" w:rsidP="003F45BA">
          <w:pPr>
            <w:pStyle w:val="Header"/>
            <w:rPr>
              <w:rFonts w:ascii="Times New Roman" w:hAnsi="Times New Roman" w:cs="Times New Roman"/>
            </w:rPr>
          </w:pPr>
        </w:p>
      </w:tc>
      <w:tc>
        <w:tcPr>
          <w:tcW w:w="7043" w:type="dxa"/>
          <w:vMerge/>
        </w:tcPr>
        <w:p w:rsidR="00D03690" w:rsidRPr="00D669E8" w:rsidRDefault="00D03690" w:rsidP="003F45BA">
          <w:pPr>
            <w:pStyle w:val="Header"/>
            <w:rPr>
              <w:rFonts w:ascii="Times New Roman" w:hAnsi="Times New Roman" w:cs="Times New Roman"/>
            </w:rPr>
          </w:pPr>
        </w:p>
      </w:tc>
      <w:tc>
        <w:tcPr>
          <w:tcW w:w="1080" w:type="dxa"/>
          <w:vAlign w:val="center"/>
        </w:tcPr>
        <w:p w:rsidR="00D03690" w:rsidRPr="00D669E8" w:rsidRDefault="00D03690" w:rsidP="007B75F5">
          <w:pPr>
            <w:pStyle w:val="Header"/>
            <w:rPr>
              <w:rFonts w:ascii="Times New Roman" w:hAnsi="Times New Roman" w:cs="Times New Roman"/>
            </w:rPr>
          </w:pPr>
          <w:r w:rsidRPr="00D669E8">
            <w:rPr>
              <w:rFonts w:ascii="Times New Roman" w:hAnsi="Times New Roman" w:cs="Times New Roman"/>
            </w:rPr>
            <w:t xml:space="preserve">Rev. No.  </w:t>
          </w:r>
        </w:p>
      </w:tc>
      <w:tc>
        <w:tcPr>
          <w:tcW w:w="937" w:type="dxa"/>
          <w:vAlign w:val="center"/>
        </w:tcPr>
        <w:p w:rsidR="00D03690" w:rsidRPr="00D1718B" w:rsidRDefault="00D03690" w:rsidP="00056CC4">
          <w:pPr>
            <w:pStyle w:val="Header"/>
            <w:rPr>
              <w:rFonts w:ascii="Times New Roman" w:hAnsi="Times New Roman" w:cs="Times New Roman"/>
              <w:b/>
              <w:bCs/>
            </w:rPr>
          </w:pPr>
          <w:r w:rsidRPr="00D1718B">
            <w:rPr>
              <w:rFonts w:ascii="Times New Roman" w:hAnsi="Times New Roman" w:cs="Times New Roman"/>
              <w:b/>
              <w:bCs/>
            </w:rPr>
            <w:t>00</w:t>
          </w:r>
        </w:p>
      </w:tc>
    </w:tr>
    <w:tr w:rsidR="00D03690" w:rsidTr="00114832">
      <w:trPr>
        <w:trHeight w:val="404"/>
      </w:trPr>
      <w:tc>
        <w:tcPr>
          <w:tcW w:w="540" w:type="dxa"/>
          <w:vMerge/>
        </w:tcPr>
        <w:p w:rsidR="00D03690" w:rsidRPr="00D669E8" w:rsidRDefault="00D03690" w:rsidP="003F45BA">
          <w:pPr>
            <w:pStyle w:val="Header"/>
            <w:rPr>
              <w:rFonts w:ascii="Times New Roman" w:hAnsi="Times New Roman" w:cs="Times New Roman"/>
            </w:rPr>
          </w:pPr>
        </w:p>
      </w:tc>
      <w:tc>
        <w:tcPr>
          <w:tcW w:w="1170" w:type="dxa"/>
          <w:vMerge/>
        </w:tcPr>
        <w:p w:rsidR="00D03690" w:rsidRPr="00D669E8" w:rsidRDefault="00D03690" w:rsidP="003F45BA">
          <w:pPr>
            <w:pStyle w:val="Header"/>
            <w:rPr>
              <w:rFonts w:ascii="Times New Roman" w:hAnsi="Times New Roman" w:cs="Times New Roman"/>
            </w:rPr>
          </w:pPr>
        </w:p>
      </w:tc>
      <w:tc>
        <w:tcPr>
          <w:tcW w:w="7043" w:type="dxa"/>
          <w:vMerge/>
        </w:tcPr>
        <w:p w:rsidR="00D03690" w:rsidRPr="00D669E8" w:rsidRDefault="00D03690" w:rsidP="003F45BA">
          <w:pPr>
            <w:pStyle w:val="Header"/>
            <w:rPr>
              <w:rFonts w:ascii="Times New Roman" w:hAnsi="Times New Roman" w:cs="Times New Roman"/>
            </w:rPr>
          </w:pPr>
        </w:p>
      </w:tc>
      <w:tc>
        <w:tcPr>
          <w:tcW w:w="2017" w:type="dxa"/>
          <w:gridSpan w:val="2"/>
          <w:vAlign w:val="center"/>
        </w:tcPr>
        <w:p w:rsidR="00D03690" w:rsidRPr="00D669E8" w:rsidRDefault="00D03690" w:rsidP="00F16451">
          <w:pPr>
            <w:pStyle w:val="Header"/>
            <w:rPr>
              <w:rFonts w:ascii="Times New Roman" w:hAnsi="Times New Roman" w:cs="Times New Roman"/>
            </w:rPr>
          </w:pPr>
          <w:r w:rsidRPr="00D669E8">
            <w:rPr>
              <w:rFonts w:ascii="Times New Roman" w:hAnsi="Times New Roman" w:cs="Times New Roman"/>
            </w:rPr>
            <w:t xml:space="preserve">Sheet </w:t>
          </w:r>
          <w:r w:rsidRPr="00D669E8">
            <w:rPr>
              <w:rFonts w:ascii="Times New Roman" w:hAnsi="Times New Roman" w:cs="Times New Roman"/>
            </w:rPr>
            <w:fldChar w:fldCharType="begin"/>
          </w:r>
          <w:r w:rsidRPr="00D669E8">
            <w:rPr>
              <w:rFonts w:ascii="Times New Roman" w:hAnsi="Times New Roman" w:cs="Times New Roman"/>
            </w:rPr>
            <w:instrText xml:space="preserve"> page </w:instrText>
          </w:r>
          <w:r w:rsidRPr="00D669E8">
            <w:rPr>
              <w:rFonts w:ascii="Times New Roman" w:hAnsi="Times New Roman" w:cs="Times New Roman"/>
            </w:rPr>
            <w:fldChar w:fldCharType="separate"/>
          </w:r>
          <w:r w:rsidR="00AD4620">
            <w:rPr>
              <w:rFonts w:ascii="Times New Roman" w:hAnsi="Times New Roman" w:cs="Times New Roman"/>
              <w:noProof/>
            </w:rPr>
            <w:t>1</w:t>
          </w:r>
          <w:r w:rsidRPr="00D669E8">
            <w:rPr>
              <w:rFonts w:ascii="Times New Roman" w:hAnsi="Times New Roman" w:cs="Times New Roman"/>
            </w:rPr>
            <w:fldChar w:fldCharType="end"/>
          </w:r>
          <w:r w:rsidRPr="00D669E8">
            <w:rPr>
              <w:rFonts w:ascii="Times New Roman" w:hAnsi="Times New Roman" w:cs="Times New Roman"/>
            </w:rPr>
            <w:t xml:space="preserve"> of </w:t>
          </w:r>
          <w:r>
            <w:rPr>
              <w:rFonts w:ascii="Times New Roman" w:hAnsi="Times New Roman" w:cs="Times New Roman"/>
            </w:rPr>
            <w:t>23</w:t>
          </w:r>
        </w:p>
      </w:tc>
    </w:tr>
  </w:tbl>
  <w:p w:rsidR="00D03690" w:rsidRDefault="00D03690" w:rsidP="00D171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477E"/>
    <w:multiLevelType w:val="hybridMultilevel"/>
    <w:tmpl w:val="75AE2F3A"/>
    <w:lvl w:ilvl="0" w:tplc="40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FD419E"/>
    <w:multiLevelType w:val="hybridMultilevel"/>
    <w:tmpl w:val="27927F4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53F6D"/>
    <w:multiLevelType w:val="hybridMultilevel"/>
    <w:tmpl w:val="19CE5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0090015">
      <w:start w:val="1"/>
      <w:numFmt w:val="upperLetter"/>
      <w:lvlText w:val="%3."/>
      <w:lvlJc w:val="left"/>
      <w:pPr>
        <w:ind w:left="928"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03859"/>
    <w:multiLevelType w:val="hybridMultilevel"/>
    <w:tmpl w:val="60C24B34"/>
    <w:lvl w:ilvl="0" w:tplc="A22AAB6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16663B"/>
    <w:multiLevelType w:val="hybridMultilevel"/>
    <w:tmpl w:val="FB5A5EF4"/>
    <w:lvl w:ilvl="0" w:tplc="40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2551E19"/>
    <w:multiLevelType w:val="singleLevel"/>
    <w:tmpl w:val="4009001B"/>
    <w:lvl w:ilvl="0">
      <w:start w:val="1"/>
      <w:numFmt w:val="lowerRoman"/>
      <w:lvlText w:val="%1."/>
      <w:lvlJc w:val="right"/>
      <w:pPr>
        <w:ind w:left="720" w:hanging="360"/>
      </w:pPr>
      <w:rPr>
        <w:rFonts w:hint="default"/>
      </w:rPr>
    </w:lvl>
  </w:abstractNum>
  <w:abstractNum w:abstractNumId="6" w15:restartNumberingAfterBreak="0">
    <w:nsid w:val="341127A1"/>
    <w:multiLevelType w:val="hybridMultilevel"/>
    <w:tmpl w:val="411AFE02"/>
    <w:lvl w:ilvl="0" w:tplc="4009001B">
      <w:start w:val="1"/>
      <w:numFmt w:val="lowerRoman"/>
      <w:lvlText w:val="%1."/>
      <w:lvlJc w:val="right"/>
      <w:pPr>
        <w:ind w:left="1440" w:hanging="360"/>
      </w:pPr>
    </w:lvl>
    <w:lvl w:ilvl="1" w:tplc="5ADABC30">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91C30ED"/>
    <w:multiLevelType w:val="hybridMultilevel"/>
    <w:tmpl w:val="863E88F6"/>
    <w:lvl w:ilvl="0" w:tplc="40090015">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A1920"/>
    <w:multiLevelType w:val="hybridMultilevel"/>
    <w:tmpl w:val="5680E318"/>
    <w:lvl w:ilvl="0" w:tplc="89F2B28C">
      <w:start w:val="1"/>
      <w:numFmt w:val="lowerLetter"/>
      <w:lvlText w:val="%1)"/>
      <w:lvlJc w:val="left"/>
      <w:pPr>
        <w:ind w:left="2203" w:hanging="360"/>
      </w:pPr>
      <w:rPr>
        <w:rFonts w:hint="default"/>
        <w:b w:val="0"/>
        <w:bCs/>
      </w:rPr>
    </w:lvl>
    <w:lvl w:ilvl="1" w:tplc="9064AFFE">
      <w:start w:val="1"/>
      <w:numFmt w:val="decimal"/>
      <w:lvlText w:val="%2."/>
      <w:lvlJc w:val="left"/>
      <w:pPr>
        <w:ind w:left="3013" w:hanging="450"/>
      </w:pPr>
      <w:rPr>
        <w:rFonts w:hint="default"/>
      </w:rPr>
    </w:lvl>
    <w:lvl w:ilvl="2" w:tplc="4009001B" w:tentative="1">
      <w:start w:val="1"/>
      <w:numFmt w:val="lowerRoman"/>
      <w:lvlText w:val="%3."/>
      <w:lvlJc w:val="right"/>
      <w:pPr>
        <w:ind w:left="3643" w:hanging="180"/>
      </w:pPr>
    </w:lvl>
    <w:lvl w:ilvl="3" w:tplc="4009000F" w:tentative="1">
      <w:start w:val="1"/>
      <w:numFmt w:val="decimal"/>
      <w:lvlText w:val="%4."/>
      <w:lvlJc w:val="left"/>
      <w:pPr>
        <w:ind w:left="4363" w:hanging="360"/>
      </w:pPr>
    </w:lvl>
    <w:lvl w:ilvl="4" w:tplc="40090019" w:tentative="1">
      <w:start w:val="1"/>
      <w:numFmt w:val="lowerLetter"/>
      <w:lvlText w:val="%5."/>
      <w:lvlJc w:val="left"/>
      <w:pPr>
        <w:ind w:left="5083" w:hanging="360"/>
      </w:pPr>
    </w:lvl>
    <w:lvl w:ilvl="5" w:tplc="4009001B" w:tentative="1">
      <w:start w:val="1"/>
      <w:numFmt w:val="lowerRoman"/>
      <w:lvlText w:val="%6."/>
      <w:lvlJc w:val="right"/>
      <w:pPr>
        <w:ind w:left="5803" w:hanging="180"/>
      </w:pPr>
    </w:lvl>
    <w:lvl w:ilvl="6" w:tplc="4009000F" w:tentative="1">
      <w:start w:val="1"/>
      <w:numFmt w:val="decimal"/>
      <w:lvlText w:val="%7."/>
      <w:lvlJc w:val="left"/>
      <w:pPr>
        <w:ind w:left="6523" w:hanging="360"/>
      </w:pPr>
    </w:lvl>
    <w:lvl w:ilvl="7" w:tplc="40090019" w:tentative="1">
      <w:start w:val="1"/>
      <w:numFmt w:val="lowerLetter"/>
      <w:lvlText w:val="%8."/>
      <w:lvlJc w:val="left"/>
      <w:pPr>
        <w:ind w:left="7243" w:hanging="360"/>
      </w:pPr>
    </w:lvl>
    <w:lvl w:ilvl="8" w:tplc="4009001B" w:tentative="1">
      <w:start w:val="1"/>
      <w:numFmt w:val="lowerRoman"/>
      <w:lvlText w:val="%9."/>
      <w:lvlJc w:val="right"/>
      <w:pPr>
        <w:ind w:left="7963" w:hanging="180"/>
      </w:pPr>
    </w:lvl>
  </w:abstractNum>
  <w:abstractNum w:abstractNumId="9" w15:restartNumberingAfterBreak="0">
    <w:nsid w:val="3BCF417A"/>
    <w:multiLevelType w:val="hybridMultilevel"/>
    <w:tmpl w:val="E5C2D950"/>
    <w:lvl w:ilvl="0" w:tplc="40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C549FC"/>
    <w:multiLevelType w:val="hybridMultilevel"/>
    <w:tmpl w:val="1214E922"/>
    <w:lvl w:ilvl="0" w:tplc="4009001B">
      <w:start w:val="1"/>
      <w:numFmt w:val="lowerRoman"/>
      <w:lvlText w:val="%1."/>
      <w:lvlJc w:val="right"/>
      <w:pPr>
        <w:ind w:left="1440" w:hanging="360"/>
      </w:pPr>
      <w:rPr>
        <w:rFont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15:restartNumberingAfterBreak="0">
    <w:nsid w:val="53621AC0"/>
    <w:multiLevelType w:val="hybridMultilevel"/>
    <w:tmpl w:val="DEACF416"/>
    <w:lvl w:ilvl="0" w:tplc="4009001B">
      <w:start w:val="1"/>
      <w:numFmt w:val="lowerRoman"/>
      <w:lvlText w:val="%1."/>
      <w:lvlJc w:val="right"/>
      <w:pPr>
        <w:ind w:left="1440" w:hanging="360"/>
      </w:pPr>
    </w:lvl>
    <w:lvl w:ilvl="1" w:tplc="5ADABC30">
      <w:start w:val="1"/>
      <w:numFmt w:val="lowerLetter"/>
      <w:lvlText w:val="%2)"/>
      <w:lvlJc w:val="left"/>
      <w:pPr>
        <w:ind w:left="2160" w:hanging="360"/>
      </w:pPr>
      <w:rPr>
        <w:rFonts w:hint="default"/>
      </w:rPr>
    </w:lvl>
    <w:lvl w:ilvl="2" w:tplc="7A1E4B42">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7540068"/>
    <w:multiLevelType w:val="singleLevel"/>
    <w:tmpl w:val="4009001B"/>
    <w:lvl w:ilvl="0">
      <w:start w:val="1"/>
      <w:numFmt w:val="lowerRoman"/>
      <w:lvlText w:val="%1."/>
      <w:lvlJc w:val="right"/>
      <w:pPr>
        <w:ind w:left="1440" w:hanging="360"/>
      </w:pPr>
      <w:rPr>
        <w:rFonts w:hint="default"/>
      </w:rPr>
    </w:lvl>
  </w:abstractNum>
  <w:abstractNum w:abstractNumId="13" w15:restartNumberingAfterBreak="0">
    <w:nsid w:val="57BB7AB5"/>
    <w:multiLevelType w:val="hybridMultilevel"/>
    <w:tmpl w:val="0E9A6494"/>
    <w:lvl w:ilvl="0" w:tplc="B492D3D4">
      <w:start w:val="1"/>
      <w:numFmt w:val="decimal"/>
      <w:lvlText w:val="%1.0"/>
      <w:lvlJc w:val="left"/>
      <w:pPr>
        <w:ind w:left="-1538" w:hanging="360"/>
      </w:pPr>
      <w:rPr>
        <w:rFonts w:hint="default"/>
      </w:rPr>
    </w:lvl>
    <w:lvl w:ilvl="1" w:tplc="07885346">
      <w:start w:val="1"/>
      <w:numFmt w:val="lowerLetter"/>
      <w:lvlText w:val="(%2)"/>
      <w:lvlJc w:val="left"/>
      <w:pPr>
        <w:ind w:left="-458" w:hanging="720"/>
      </w:pPr>
      <w:rPr>
        <w:rFonts w:hint="default"/>
      </w:rPr>
    </w:lvl>
    <w:lvl w:ilvl="2" w:tplc="0409001B" w:tentative="1">
      <w:start w:val="1"/>
      <w:numFmt w:val="lowerRoman"/>
      <w:lvlText w:val="%3."/>
      <w:lvlJc w:val="right"/>
      <w:pPr>
        <w:ind w:left="-98" w:hanging="180"/>
      </w:pPr>
    </w:lvl>
    <w:lvl w:ilvl="3" w:tplc="0409000F" w:tentative="1">
      <w:start w:val="1"/>
      <w:numFmt w:val="decimal"/>
      <w:lvlText w:val="%4."/>
      <w:lvlJc w:val="left"/>
      <w:pPr>
        <w:ind w:left="622" w:hanging="360"/>
      </w:pPr>
    </w:lvl>
    <w:lvl w:ilvl="4" w:tplc="04090019" w:tentative="1">
      <w:start w:val="1"/>
      <w:numFmt w:val="lowerLetter"/>
      <w:lvlText w:val="%5."/>
      <w:lvlJc w:val="left"/>
      <w:pPr>
        <w:ind w:left="1342" w:hanging="360"/>
      </w:pPr>
    </w:lvl>
    <w:lvl w:ilvl="5" w:tplc="0409001B" w:tentative="1">
      <w:start w:val="1"/>
      <w:numFmt w:val="lowerRoman"/>
      <w:lvlText w:val="%6."/>
      <w:lvlJc w:val="right"/>
      <w:pPr>
        <w:ind w:left="2062" w:hanging="180"/>
      </w:pPr>
    </w:lvl>
    <w:lvl w:ilvl="6" w:tplc="0409000F" w:tentative="1">
      <w:start w:val="1"/>
      <w:numFmt w:val="decimal"/>
      <w:lvlText w:val="%7."/>
      <w:lvlJc w:val="left"/>
      <w:pPr>
        <w:ind w:left="2782" w:hanging="360"/>
      </w:pPr>
    </w:lvl>
    <w:lvl w:ilvl="7" w:tplc="04090019" w:tentative="1">
      <w:start w:val="1"/>
      <w:numFmt w:val="lowerLetter"/>
      <w:lvlText w:val="%8."/>
      <w:lvlJc w:val="left"/>
      <w:pPr>
        <w:ind w:left="3502" w:hanging="360"/>
      </w:pPr>
    </w:lvl>
    <w:lvl w:ilvl="8" w:tplc="0409001B" w:tentative="1">
      <w:start w:val="1"/>
      <w:numFmt w:val="lowerRoman"/>
      <w:lvlText w:val="%9."/>
      <w:lvlJc w:val="right"/>
      <w:pPr>
        <w:ind w:left="4222" w:hanging="180"/>
      </w:pPr>
    </w:lvl>
  </w:abstractNum>
  <w:abstractNum w:abstractNumId="14" w15:restartNumberingAfterBreak="0">
    <w:nsid w:val="5F254F72"/>
    <w:multiLevelType w:val="hybridMultilevel"/>
    <w:tmpl w:val="873699BA"/>
    <w:lvl w:ilvl="0" w:tplc="40090015">
      <w:start w:val="1"/>
      <w:numFmt w:val="upp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62B913FB"/>
    <w:multiLevelType w:val="hybridMultilevel"/>
    <w:tmpl w:val="873699BA"/>
    <w:lvl w:ilvl="0" w:tplc="40090015">
      <w:start w:val="1"/>
      <w:numFmt w:val="upp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66621B3E"/>
    <w:multiLevelType w:val="singleLevel"/>
    <w:tmpl w:val="4009001B"/>
    <w:lvl w:ilvl="0">
      <w:start w:val="1"/>
      <w:numFmt w:val="lowerRoman"/>
      <w:lvlText w:val="%1."/>
      <w:lvlJc w:val="right"/>
      <w:pPr>
        <w:ind w:left="720" w:hanging="360"/>
      </w:pPr>
      <w:rPr>
        <w:rFonts w:hint="default"/>
      </w:rPr>
    </w:lvl>
  </w:abstractNum>
  <w:abstractNum w:abstractNumId="17" w15:restartNumberingAfterBreak="0">
    <w:nsid w:val="670D18D2"/>
    <w:multiLevelType w:val="multilevel"/>
    <w:tmpl w:val="75CEBFF4"/>
    <w:lvl w:ilvl="0">
      <w:start w:val="1"/>
      <w:numFmt w:val="decimal"/>
      <w:lvlText w:val="%1.0"/>
      <w:lvlJc w:val="left"/>
      <w:pPr>
        <w:ind w:left="360" w:hanging="360"/>
      </w:pPr>
      <w:rPr>
        <w:rFonts w:hint="default"/>
        <w:b/>
        <w:sz w:val="22"/>
        <w:szCs w:val="22"/>
        <w:u w:val="none"/>
      </w:rPr>
    </w:lvl>
    <w:lvl w:ilvl="1">
      <w:start w:val="1"/>
      <w:numFmt w:val="upperLetter"/>
      <w:lvlText w:val="%2."/>
      <w:lvlJc w:val="left"/>
      <w:pPr>
        <w:ind w:left="1080" w:hanging="360"/>
      </w:pPr>
      <w:rPr>
        <w:rFonts w:hint="default"/>
        <w:b w:val="0"/>
        <w:bCs/>
        <w:u w:val="none"/>
      </w:rPr>
    </w:lvl>
    <w:lvl w:ilvl="2">
      <w:start w:val="1"/>
      <w:numFmt w:val="decimal"/>
      <w:lvlText w:val="%1.%2.%3"/>
      <w:lvlJc w:val="left"/>
      <w:pPr>
        <w:ind w:left="1430" w:hanging="720"/>
      </w:pPr>
      <w:rPr>
        <w:rFonts w:hint="default"/>
        <w:b/>
        <w:u w:val="single"/>
      </w:rPr>
    </w:lvl>
    <w:lvl w:ilvl="3">
      <w:start w:val="1"/>
      <w:numFmt w:val="decimal"/>
      <w:lvlText w:val="%1.%2.%3.%4"/>
      <w:lvlJc w:val="left"/>
      <w:pPr>
        <w:ind w:left="1288" w:hanging="72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4680" w:hanging="1080"/>
      </w:pPr>
      <w:rPr>
        <w:rFonts w:hint="default"/>
        <w:b/>
        <w:u w:val="single"/>
      </w:rPr>
    </w:lvl>
    <w:lvl w:ilvl="6">
      <w:start w:val="1"/>
      <w:numFmt w:val="decimal"/>
      <w:lvlText w:val="%1.%2.%3.%4.%5.%6.%7"/>
      <w:lvlJc w:val="left"/>
      <w:pPr>
        <w:ind w:left="5760" w:hanging="1440"/>
      </w:pPr>
      <w:rPr>
        <w:rFonts w:hint="default"/>
        <w:b/>
        <w:u w:val="single"/>
      </w:rPr>
    </w:lvl>
    <w:lvl w:ilvl="7">
      <w:start w:val="1"/>
      <w:numFmt w:val="decimal"/>
      <w:lvlText w:val="%1.%2.%3.%4.%5.%6.%7.%8"/>
      <w:lvlJc w:val="left"/>
      <w:pPr>
        <w:ind w:left="6480" w:hanging="1440"/>
      </w:pPr>
      <w:rPr>
        <w:rFonts w:hint="default"/>
        <w:b/>
        <w:u w:val="single"/>
      </w:rPr>
    </w:lvl>
    <w:lvl w:ilvl="8">
      <w:start w:val="1"/>
      <w:numFmt w:val="decimal"/>
      <w:lvlText w:val="%1.%2.%3.%4.%5.%6.%7.%8.%9"/>
      <w:lvlJc w:val="left"/>
      <w:pPr>
        <w:ind w:left="7200" w:hanging="1440"/>
      </w:pPr>
      <w:rPr>
        <w:rFonts w:hint="default"/>
        <w:b/>
        <w:u w:val="single"/>
      </w:rPr>
    </w:lvl>
  </w:abstractNum>
  <w:abstractNum w:abstractNumId="18" w15:restartNumberingAfterBreak="0">
    <w:nsid w:val="6AD716A1"/>
    <w:multiLevelType w:val="hybridMultilevel"/>
    <w:tmpl w:val="8E12BFB8"/>
    <w:lvl w:ilvl="0" w:tplc="F6D635EA">
      <w:start w:val="16"/>
      <w:numFmt w:val="bullet"/>
      <w:lvlText w:val="-"/>
      <w:lvlJc w:val="left"/>
      <w:pPr>
        <w:ind w:left="1800" w:hanging="360"/>
      </w:pPr>
      <w:rPr>
        <w:rFonts w:ascii="Times New Roman" w:eastAsia="Times New Roman" w:hAnsi="Times New Roman" w:cs="Times New Roman" w:hint="default"/>
      </w:rPr>
    </w:lvl>
    <w:lvl w:ilvl="1" w:tplc="40090003">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9" w15:restartNumberingAfterBreak="0">
    <w:nsid w:val="6C2E5F70"/>
    <w:multiLevelType w:val="hybridMultilevel"/>
    <w:tmpl w:val="07EC3E2A"/>
    <w:lvl w:ilvl="0" w:tplc="40090017">
      <w:start w:val="1"/>
      <w:numFmt w:val="lowerLetter"/>
      <w:lvlText w:val="%1)"/>
      <w:lvlJc w:val="left"/>
      <w:pPr>
        <w:ind w:left="2160" w:hanging="360"/>
      </w:pPr>
    </w:lvl>
    <w:lvl w:ilvl="1" w:tplc="40090019" w:tentative="1">
      <w:start w:val="1"/>
      <w:numFmt w:val="lowerLetter"/>
      <w:lvlText w:val="%2."/>
      <w:lvlJc w:val="left"/>
      <w:pPr>
        <w:ind w:left="2880" w:hanging="360"/>
      </w:pPr>
    </w:lvl>
    <w:lvl w:ilvl="2" w:tplc="4009001B">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0" w15:restartNumberingAfterBreak="0">
    <w:nsid w:val="6CAD7C03"/>
    <w:multiLevelType w:val="hybridMultilevel"/>
    <w:tmpl w:val="C70CBDFC"/>
    <w:lvl w:ilvl="0" w:tplc="40090015">
      <w:start w:val="1"/>
      <w:numFmt w:val="upperLetter"/>
      <w:lvlText w:val="%1."/>
      <w:lvlJc w:val="left"/>
      <w:pPr>
        <w:ind w:left="1440" w:hanging="360"/>
      </w:pPr>
      <w:rPr>
        <w:rFonts w:hint="default"/>
      </w:rPr>
    </w:lvl>
    <w:lvl w:ilvl="1" w:tplc="5ADABC30">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D0D5895"/>
    <w:multiLevelType w:val="hybridMultilevel"/>
    <w:tmpl w:val="4650C766"/>
    <w:lvl w:ilvl="0" w:tplc="5ADABC30">
      <w:start w:val="1"/>
      <w:numFmt w:val="lowerLetter"/>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D406F12"/>
    <w:multiLevelType w:val="hybridMultilevel"/>
    <w:tmpl w:val="FAFE6442"/>
    <w:lvl w:ilvl="0" w:tplc="40090015">
      <w:start w:val="1"/>
      <w:numFmt w:val="upperLetter"/>
      <w:lvlText w:val="%1."/>
      <w:lvlJc w:val="left"/>
      <w:pPr>
        <w:ind w:left="540" w:hanging="360"/>
      </w:pPr>
      <w:rPr>
        <w:rFonts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3" w15:restartNumberingAfterBreak="0">
    <w:nsid w:val="6F2A64D4"/>
    <w:multiLevelType w:val="hybridMultilevel"/>
    <w:tmpl w:val="411AFE02"/>
    <w:lvl w:ilvl="0" w:tplc="4009001B">
      <w:start w:val="1"/>
      <w:numFmt w:val="lowerRoman"/>
      <w:lvlText w:val="%1."/>
      <w:lvlJc w:val="right"/>
      <w:pPr>
        <w:ind w:left="1440" w:hanging="360"/>
      </w:pPr>
    </w:lvl>
    <w:lvl w:ilvl="1" w:tplc="5ADABC30">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445446F"/>
    <w:multiLevelType w:val="hybridMultilevel"/>
    <w:tmpl w:val="0190499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4CC0356"/>
    <w:multiLevelType w:val="hybridMultilevel"/>
    <w:tmpl w:val="71C04A3E"/>
    <w:lvl w:ilvl="0" w:tplc="4009001B">
      <w:start w:val="1"/>
      <w:numFmt w:val="lowerRoman"/>
      <w:lvlText w:val="%1."/>
      <w:lvlJc w:val="right"/>
      <w:pPr>
        <w:ind w:left="1440" w:hanging="360"/>
      </w:pPr>
      <w:rPr>
        <w:rFont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6" w15:restartNumberingAfterBreak="0">
    <w:nsid w:val="7641710D"/>
    <w:multiLevelType w:val="hybridMultilevel"/>
    <w:tmpl w:val="BA108872"/>
    <w:lvl w:ilvl="0" w:tplc="683C2A60">
      <w:start w:val="3"/>
      <w:numFmt w:val="upp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7A2432D"/>
    <w:multiLevelType w:val="hybridMultilevel"/>
    <w:tmpl w:val="D9D20728"/>
    <w:lvl w:ilvl="0" w:tplc="40090015">
      <w:start w:val="1"/>
      <w:numFmt w:val="upperLetter"/>
      <w:lvlText w:val="%1."/>
      <w:lvlJc w:val="left"/>
      <w:pPr>
        <w:ind w:left="1080" w:hanging="360"/>
      </w:pPr>
      <w:rPr>
        <w:rFonts w:hint="default"/>
      </w:rPr>
    </w:lvl>
    <w:lvl w:ilvl="1" w:tplc="40090015">
      <w:start w:val="1"/>
      <w:numFmt w:val="upp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9F73EB8"/>
    <w:multiLevelType w:val="hybridMultilevel"/>
    <w:tmpl w:val="D9E6DB4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7"/>
  </w:num>
  <w:num w:numId="2">
    <w:abstractNumId w:val="27"/>
  </w:num>
  <w:num w:numId="3">
    <w:abstractNumId w:val="12"/>
  </w:num>
  <w:num w:numId="4">
    <w:abstractNumId w:val="28"/>
  </w:num>
  <w:num w:numId="5">
    <w:abstractNumId w:val="13"/>
  </w:num>
  <w:num w:numId="6">
    <w:abstractNumId w:val="8"/>
  </w:num>
  <w:num w:numId="7">
    <w:abstractNumId w:val="22"/>
  </w:num>
  <w:num w:numId="8">
    <w:abstractNumId w:val="3"/>
  </w:num>
  <w:num w:numId="9">
    <w:abstractNumId w:val="11"/>
  </w:num>
  <w:num w:numId="10">
    <w:abstractNumId w:val="14"/>
  </w:num>
  <w:num w:numId="11">
    <w:abstractNumId w:val="7"/>
  </w:num>
  <w:num w:numId="12">
    <w:abstractNumId w:val="0"/>
  </w:num>
  <w:num w:numId="13">
    <w:abstractNumId w:val="9"/>
  </w:num>
  <w:num w:numId="14">
    <w:abstractNumId w:val="4"/>
  </w:num>
  <w:num w:numId="15">
    <w:abstractNumId w:val="16"/>
  </w:num>
  <w:num w:numId="16">
    <w:abstractNumId w:val="6"/>
  </w:num>
  <w:num w:numId="17">
    <w:abstractNumId w:val="21"/>
  </w:num>
  <w:num w:numId="18">
    <w:abstractNumId w:val="20"/>
  </w:num>
  <w:num w:numId="19">
    <w:abstractNumId w:val="23"/>
  </w:num>
  <w:num w:numId="20">
    <w:abstractNumId w:val="19"/>
  </w:num>
  <w:num w:numId="21">
    <w:abstractNumId w:val="2"/>
  </w:num>
  <w:num w:numId="22">
    <w:abstractNumId w:val="5"/>
  </w:num>
  <w:num w:numId="23">
    <w:abstractNumId w:val="10"/>
  </w:num>
  <w:num w:numId="24">
    <w:abstractNumId w:val="25"/>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8"/>
  </w:num>
  <w:num w:numId="3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20D"/>
    <w:rsid w:val="00000ECF"/>
    <w:rsid w:val="0000280B"/>
    <w:rsid w:val="00002B3D"/>
    <w:rsid w:val="00005CAD"/>
    <w:rsid w:val="0000635E"/>
    <w:rsid w:val="00006B89"/>
    <w:rsid w:val="00006BA1"/>
    <w:rsid w:val="00010B19"/>
    <w:rsid w:val="00010ECA"/>
    <w:rsid w:val="0001167E"/>
    <w:rsid w:val="00011CC4"/>
    <w:rsid w:val="00012579"/>
    <w:rsid w:val="00013341"/>
    <w:rsid w:val="00014D11"/>
    <w:rsid w:val="000217D5"/>
    <w:rsid w:val="0002350A"/>
    <w:rsid w:val="00023A97"/>
    <w:rsid w:val="00023D08"/>
    <w:rsid w:val="000248FE"/>
    <w:rsid w:val="00026AC8"/>
    <w:rsid w:val="00026C49"/>
    <w:rsid w:val="000275CF"/>
    <w:rsid w:val="00027D08"/>
    <w:rsid w:val="000310B9"/>
    <w:rsid w:val="00035F06"/>
    <w:rsid w:val="0003746E"/>
    <w:rsid w:val="00041F53"/>
    <w:rsid w:val="00042BA2"/>
    <w:rsid w:val="00044FCA"/>
    <w:rsid w:val="0004515D"/>
    <w:rsid w:val="00045282"/>
    <w:rsid w:val="000456EE"/>
    <w:rsid w:val="00045CF5"/>
    <w:rsid w:val="00051D56"/>
    <w:rsid w:val="00051F94"/>
    <w:rsid w:val="000525BC"/>
    <w:rsid w:val="00052D3B"/>
    <w:rsid w:val="00054530"/>
    <w:rsid w:val="00055750"/>
    <w:rsid w:val="000557A8"/>
    <w:rsid w:val="00055E3A"/>
    <w:rsid w:val="00056CC4"/>
    <w:rsid w:val="000575B7"/>
    <w:rsid w:val="00057F93"/>
    <w:rsid w:val="00060E4B"/>
    <w:rsid w:val="00062241"/>
    <w:rsid w:val="0006293F"/>
    <w:rsid w:val="00064031"/>
    <w:rsid w:val="00066A35"/>
    <w:rsid w:val="00070EAF"/>
    <w:rsid w:val="00071DD4"/>
    <w:rsid w:val="00073637"/>
    <w:rsid w:val="00075476"/>
    <w:rsid w:val="000759FC"/>
    <w:rsid w:val="00076D29"/>
    <w:rsid w:val="000836AD"/>
    <w:rsid w:val="000855E0"/>
    <w:rsid w:val="00085DBB"/>
    <w:rsid w:val="0008656A"/>
    <w:rsid w:val="00086837"/>
    <w:rsid w:val="00087FBC"/>
    <w:rsid w:val="0009309A"/>
    <w:rsid w:val="00093569"/>
    <w:rsid w:val="00093E53"/>
    <w:rsid w:val="00093EF0"/>
    <w:rsid w:val="00093F52"/>
    <w:rsid w:val="0009488D"/>
    <w:rsid w:val="000949BE"/>
    <w:rsid w:val="000952EA"/>
    <w:rsid w:val="00096623"/>
    <w:rsid w:val="00096A4B"/>
    <w:rsid w:val="000970A8"/>
    <w:rsid w:val="000A0A4D"/>
    <w:rsid w:val="000A0FB4"/>
    <w:rsid w:val="000A211D"/>
    <w:rsid w:val="000A26A3"/>
    <w:rsid w:val="000A2EF6"/>
    <w:rsid w:val="000A4AD4"/>
    <w:rsid w:val="000A5046"/>
    <w:rsid w:val="000A5EEC"/>
    <w:rsid w:val="000A6355"/>
    <w:rsid w:val="000A7C52"/>
    <w:rsid w:val="000B0E34"/>
    <w:rsid w:val="000B1271"/>
    <w:rsid w:val="000B1D50"/>
    <w:rsid w:val="000B22C1"/>
    <w:rsid w:val="000B2F41"/>
    <w:rsid w:val="000B3DD5"/>
    <w:rsid w:val="000B58F0"/>
    <w:rsid w:val="000C0675"/>
    <w:rsid w:val="000C0B4F"/>
    <w:rsid w:val="000C1186"/>
    <w:rsid w:val="000C1427"/>
    <w:rsid w:val="000C1C94"/>
    <w:rsid w:val="000C1C9A"/>
    <w:rsid w:val="000C2412"/>
    <w:rsid w:val="000C26AC"/>
    <w:rsid w:val="000C3134"/>
    <w:rsid w:val="000C4CD3"/>
    <w:rsid w:val="000C6B15"/>
    <w:rsid w:val="000C6E7F"/>
    <w:rsid w:val="000C77A2"/>
    <w:rsid w:val="000C7E1C"/>
    <w:rsid w:val="000D0336"/>
    <w:rsid w:val="000D090B"/>
    <w:rsid w:val="000D1F38"/>
    <w:rsid w:val="000D2360"/>
    <w:rsid w:val="000D2615"/>
    <w:rsid w:val="000D2B38"/>
    <w:rsid w:val="000D3193"/>
    <w:rsid w:val="000D44B6"/>
    <w:rsid w:val="000D5809"/>
    <w:rsid w:val="000D5E11"/>
    <w:rsid w:val="000D7B8F"/>
    <w:rsid w:val="000E029E"/>
    <w:rsid w:val="000E2C7A"/>
    <w:rsid w:val="000E3294"/>
    <w:rsid w:val="000E4D8B"/>
    <w:rsid w:val="000E4F0B"/>
    <w:rsid w:val="000E60D5"/>
    <w:rsid w:val="000E6529"/>
    <w:rsid w:val="000E75D6"/>
    <w:rsid w:val="000F1386"/>
    <w:rsid w:val="000F302D"/>
    <w:rsid w:val="000F3523"/>
    <w:rsid w:val="000F37BF"/>
    <w:rsid w:val="000F3FA6"/>
    <w:rsid w:val="000F4538"/>
    <w:rsid w:val="000F48CF"/>
    <w:rsid w:val="00100E9A"/>
    <w:rsid w:val="00101989"/>
    <w:rsid w:val="001026BE"/>
    <w:rsid w:val="001050DB"/>
    <w:rsid w:val="0010555C"/>
    <w:rsid w:val="0010642B"/>
    <w:rsid w:val="00107031"/>
    <w:rsid w:val="00110993"/>
    <w:rsid w:val="00110ACC"/>
    <w:rsid w:val="00110C09"/>
    <w:rsid w:val="001125E9"/>
    <w:rsid w:val="00114832"/>
    <w:rsid w:val="00114A24"/>
    <w:rsid w:val="001153B4"/>
    <w:rsid w:val="00120878"/>
    <w:rsid w:val="0012103B"/>
    <w:rsid w:val="00121EBD"/>
    <w:rsid w:val="00121F2D"/>
    <w:rsid w:val="00122A6A"/>
    <w:rsid w:val="001235CF"/>
    <w:rsid w:val="0012390F"/>
    <w:rsid w:val="00123DAD"/>
    <w:rsid w:val="00124A25"/>
    <w:rsid w:val="001268EE"/>
    <w:rsid w:val="00135422"/>
    <w:rsid w:val="001365EF"/>
    <w:rsid w:val="00137056"/>
    <w:rsid w:val="00137E24"/>
    <w:rsid w:val="001400A4"/>
    <w:rsid w:val="001431F5"/>
    <w:rsid w:val="001457CE"/>
    <w:rsid w:val="00145D83"/>
    <w:rsid w:val="00146ED4"/>
    <w:rsid w:val="00146F71"/>
    <w:rsid w:val="00150699"/>
    <w:rsid w:val="001511E0"/>
    <w:rsid w:val="001516C0"/>
    <w:rsid w:val="00151C18"/>
    <w:rsid w:val="001523FB"/>
    <w:rsid w:val="00152832"/>
    <w:rsid w:val="001530B7"/>
    <w:rsid w:val="00153916"/>
    <w:rsid w:val="00154004"/>
    <w:rsid w:val="00155B59"/>
    <w:rsid w:val="00156D07"/>
    <w:rsid w:val="00156D81"/>
    <w:rsid w:val="0015776C"/>
    <w:rsid w:val="00157FED"/>
    <w:rsid w:val="001602FE"/>
    <w:rsid w:val="001629D6"/>
    <w:rsid w:val="0016389A"/>
    <w:rsid w:val="001665DD"/>
    <w:rsid w:val="00166D8A"/>
    <w:rsid w:val="00170082"/>
    <w:rsid w:val="0017051E"/>
    <w:rsid w:val="00170F7F"/>
    <w:rsid w:val="00171099"/>
    <w:rsid w:val="0017178F"/>
    <w:rsid w:val="00171D34"/>
    <w:rsid w:val="00172383"/>
    <w:rsid w:val="00172C0A"/>
    <w:rsid w:val="00173021"/>
    <w:rsid w:val="001735BE"/>
    <w:rsid w:val="0017663F"/>
    <w:rsid w:val="00176A48"/>
    <w:rsid w:val="00177204"/>
    <w:rsid w:val="00177CAF"/>
    <w:rsid w:val="00177F12"/>
    <w:rsid w:val="00177FA3"/>
    <w:rsid w:val="0018049E"/>
    <w:rsid w:val="00181088"/>
    <w:rsid w:val="001817A6"/>
    <w:rsid w:val="00183B1B"/>
    <w:rsid w:val="0018470F"/>
    <w:rsid w:val="00185D15"/>
    <w:rsid w:val="00185E15"/>
    <w:rsid w:val="00187762"/>
    <w:rsid w:val="00187D02"/>
    <w:rsid w:val="0019025E"/>
    <w:rsid w:val="00190446"/>
    <w:rsid w:val="001918E1"/>
    <w:rsid w:val="0019272E"/>
    <w:rsid w:val="00193160"/>
    <w:rsid w:val="00193754"/>
    <w:rsid w:val="00194898"/>
    <w:rsid w:val="00196410"/>
    <w:rsid w:val="00196EE3"/>
    <w:rsid w:val="001972FE"/>
    <w:rsid w:val="001A060E"/>
    <w:rsid w:val="001A2759"/>
    <w:rsid w:val="001A30F0"/>
    <w:rsid w:val="001A397B"/>
    <w:rsid w:val="001A3CA6"/>
    <w:rsid w:val="001A44EA"/>
    <w:rsid w:val="001A4FC2"/>
    <w:rsid w:val="001A6775"/>
    <w:rsid w:val="001A6914"/>
    <w:rsid w:val="001A702F"/>
    <w:rsid w:val="001B14FD"/>
    <w:rsid w:val="001B1B4F"/>
    <w:rsid w:val="001B5096"/>
    <w:rsid w:val="001B607E"/>
    <w:rsid w:val="001B66CE"/>
    <w:rsid w:val="001B7762"/>
    <w:rsid w:val="001C0929"/>
    <w:rsid w:val="001C3ABB"/>
    <w:rsid w:val="001C3AF7"/>
    <w:rsid w:val="001C3BAC"/>
    <w:rsid w:val="001C63FC"/>
    <w:rsid w:val="001C6E77"/>
    <w:rsid w:val="001C70A5"/>
    <w:rsid w:val="001D0813"/>
    <w:rsid w:val="001D0B88"/>
    <w:rsid w:val="001D1CF6"/>
    <w:rsid w:val="001D269B"/>
    <w:rsid w:val="001D4944"/>
    <w:rsid w:val="001D71B7"/>
    <w:rsid w:val="001E1E4B"/>
    <w:rsid w:val="001E1F87"/>
    <w:rsid w:val="001E2DB5"/>
    <w:rsid w:val="001E44E0"/>
    <w:rsid w:val="001E46A9"/>
    <w:rsid w:val="001E5310"/>
    <w:rsid w:val="001E552E"/>
    <w:rsid w:val="001E5F80"/>
    <w:rsid w:val="001E6063"/>
    <w:rsid w:val="001E6744"/>
    <w:rsid w:val="001E6E80"/>
    <w:rsid w:val="001E7557"/>
    <w:rsid w:val="001E7B9F"/>
    <w:rsid w:val="001F020D"/>
    <w:rsid w:val="001F02CB"/>
    <w:rsid w:val="001F06A3"/>
    <w:rsid w:val="001F1D5E"/>
    <w:rsid w:val="001F215B"/>
    <w:rsid w:val="001F32A0"/>
    <w:rsid w:val="001F3E78"/>
    <w:rsid w:val="001F4440"/>
    <w:rsid w:val="001F4971"/>
    <w:rsid w:val="001F5555"/>
    <w:rsid w:val="001F6EEB"/>
    <w:rsid w:val="0020389C"/>
    <w:rsid w:val="00204F2E"/>
    <w:rsid w:val="0020568C"/>
    <w:rsid w:val="0020795C"/>
    <w:rsid w:val="00207976"/>
    <w:rsid w:val="00207ACE"/>
    <w:rsid w:val="002116A3"/>
    <w:rsid w:val="00211D26"/>
    <w:rsid w:val="00211E0F"/>
    <w:rsid w:val="002126BE"/>
    <w:rsid w:val="0021609C"/>
    <w:rsid w:val="00217139"/>
    <w:rsid w:val="00217CCF"/>
    <w:rsid w:val="00221A79"/>
    <w:rsid w:val="002226BF"/>
    <w:rsid w:val="00222BD7"/>
    <w:rsid w:val="00224967"/>
    <w:rsid w:val="002256A4"/>
    <w:rsid w:val="0022678B"/>
    <w:rsid w:val="00226BCF"/>
    <w:rsid w:val="002278E2"/>
    <w:rsid w:val="002311B0"/>
    <w:rsid w:val="002325E5"/>
    <w:rsid w:val="002327DC"/>
    <w:rsid w:val="00232AE7"/>
    <w:rsid w:val="00232DC2"/>
    <w:rsid w:val="00233619"/>
    <w:rsid w:val="0023459E"/>
    <w:rsid w:val="00234B27"/>
    <w:rsid w:val="00236195"/>
    <w:rsid w:val="0023679F"/>
    <w:rsid w:val="002378F9"/>
    <w:rsid w:val="00240CEB"/>
    <w:rsid w:val="002420D4"/>
    <w:rsid w:val="002425F7"/>
    <w:rsid w:val="00245775"/>
    <w:rsid w:val="00252529"/>
    <w:rsid w:val="00252E86"/>
    <w:rsid w:val="00254386"/>
    <w:rsid w:val="00254B1C"/>
    <w:rsid w:val="00255AB6"/>
    <w:rsid w:val="0026013E"/>
    <w:rsid w:val="002602C4"/>
    <w:rsid w:val="00260C9D"/>
    <w:rsid w:val="00260D8B"/>
    <w:rsid w:val="002615C8"/>
    <w:rsid w:val="002638B4"/>
    <w:rsid w:val="00264729"/>
    <w:rsid w:val="00267145"/>
    <w:rsid w:val="002675D8"/>
    <w:rsid w:val="0027119D"/>
    <w:rsid w:val="00271E5A"/>
    <w:rsid w:val="00272025"/>
    <w:rsid w:val="002728DA"/>
    <w:rsid w:val="00272CEF"/>
    <w:rsid w:val="00273111"/>
    <w:rsid w:val="0027451F"/>
    <w:rsid w:val="00274CC4"/>
    <w:rsid w:val="00277455"/>
    <w:rsid w:val="002774DA"/>
    <w:rsid w:val="0027791E"/>
    <w:rsid w:val="00281181"/>
    <w:rsid w:val="002836AF"/>
    <w:rsid w:val="00284A3A"/>
    <w:rsid w:val="00285E64"/>
    <w:rsid w:val="002861BA"/>
    <w:rsid w:val="00287859"/>
    <w:rsid w:val="00290A18"/>
    <w:rsid w:val="002928A1"/>
    <w:rsid w:val="00292ACA"/>
    <w:rsid w:val="0029430D"/>
    <w:rsid w:val="0029637D"/>
    <w:rsid w:val="00297C3D"/>
    <w:rsid w:val="002A235B"/>
    <w:rsid w:val="002A3859"/>
    <w:rsid w:val="002A3C80"/>
    <w:rsid w:val="002A4804"/>
    <w:rsid w:val="002A6AB4"/>
    <w:rsid w:val="002A6DA7"/>
    <w:rsid w:val="002A6FF7"/>
    <w:rsid w:val="002B23E4"/>
    <w:rsid w:val="002B348A"/>
    <w:rsid w:val="002B44E6"/>
    <w:rsid w:val="002B4FE0"/>
    <w:rsid w:val="002B5B56"/>
    <w:rsid w:val="002C1757"/>
    <w:rsid w:val="002C3FFD"/>
    <w:rsid w:val="002C4876"/>
    <w:rsid w:val="002C58CF"/>
    <w:rsid w:val="002C63E6"/>
    <w:rsid w:val="002C65F4"/>
    <w:rsid w:val="002C6714"/>
    <w:rsid w:val="002D0C09"/>
    <w:rsid w:val="002D120A"/>
    <w:rsid w:val="002D3E9F"/>
    <w:rsid w:val="002D7EE8"/>
    <w:rsid w:val="002E0E8E"/>
    <w:rsid w:val="002E1302"/>
    <w:rsid w:val="002E2BA8"/>
    <w:rsid w:val="002E6BDD"/>
    <w:rsid w:val="002E6F10"/>
    <w:rsid w:val="002E6FFB"/>
    <w:rsid w:val="002F1093"/>
    <w:rsid w:val="002F1350"/>
    <w:rsid w:val="002F2B22"/>
    <w:rsid w:val="002F50E6"/>
    <w:rsid w:val="002F5AD6"/>
    <w:rsid w:val="002F6C8F"/>
    <w:rsid w:val="002F77D8"/>
    <w:rsid w:val="003008C7"/>
    <w:rsid w:val="00301210"/>
    <w:rsid w:val="00301B27"/>
    <w:rsid w:val="003025BB"/>
    <w:rsid w:val="0030363B"/>
    <w:rsid w:val="00305707"/>
    <w:rsid w:val="003057A6"/>
    <w:rsid w:val="003058E0"/>
    <w:rsid w:val="00306F09"/>
    <w:rsid w:val="003076E9"/>
    <w:rsid w:val="00310832"/>
    <w:rsid w:val="00311CAF"/>
    <w:rsid w:val="0031252E"/>
    <w:rsid w:val="00312925"/>
    <w:rsid w:val="003142E2"/>
    <w:rsid w:val="00314A3D"/>
    <w:rsid w:val="003154C6"/>
    <w:rsid w:val="003154EF"/>
    <w:rsid w:val="003204E1"/>
    <w:rsid w:val="00321726"/>
    <w:rsid w:val="00324201"/>
    <w:rsid w:val="003249F6"/>
    <w:rsid w:val="00324C03"/>
    <w:rsid w:val="003256BF"/>
    <w:rsid w:val="00326B8E"/>
    <w:rsid w:val="00326DC6"/>
    <w:rsid w:val="00331511"/>
    <w:rsid w:val="003359BA"/>
    <w:rsid w:val="0033706C"/>
    <w:rsid w:val="003424C4"/>
    <w:rsid w:val="003444D0"/>
    <w:rsid w:val="00345ED1"/>
    <w:rsid w:val="00350CD1"/>
    <w:rsid w:val="00350EDD"/>
    <w:rsid w:val="003514BC"/>
    <w:rsid w:val="00355E64"/>
    <w:rsid w:val="0035681F"/>
    <w:rsid w:val="00356CC4"/>
    <w:rsid w:val="003608A9"/>
    <w:rsid w:val="00360928"/>
    <w:rsid w:val="00361B7B"/>
    <w:rsid w:val="003620ED"/>
    <w:rsid w:val="00363ADB"/>
    <w:rsid w:val="0036634D"/>
    <w:rsid w:val="003675C9"/>
    <w:rsid w:val="003676F4"/>
    <w:rsid w:val="003700EA"/>
    <w:rsid w:val="00370677"/>
    <w:rsid w:val="003708F7"/>
    <w:rsid w:val="003718F2"/>
    <w:rsid w:val="00371F9E"/>
    <w:rsid w:val="00372933"/>
    <w:rsid w:val="00373DCF"/>
    <w:rsid w:val="00374510"/>
    <w:rsid w:val="00374D4D"/>
    <w:rsid w:val="00375C09"/>
    <w:rsid w:val="00380474"/>
    <w:rsid w:val="00381BF1"/>
    <w:rsid w:val="00383B68"/>
    <w:rsid w:val="003849C7"/>
    <w:rsid w:val="00385932"/>
    <w:rsid w:val="00385B44"/>
    <w:rsid w:val="0038661A"/>
    <w:rsid w:val="00386BBC"/>
    <w:rsid w:val="00387328"/>
    <w:rsid w:val="00390CCF"/>
    <w:rsid w:val="00392115"/>
    <w:rsid w:val="00395132"/>
    <w:rsid w:val="003A2599"/>
    <w:rsid w:val="003A2B4B"/>
    <w:rsid w:val="003A3C09"/>
    <w:rsid w:val="003A4B38"/>
    <w:rsid w:val="003A5F2F"/>
    <w:rsid w:val="003A7C69"/>
    <w:rsid w:val="003B00D0"/>
    <w:rsid w:val="003B2E9C"/>
    <w:rsid w:val="003B358D"/>
    <w:rsid w:val="003B415B"/>
    <w:rsid w:val="003B51C0"/>
    <w:rsid w:val="003B652C"/>
    <w:rsid w:val="003C0C9D"/>
    <w:rsid w:val="003C2848"/>
    <w:rsid w:val="003C35DC"/>
    <w:rsid w:val="003C50FB"/>
    <w:rsid w:val="003C56C7"/>
    <w:rsid w:val="003C5D9F"/>
    <w:rsid w:val="003D1546"/>
    <w:rsid w:val="003D186A"/>
    <w:rsid w:val="003D1D97"/>
    <w:rsid w:val="003D3597"/>
    <w:rsid w:val="003D484E"/>
    <w:rsid w:val="003D57F0"/>
    <w:rsid w:val="003D606A"/>
    <w:rsid w:val="003D77BE"/>
    <w:rsid w:val="003D7A3B"/>
    <w:rsid w:val="003E19BE"/>
    <w:rsid w:val="003E2684"/>
    <w:rsid w:val="003F0772"/>
    <w:rsid w:val="003F1494"/>
    <w:rsid w:val="003F2A02"/>
    <w:rsid w:val="003F2EF2"/>
    <w:rsid w:val="003F4002"/>
    <w:rsid w:val="003F45BA"/>
    <w:rsid w:val="003F585C"/>
    <w:rsid w:val="003F5C80"/>
    <w:rsid w:val="003F7050"/>
    <w:rsid w:val="004014A5"/>
    <w:rsid w:val="004018B4"/>
    <w:rsid w:val="00401C8B"/>
    <w:rsid w:val="0040215A"/>
    <w:rsid w:val="004029F4"/>
    <w:rsid w:val="0040483C"/>
    <w:rsid w:val="00404990"/>
    <w:rsid w:val="00404B47"/>
    <w:rsid w:val="00404C45"/>
    <w:rsid w:val="00405AF7"/>
    <w:rsid w:val="00410CD7"/>
    <w:rsid w:val="004124D3"/>
    <w:rsid w:val="00415848"/>
    <w:rsid w:val="00415D51"/>
    <w:rsid w:val="00416998"/>
    <w:rsid w:val="00416A53"/>
    <w:rsid w:val="00416E1B"/>
    <w:rsid w:val="0041712C"/>
    <w:rsid w:val="00423710"/>
    <w:rsid w:val="00424B2C"/>
    <w:rsid w:val="004260F9"/>
    <w:rsid w:val="00426635"/>
    <w:rsid w:val="00430E42"/>
    <w:rsid w:val="00431099"/>
    <w:rsid w:val="00431F8A"/>
    <w:rsid w:val="00432978"/>
    <w:rsid w:val="00432D1B"/>
    <w:rsid w:val="00433C43"/>
    <w:rsid w:val="00435271"/>
    <w:rsid w:val="004363F6"/>
    <w:rsid w:val="00436AFD"/>
    <w:rsid w:val="0043733D"/>
    <w:rsid w:val="004400BD"/>
    <w:rsid w:val="00440CA1"/>
    <w:rsid w:val="00441F88"/>
    <w:rsid w:val="004442A0"/>
    <w:rsid w:val="00444E31"/>
    <w:rsid w:val="004458FB"/>
    <w:rsid w:val="0044612C"/>
    <w:rsid w:val="00446236"/>
    <w:rsid w:val="00450330"/>
    <w:rsid w:val="004503E6"/>
    <w:rsid w:val="004513DC"/>
    <w:rsid w:val="004528C3"/>
    <w:rsid w:val="004533ED"/>
    <w:rsid w:val="0045367E"/>
    <w:rsid w:val="00453ECE"/>
    <w:rsid w:val="00455468"/>
    <w:rsid w:val="00456739"/>
    <w:rsid w:val="00460092"/>
    <w:rsid w:val="0046259C"/>
    <w:rsid w:val="00462880"/>
    <w:rsid w:val="00463E73"/>
    <w:rsid w:val="00464B23"/>
    <w:rsid w:val="0046548D"/>
    <w:rsid w:val="004677D5"/>
    <w:rsid w:val="00470A7F"/>
    <w:rsid w:val="004714FB"/>
    <w:rsid w:val="00471863"/>
    <w:rsid w:val="004744B0"/>
    <w:rsid w:val="00475AAF"/>
    <w:rsid w:val="00480AFB"/>
    <w:rsid w:val="004810A1"/>
    <w:rsid w:val="0048154D"/>
    <w:rsid w:val="00481CCC"/>
    <w:rsid w:val="00482A7B"/>
    <w:rsid w:val="004850F9"/>
    <w:rsid w:val="00486A8D"/>
    <w:rsid w:val="00490045"/>
    <w:rsid w:val="00492C29"/>
    <w:rsid w:val="00493AE2"/>
    <w:rsid w:val="00493EE3"/>
    <w:rsid w:val="00494967"/>
    <w:rsid w:val="00494C23"/>
    <w:rsid w:val="004A0A8F"/>
    <w:rsid w:val="004A137B"/>
    <w:rsid w:val="004A43CF"/>
    <w:rsid w:val="004A43EF"/>
    <w:rsid w:val="004A53FA"/>
    <w:rsid w:val="004A7729"/>
    <w:rsid w:val="004A7DD6"/>
    <w:rsid w:val="004B2B5A"/>
    <w:rsid w:val="004B42DB"/>
    <w:rsid w:val="004B4415"/>
    <w:rsid w:val="004B6769"/>
    <w:rsid w:val="004B720C"/>
    <w:rsid w:val="004C0CD4"/>
    <w:rsid w:val="004C0F26"/>
    <w:rsid w:val="004C1426"/>
    <w:rsid w:val="004C217F"/>
    <w:rsid w:val="004D0D43"/>
    <w:rsid w:val="004D16D6"/>
    <w:rsid w:val="004D2604"/>
    <w:rsid w:val="004D285F"/>
    <w:rsid w:val="004D3311"/>
    <w:rsid w:val="004D3FD9"/>
    <w:rsid w:val="004D46DB"/>
    <w:rsid w:val="004D5150"/>
    <w:rsid w:val="004D5E35"/>
    <w:rsid w:val="004D5EB7"/>
    <w:rsid w:val="004D7A10"/>
    <w:rsid w:val="004E0B69"/>
    <w:rsid w:val="004E15AE"/>
    <w:rsid w:val="004E241E"/>
    <w:rsid w:val="004E2CA7"/>
    <w:rsid w:val="004E44D8"/>
    <w:rsid w:val="004E4DE4"/>
    <w:rsid w:val="004E4DE9"/>
    <w:rsid w:val="004F00A8"/>
    <w:rsid w:val="004F35BD"/>
    <w:rsid w:val="004F3B99"/>
    <w:rsid w:val="004F4CF9"/>
    <w:rsid w:val="004F4D8B"/>
    <w:rsid w:val="004F6797"/>
    <w:rsid w:val="004F7F43"/>
    <w:rsid w:val="005001FD"/>
    <w:rsid w:val="00500721"/>
    <w:rsid w:val="00500F7B"/>
    <w:rsid w:val="00501579"/>
    <w:rsid w:val="00501B49"/>
    <w:rsid w:val="0050257E"/>
    <w:rsid w:val="00503200"/>
    <w:rsid w:val="00503584"/>
    <w:rsid w:val="00504079"/>
    <w:rsid w:val="00504EE1"/>
    <w:rsid w:val="00505185"/>
    <w:rsid w:val="00506426"/>
    <w:rsid w:val="00506633"/>
    <w:rsid w:val="00506735"/>
    <w:rsid w:val="005069FE"/>
    <w:rsid w:val="0051083B"/>
    <w:rsid w:val="00512982"/>
    <w:rsid w:val="00512E94"/>
    <w:rsid w:val="00515107"/>
    <w:rsid w:val="00515413"/>
    <w:rsid w:val="005204B3"/>
    <w:rsid w:val="00520D94"/>
    <w:rsid w:val="00521AC7"/>
    <w:rsid w:val="00522F66"/>
    <w:rsid w:val="0052302C"/>
    <w:rsid w:val="00523C0E"/>
    <w:rsid w:val="005247D2"/>
    <w:rsid w:val="00524D83"/>
    <w:rsid w:val="005251BF"/>
    <w:rsid w:val="00525D23"/>
    <w:rsid w:val="005269B6"/>
    <w:rsid w:val="00530341"/>
    <w:rsid w:val="00530AE1"/>
    <w:rsid w:val="00530ECD"/>
    <w:rsid w:val="00534A4A"/>
    <w:rsid w:val="00534A65"/>
    <w:rsid w:val="00535BAB"/>
    <w:rsid w:val="00536C3A"/>
    <w:rsid w:val="00537D88"/>
    <w:rsid w:val="005415EB"/>
    <w:rsid w:val="005418B2"/>
    <w:rsid w:val="00546D47"/>
    <w:rsid w:val="005528B7"/>
    <w:rsid w:val="00552F46"/>
    <w:rsid w:val="00553BC8"/>
    <w:rsid w:val="005559BD"/>
    <w:rsid w:val="00556352"/>
    <w:rsid w:val="00556357"/>
    <w:rsid w:val="00560827"/>
    <w:rsid w:val="00562A23"/>
    <w:rsid w:val="005635CD"/>
    <w:rsid w:val="00564BD0"/>
    <w:rsid w:val="00566D72"/>
    <w:rsid w:val="005672BD"/>
    <w:rsid w:val="0057029D"/>
    <w:rsid w:val="00573011"/>
    <w:rsid w:val="0057301E"/>
    <w:rsid w:val="00575846"/>
    <w:rsid w:val="00576B38"/>
    <w:rsid w:val="00577054"/>
    <w:rsid w:val="00577E4F"/>
    <w:rsid w:val="00577E5F"/>
    <w:rsid w:val="00577F8D"/>
    <w:rsid w:val="005801BD"/>
    <w:rsid w:val="00580BF2"/>
    <w:rsid w:val="005813C0"/>
    <w:rsid w:val="00581549"/>
    <w:rsid w:val="0058493B"/>
    <w:rsid w:val="00586C70"/>
    <w:rsid w:val="00592062"/>
    <w:rsid w:val="00592270"/>
    <w:rsid w:val="00592682"/>
    <w:rsid w:val="00593F4B"/>
    <w:rsid w:val="005943AB"/>
    <w:rsid w:val="0059488E"/>
    <w:rsid w:val="005948E1"/>
    <w:rsid w:val="00594E2C"/>
    <w:rsid w:val="0059519C"/>
    <w:rsid w:val="005952B0"/>
    <w:rsid w:val="005953A3"/>
    <w:rsid w:val="00595988"/>
    <w:rsid w:val="00596827"/>
    <w:rsid w:val="005A0987"/>
    <w:rsid w:val="005A22D6"/>
    <w:rsid w:val="005A2B2A"/>
    <w:rsid w:val="005A4295"/>
    <w:rsid w:val="005A48DF"/>
    <w:rsid w:val="005A5301"/>
    <w:rsid w:val="005A5504"/>
    <w:rsid w:val="005A5E5F"/>
    <w:rsid w:val="005A7B9D"/>
    <w:rsid w:val="005B00A0"/>
    <w:rsid w:val="005B3959"/>
    <w:rsid w:val="005B3AEE"/>
    <w:rsid w:val="005B475A"/>
    <w:rsid w:val="005B4968"/>
    <w:rsid w:val="005B4A7E"/>
    <w:rsid w:val="005C256E"/>
    <w:rsid w:val="005C32FD"/>
    <w:rsid w:val="005C5AA0"/>
    <w:rsid w:val="005C641D"/>
    <w:rsid w:val="005C6EA3"/>
    <w:rsid w:val="005D0978"/>
    <w:rsid w:val="005D19A6"/>
    <w:rsid w:val="005D3AE0"/>
    <w:rsid w:val="005D3DC4"/>
    <w:rsid w:val="005D3E3F"/>
    <w:rsid w:val="005D423D"/>
    <w:rsid w:val="005D426C"/>
    <w:rsid w:val="005D4999"/>
    <w:rsid w:val="005D73CA"/>
    <w:rsid w:val="005D795E"/>
    <w:rsid w:val="005D7D72"/>
    <w:rsid w:val="005D7D83"/>
    <w:rsid w:val="005D7E45"/>
    <w:rsid w:val="005E000C"/>
    <w:rsid w:val="005E03F9"/>
    <w:rsid w:val="005E1514"/>
    <w:rsid w:val="005E2BA5"/>
    <w:rsid w:val="005E6D26"/>
    <w:rsid w:val="005E729E"/>
    <w:rsid w:val="005E73A9"/>
    <w:rsid w:val="005E7B7D"/>
    <w:rsid w:val="005E7E83"/>
    <w:rsid w:val="005F0E9B"/>
    <w:rsid w:val="005F20A9"/>
    <w:rsid w:val="005F23A9"/>
    <w:rsid w:val="005F23C1"/>
    <w:rsid w:val="005F3345"/>
    <w:rsid w:val="005F3690"/>
    <w:rsid w:val="005F47C2"/>
    <w:rsid w:val="005F62F8"/>
    <w:rsid w:val="005F6E7C"/>
    <w:rsid w:val="00601B89"/>
    <w:rsid w:val="00603CBD"/>
    <w:rsid w:val="00605E7E"/>
    <w:rsid w:val="006077E8"/>
    <w:rsid w:val="00607897"/>
    <w:rsid w:val="00610FD1"/>
    <w:rsid w:val="00612F4A"/>
    <w:rsid w:val="00613719"/>
    <w:rsid w:val="00613CAA"/>
    <w:rsid w:val="006140C5"/>
    <w:rsid w:val="00614A9A"/>
    <w:rsid w:val="00614A9C"/>
    <w:rsid w:val="006161FF"/>
    <w:rsid w:val="00616563"/>
    <w:rsid w:val="0061663D"/>
    <w:rsid w:val="00617081"/>
    <w:rsid w:val="006202C7"/>
    <w:rsid w:val="006214CB"/>
    <w:rsid w:val="00623BB0"/>
    <w:rsid w:val="006248B9"/>
    <w:rsid w:val="00625498"/>
    <w:rsid w:val="00625575"/>
    <w:rsid w:val="00626F80"/>
    <w:rsid w:val="0062773D"/>
    <w:rsid w:val="0063199F"/>
    <w:rsid w:val="00631D0A"/>
    <w:rsid w:val="00633D59"/>
    <w:rsid w:val="006358EB"/>
    <w:rsid w:val="00636647"/>
    <w:rsid w:val="00636DD9"/>
    <w:rsid w:val="006400E9"/>
    <w:rsid w:val="00640473"/>
    <w:rsid w:val="00641F3A"/>
    <w:rsid w:val="00642778"/>
    <w:rsid w:val="00642A5B"/>
    <w:rsid w:val="00643E7B"/>
    <w:rsid w:val="00644C63"/>
    <w:rsid w:val="0064702C"/>
    <w:rsid w:val="006471A8"/>
    <w:rsid w:val="0065075E"/>
    <w:rsid w:val="00651651"/>
    <w:rsid w:val="00651DCB"/>
    <w:rsid w:val="00652279"/>
    <w:rsid w:val="0065368F"/>
    <w:rsid w:val="006538ED"/>
    <w:rsid w:val="00655337"/>
    <w:rsid w:val="00655AFE"/>
    <w:rsid w:val="0065653B"/>
    <w:rsid w:val="006567C9"/>
    <w:rsid w:val="00660882"/>
    <w:rsid w:val="006629F8"/>
    <w:rsid w:val="00662C1F"/>
    <w:rsid w:val="006670E6"/>
    <w:rsid w:val="00667407"/>
    <w:rsid w:val="006675C9"/>
    <w:rsid w:val="0066794A"/>
    <w:rsid w:val="00667EA9"/>
    <w:rsid w:val="00670FCA"/>
    <w:rsid w:val="0067133A"/>
    <w:rsid w:val="00673BC8"/>
    <w:rsid w:val="00676D8F"/>
    <w:rsid w:val="00677103"/>
    <w:rsid w:val="00680F5D"/>
    <w:rsid w:val="006823A8"/>
    <w:rsid w:val="00682A42"/>
    <w:rsid w:val="006837D1"/>
    <w:rsid w:val="00683A4C"/>
    <w:rsid w:val="00684660"/>
    <w:rsid w:val="00684CF2"/>
    <w:rsid w:val="00685A76"/>
    <w:rsid w:val="0069166A"/>
    <w:rsid w:val="00693E1C"/>
    <w:rsid w:val="00694220"/>
    <w:rsid w:val="00694C74"/>
    <w:rsid w:val="0069548B"/>
    <w:rsid w:val="00695F1A"/>
    <w:rsid w:val="0069722C"/>
    <w:rsid w:val="006A0556"/>
    <w:rsid w:val="006A19EE"/>
    <w:rsid w:val="006A3B38"/>
    <w:rsid w:val="006A40FC"/>
    <w:rsid w:val="006A4747"/>
    <w:rsid w:val="006A483D"/>
    <w:rsid w:val="006A51AD"/>
    <w:rsid w:val="006A60A7"/>
    <w:rsid w:val="006A6B6E"/>
    <w:rsid w:val="006A720C"/>
    <w:rsid w:val="006A72B1"/>
    <w:rsid w:val="006A7F8E"/>
    <w:rsid w:val="006B039F"/>
    <w:rsid w:val="006B04BA"/>
    <w:rsid w:val="006B0B18"/>
    <w:rsid w:val="006B11B8"/>
    <w:rsid w:val="006B171A"/>
    <w:rsid w:val="006B1A11"/>
    <w:rsid w:val="006B2AEA"/>
    <w:rsid w:val="006B3F57"/>
    <w:rsid w:val="006B4ABA"/>
    <w:rsid w:val="006B5D70"/>
    <w:rsid w:val="006B6F84"/>
    <w:rsid w:val="006B73AC"/>
    <w:rsid w:val="006B73F5"/>
    <w:rsid w:val="006B7C10"/>
    <w:rsid w:val="006C21E3"/>
    <w:rsid w:val="006C2B55"/>
    <w:rsid w:val="006C532F"/>
    <w:rsid w:val="006C5575"/>
    <w:rsid w:val="006C5C0A"/>
    <w:rsid w:val="006C7DCC"/>
    <w:rsid w:val="006D052A"/>
    <w:rsid w:val="006D23BC"/>
    <w:rsid w:val="006D3B8A"/>
    <w:rsid w:val="006D5283"/>
    <w:rsid w:val="006D7E86"/>
    <w:rsid w:val="006E0C5B"/>
    <w:rsid w:val="006E1715"/>
    <w:rsid w:val="006E210F"/>
    <w:rsid w:val="006E28EA"/>
    <w:rsid w:val="006E2FAE"/>
    <w:rsid w:val="006E3890"/>
    <w:rsid w:val="006E54AB"/>
    <w:rsid w:val="006E54E5"/>
    <w:rsid w:val="006E7AFD"/>
    <w:rsid w:val="006E7E2E"/>
    <w:rsid w:val="006F399F"/>
    <w:rsid w:val="006F3DFD"/>
    <w:rsid w:val="006F4AFB"/>
    <w:rsid w:val="006F52C0"/>
    <w:rsid w:val="006F7BBC"/>
    <w:rsid w:val="00702365"/>
    <w:rsid w:val="00703DAE"/>
    <w:rsid w:val="00704C7B"/>
    <w:rsid w:val="00704DF4"/>
    <w:rsid w:val="0070570A"/>
    <w:rsid w:val="00714C0D"/>
    <w:rsid w:val="00714EAF"/>
    <w:rsid w:val="007156DA"/>
    <w:rsid w:val="00715805"/>
    <w:rsid w:val="00715C9A"/>
    <w:rsid w:val="00716188"/>
    <w:rsid w:val="007215A9"/>
    <w:rsid w:val="00721819"/>
    <w:rsid w:val="00725A6D"/>
    <w:rsid w:val="00725ADF"/>
    <w:rsid w:val="00727576"/>
    <w:rsid w:val="00727F6D"/>
    <w:rsid w:val="00733CFB"/>
    <w:rsid w:val="0073585E"/>
    <w:rsid w:val="00735F20"/>
    <w:rsid w:val="0073726C"/>
    <w:rsid w:val="00742C18"/>
    <w:rsid w:val="0074303D"/>
    <w:rsid w:val="00743231"/>
    <w:rsid w:val="007467C8"/>
    <w:rsid w:val="00747397"/>
    <w:rsid w:val="0074751A"/>
    <w:rsid w:val="007478E7"/>
    <w:rsid w:val="00750DBB"/>
    <w:rsid w:val="00752B48"/>
    <w:rsid w:val="00752B91"/>
    <w:rsid w:val="00752EEC"/>
    <w:rsid w:val="00754EAB"/>
    <w:rsid w:val="00754FDD"/>
    <w:rsid w:val="00755719"/>
    <w:rsid w:val="00755B81"/>
    <w:rsid w:val="00756206"/>
    <w:rsid w:val="00756854"/>
    <w:rsid w:val="00756C1A"/>
    <w:rsid w:val="00757A26"/>
    <w:rsid w:val="00760C33"/>
    <w:rsid w:val="00760F68"/>
    <w:rsid w:val="00762334"/>
    <w:rsid w:val="00762701"/>
    <w:rsid w:val="00763C6A"/>
    <w:rsid w:val="007644CD"/>
    <w:rsid w:val="00766517"/>
    <w:rsid w:val="0077082E"/>
    <w:rsid w:val="00771277"/>
    <w:rsid w:val="00771A0C"/>
    <w:rsid w:val="0077359A"/>
    <w:rsid w:val="00773D4B"/>
    <w:rsid w:val="00774BFF"/>
    <w:rsid w:val="00777037"/>
    <w:rsid w:val="00780231"/>
    <w:rsid w:val="00780CCE"/>
    <w:rsid w:val="00780CF6"/>
    <w:rsid w:val="00781878"/>
    <w:rsid w:val="007827C5"/>
    <w:rsid w:val="00784553"/>
    <w:rsid w:val="00785552"/>
    <w:rsid w:val="00786619"/>
    <w:rsid w:val="00786C64"/>
    <w:rsid w:val="00787A02"/>
    <w:rsid w:val="00790056"/>
    <w:rsid w:val="0079039D"/>
    <w:rsid w:val="00790997"/>
    <w:rsid w:val="00791DB4"/>
    <w:rsid w:val="007936BC"/>
    <w:rsid w:val="00794683"/>
    <w:rsid w:val="00796805"/>
    <w:rsid w:val="00796B7A"/>
    <w:rsid w:val="007A3F36"/>
    <w:rsid w:val="007A5870"/>
    <w:rsid w:val="007A5DC1"/>
    <w:rsid w:val="007A6EB9"/>
    <w:rsid w:val="007B04B3"/>
    <w:rsid w:val="007B1B47"/>
    <w:rsid w:val="007B2D5A"/>
    <w:rsid w:val="007B5033"/>
    <w:rsid w:val="007B542C"/>
    <w:rsid w:val="007B566D"/>
    <w:rsid w:val="007B5EBF"/>
    <w:rsid w:val="007B75F5"/>
    <w:rsid w:val="007B775A"/>
    <w:rsid w:val="007C0D8A"/>
    <w:rsid w:val="007C1BC2"/>
    <w:rsid w:val="007C2957"/>
    <w:rsid w:val="007C3F0E"/>
    <w:rsid w:val="007C51EE"/>
    <w:rsid w:val="007C5CDC"/>
    <w:rsid w:val="007C6329"/>
    <w:rsid w:val="007C65E4"/>
    <w:rsid w:val="007C69ED"/>
    <w:rsid w:val="007D0240"/>
    <w:rsid w:val="007D0F8A"/>
    <w:rsid w:val="007D6381"/>
    <w:rsid w:val="007D75FC"/>
    <w:rsid w:val="007D7A49"/>
    <w:rsid w:val="007E0493"/>
    <w:rsid w:val="007E2753"/>
    <w:rsid w:val="007E38BD"/>
    <w:rsid w:val="007E57D5"/>
    <w:rsid w:val="007E6697"/>
    <w:rsid w:val="007E66C3"/>
    <w:rsid w:val="007E681D"/>
    <w:rsid w:val="007F0903"/>
    <w:rsid w:val="007F18D4"/>
    <w:rsid w:val="007F4712"/>
    <w:rsid w:val="007F717B"/>
    <w:rsid w:val="00800296"/>
    <w:rsid w:val="0080147F"/>
    <w:rsid w:val="00802331"/>
    <w:rsid w:val="008024AE"/>
    <w:rsid w:val="00804259"/>
    <w:rsid w:val="00804D95"/>
    <w:rsid w:val="0080745D"/>
    <w:rsid w:val="0080799C"/>
    <w:rsid w:val="00810E6A"/>
    <w:rsid w:val="00815DFC"/>
    <w:rsid w:val="00816419"/>
    <w:rsid w:val="0081644D"/>
    <w:rsid w:val="0081671A"/>
    <w:rsid w:val="00816990"/>
    <w:rsid w:val="00817A36"/>
    <w:rsid w:val="00817E38"/>
    <w:rsid w:val="00817E44"/>
    <w:rsid w:val="008206B7"/>
    <w:rsid w:val="00821786"/>
    <w:rsid w:val="008224DB"/>
    <w:rsid w:val="00825220"/>
    <w:rsid w:val="00825461"/>
    <w:rsid w:val="00825E7C"/>
    <w:rsid w:val="00826B50"/>
    <w:rsid w:val="00826C56"/>
    <w:rsid w:val="00830E24"/>
    <w:rsid w:val="00832085"/>
    <w:rsid w:val="00832355"/>
    <w:rsid w:val="008334E2"/>
    <w:rsid w:val="00834DA0"/>
    <w:rsid w:val="008350D4"/>
    <w:rsid w:val="00836169"/>
    <w:rsid w:val="00836573"/>
    <w:rsid w:val="00837401"/>
    <w:rsid w:val="008402B6"/>
    <w:rsid w:val="00840420"/>
    <w:rsid w:val="008407E3"/>
    <w:rsid w:val="00842807"/>
    <w:rsid w:val="0084308B"/>
    <w:rsid w:val="00843A88"/>
    <w:rsid w:val="00843AE2"/>
    <w:rsid w:val="0084446E"/>
    <w:rsid w:val="00844674"/>
    <w:rsid w:val="008456EE"/>
    <w:rsid w:val="00845854"/>
    <w:rsid w:val="00847496"/>
    <w:rsid w:val="008501AA"/>
    <w:rsid w:val="00853CEF"/>
    <w:rsid w:val="0085482F"/>
    <w:rsid w:val="00855229"/>
    <w:rsid w:val="00855EBC"/>
    <w:rsid w:val="00856A0C"/>
    <w:rsid w:val="008578C4"/>
    <w:rsid w:val="008578E3"/>
    <w:rsid w:val="00857965"/>
    <w:rsid w:val="00860286"/>
    <w:rsid w:val="00861B1A"/>
    <w:rsid w:val="00862B24"/>
    <w:rsid w:val="00865CFC"/>
    <w:rsid w:val="00866944"/>
    <w:rsid w:val="00866C51"/>
    <w:rsid w:val="00866CC2"/>
    <w:rsid w:val="0086730D"/>
    <w:rsid w:val="00872956"/>
    <w:rsid w:val="00880B10"/>
    <w:rsid w:val="00881356"/>
    <w:rsid w:val="00882C92"/>
    <w:rsid w:val="00882F8D"/>
    <w:rsid w:val="00884EA7"/>
    <w:rsid w:val="0088593E"/>
    <w:rsid w:val="00885B98"/>
    <w:rsid w:val="0088707A"/>
    <w:rsid w:val="008877B4"/>
    <w:rsid w:val="00892DA2"/>
    <w:rsid w:val="00894ED4"/>
    <w:rsid w:val="00895271"/>
    <w:rsid w:val="0089555D"/>
    <w:rsid w:val="00896B26"/>
    <w:rsid w:val="008A1467"/>
    <w:rsid w:val="008A15F6"/>
    <w:rsid w:val="008A31D3"/>
    <w:rsid w:val="008A369C"/>
    <w:rsid w:val="008A36D4"/>
    <w:rsid w:val="008A3E47"/>
    <w:rsid w:val="008A3F64"/>
    <w:rsid w:val="008A7477"/>
    <w:rsid w:val="008A7CAD"/>
    <w:rsid w:val="008B15C4"/>
    <w:rsid w:val="008B4326"/>
    <w:rsid w:val="008B4A95"/>
    <w:rsid w:val="008C0C01"/>
    <w:rsid w:val="008C3467"/>
    <w:rsid w:val="008C6742"/>
    <w:rsid w:val="008C69A6"/>
    <w:rsid w:val="008C773E"/>
    <w:rsid w:val="008D18AE"/>
    <w:rsid w:val="008D2497"/>
    <w:rsid w:val="008D3904"/>
    <w:rsid w:val="008D49C0"/>
    <w:rsid w:val="008D4ED3"/>
    <w:rsid w:val="008D703F"/>
    <w:rsid w:val="008D79B0"/>
    <w:rsid w:val="008E18A7"/>
    <w:rsid w:val="008E19F8"/>
    <w:rsid w:val="008E1C1F"/>
    <w:rsid w:val="008F04B9"/>
    <w:rsid w:val="008F29D3"/>
    <w:rsid w:val="008F2EC8"/>
    <w:rsid w:val="008F3124"/>
    <w:rsid w:val="008F39AE"/>
    <w:rsid w:val="008F3BBE"/>
    <w:rsid w:val="008F68A3"/>
    <w:rsid w:val="00900E29"/>
    <w:rsid w:val="00901382"/>
    <w:rsid w:val="00901B45"/>
    <w:rsid w:val="0090247F"/>
    <w:rsid w:val="00905FB5"/>
    <w:rsid w:val="009066D4"/>
    <w:rsid w:val="00906C8F"/>
    <w:rsid w:val="00907AFD"/>
    <w:rsid w:val="00910001"/>
    <w:rsid w:val="00910813"/>
    <w:rsid w:val="009115AD"/>
    <w:rsid w:val="009124A7"/>
    <w:rsid w:val="00916017"/>
    <w:rsid w:val="0091656A"/>
    <w:rsid w:val="0091711D"/>
    <w:rsid w:val="00917751"/>
    <w:rsid w:val="00920048"/>
    <w:rsid w:val="009212E4"/>
    <w:rsid w:val="0092288B"/>
    <w:rsid w:val="0092487F"/>
    <w:rsid w:val="00926EB7"/>
    <w:rsid w:val="00927040"/>
    <w:rsid w:val="00927FF6"/>
    <w:rsid w:val="0093175A"/>
    <w:rsid w:val="00931BAC"/>
    <w:rsid w:val="00932A9B"/>
    <w:rsid w:val="009337D1"/>
    <w:rsid w:val="00933801"/>
    <w:rsid w:val="00933FCE"/>
    <w:rsid w:val="00934501"/>
    <w:rsid w:val="00940EDB"/>
    <w:rsid w:val="00941E95"/>
    <w:rsid w:val="00943DCF"/>
    <w:rsid w:val="00943FC6"/>
    <w:rsid w:val="0094746A"/>
    <w:rsid w:val="009506D8"/>
    <w:rsid w:val="0095401E"/>
    <w:rsid w:val="00954D8C"/>
    <w:rsid w:val="009555E8"/>
    <w:rsid w:val="00955E8B"/>
    <w:rsid w:val="00956BDA"/>
    <w:rsid w:val="0095706E"/>
    <w:rsid w:val="009572E1"/>
    <w:rsid w:val="00962214"/>
    <w:rsid w:val="00963346"/>
    <w:rsid w:val="00964567"/>
    <w:rsid w:val="00964745"/>
    <w:rsid w:val="00964EA1"/>
    <w:rsid w:val="009657F6"/>
    <w:rsid w:val="00966EBA"/>
    <w:rsid w:val="0097029E"/>
    <w:rsid w:val="00971058"/>
    <w:rsid w:val="009712C8"/>
    <w:rsid w:val="00973224"/>
    <w:rsid w:val="00973CA5"/>
    <w:rsid w:val="00974CDC"/>
    <w:rsid w:val="00974EFC"/>
    <w:rsid w:val="0097558F"/>
    <w:rsid w:val="00977BC9"/>
    <w:rsid w:val="00982D5B"/>
    <w:rsid w:val="00984ACB"/>
    <w:rsid w:val="0099158C"/>
    <w:rsid w:val="0099253F"/>
    <w:rsid w:val="009930D5"/>
    <w:rsid w:val="00993947"/>
    <w:rsid w:val="009944F9"/>
    <w:rsid w:val="0099523C"/>
    <w:rsid w:val="00995E32"/>
    <w:rsid w:val="009A011A"/>
    <w:rsid w:val="009A041E"/>
    <w:rsid w:val="009A2D0A"/>
    <w:rsid w:val="009A31BA"/>
    <w:rsid w:val="009A411F"/>
    <w:rsid w:val="009A4DF7"/>
    <w:rsid w:val="009A4E9C"/>
    <w:rsid w:val="009A4F51"/>
    <w:rsid w:val="009A518A"/>
    <w:rsid w:val="009A577B"/>
    <w:rsid w:val="009A59E8"/>
    <w:rsid w:val="009B1E8E"/>
    <w:rsid w:val="009B2982"/>
    <w:rsid w:val="009B34EA"/>
    <w:rsid w:val="009B3651"/>
    <w:rsid w:val="009B3776"/>
    <w:rsid w:val="009B501E"/>
    <w:rsid w:val="009B5472"/>
    <w:rsid w:val="009B58B3"/>
    <w:rsid w:val="009B6146"/>
    <w:rsid w:val="009B77BE"/>
    <w:rsid w:val="009C1CE5"/>
    <w:rsid w:val="009C1EC6"/>
    <w:rsid w:val="009C24DF"/>
    <w:rsid w:val="009C2BAC"/>
    <w:rsid w:val="009C6616"/>
    <w:rsid w:val="009C7DC5"/>
    <w:rsid w:val="009D1E72"/>
    <w:rsid w:val="009D36D7"/>
    <w:rsid w:val="009D4E48"/>
    <w:rsid w:val="009D56F1"/>
    <w:rsid w:val="009E037C"/>
    <w:rsid w:val="009E0654"/>
    <w:rsid w:val="009E090E"/>
    <w:rsid w:val="009E127F"/>
    <w:rsid w:val="009E1B35"/>
    <w:rsid w:val="009E2684"/>
    <w:rsid w:val="009E2FCE"/>
    <w:rsid w:val="009E3259"/>
    <w:rsid w:val="009E3B42"/>
    <w:rsid w:val="009E46B4"/>
    <w:rsid w:val="009E4A17"/>
    <w:rsid w:val="009E5986"/>
    <w:rsid w:val="009E7011"/>
    <w:rsid w:val="009F06CF"/>
    <w:rsid w:val="009F09E3"/>
    <w:rsid w:val="009F0DAC"/>
    <w:rsid w:val="009F0FA3"/>
    <w:rsid w:val="009F24FE"/>
    <w:rsid w:val="009F3297"/>
    <w:rsid w:val="009F476F"/>
    <w:rsid w:val="009F50E4"/>
    <w:rsid w:val="009F5DDD"/>
    <w:rsid w:val="009F5EE0"/>
    <w:rsid w:val="009F6B51"/>
    <w:rsid w:val="00A00DDC"/>
    <w:rsid w:val="00A00F5A"/>
    <w:rsid w:val="00A0403C"/>
    <w:rsid w:val="00A04E46"/>
    <w:rsid w:val="00A05E36"/>
    <w:rsid w:val="00A0696F"/>
    <w:rsid w:val="00A06A59"/>
    <w:rsid w:val="00A10670"/>
    <w:rsid w:val="00A1202C"/>
    <w:rsid w:val="00A12066"/>
    <w:rsid w:val="00A12551"/>
    <w:rsid w:val="00A1438A"/>
    <w:rsid w:val="00A14981"/>
    <w:rsid w:val="00A164E9"/>
    <w:rsid w:val="00A16BB3"/>
    <w:rsid w:val="00A17020"/>
    <w:rsid w:val="00A17BB8"/>
    <w:rsid w:val="00A22A0E"/>
    <w:rsid w:val="00A22BCB"/>
    <w:rsid w:val="00A23A08"/>
    <w:rsid w:val="00A24500"/>
    <w:rsid w:val="00A24B53"/>
    <w:rsid w:val="00A26219"/>
    <w:rsid w:val="00A26E3F"/>
    <w:rsid w:val="00A30083"/>
    <w:rsid w:val="00A31A4A"/>
    <w:rsid w:val="00A3484D"/>
    <w:rsid w:val="00A348DD"/>
    <w:rsid w:val="00A36D25"/>
    <w:rsid w:val="00A374F2"/>
    <w:rsid w:val="00A400B2"/>
    <w:rsid w:val="00A417D8"/>
    <w:rsid w:val="00A42661"/>
    <w:rsid w:val="00A426BE"/>
    <w:rsid w:val="00A43BC6"/>
    <w:rsid w:val="00A43BD2"/>
    <w:rsid w:val="00A43FB8"/>
    <w:rsid w:val="00A4581E"/>
    <w:rsid w:val="00A469E4"/>
    <w:rsid w:val="00A470C9"/>
    <w:rsid w:val="00A50EE8"/>
    <w:rsid w:val="00A51AD4"/>
    <w:rsid w:val="00A51D76"/>
    <w:rsid w:val="00A52BC4"/>
    <w:rsid w:val="00A536D0"/>
    <w:rsid w:val="00A54230"/>
    <w:rsid w:val="00A54C55"/>
    <w:rsid w:val="00A55745"/>
    <w:rsid w:val="00A55C94"/>
    <w:rsid w:val="00A6148E"/>
    <w:rsid w:val="00A62E57"/>
    <w:rsid w:val="00A642B3"/>
    <w:rsid w:val="00A64A83"/>
    <w:rsid w:val="00A65223"/>
    <w:rsid w:val="00A664A5"/>
    <w:rsid w:val="00A71FE6"/>
    <w:rsid w:val="00A75486"/>
    <w:rsid w:val="00A757D7"/>
    <w:rsid w:val="00A75D84"/>
    <w:rsid w:val="00A77861"/>
    <w:rsid w:val="00A80338"/>
    <w:rsid w:val="00A81541"/>
    <w:rsid w:val="00A83CEB"/>
    <w:rsid w:val="00A876F1"/>
    <w:rsid w:val="00A90087"/>
    <w:rsid w:val="00A904B7"/>
    <w:rsid w:val="00A90B35"/>
    <w:rsid w:val="00A9240B"/>
    <w:rsid w:val="00A92939"/>
    <w:rsid w:val="00A9437F"/>
    <w:rsid w:val="00A95020"/>
    <w:rsid w:val="00A95F2D"/>
    <w:rsid w:val="00A961D9"/>
    <w:rsid w:val="00A977B2"/>
    <w:rsid w:val="00AA10CE"/>
    <w:rsid w:val="00AA258B"/>
    <w:rsid w:val="00AA2736"/>
    <w:rsid w:val="00AA2DA2"/>
    <w:rsid w:val="00AA3093"/>
    <w:rsid w:val="00AA3CAB"/>
    <w:rsid w:val="00AA531D"/>
    <w:rsid w:val="00AA5BB8"/>
    <w:rsid w:val="00AA73F3"/>
    <w:rsid w:val="00AB12A3"/>
    <w:rsid w:val="00AB142A"/>
    <w:rsid w:val="00AB1D60"/>
    <w:rsid w:val="00AB3369"/>
    <w:rsid w:val="00AB473A"/>
    <w:rsid w:val="00AB4DF3"/>
    <w:rsid w:val="00AB6E95"/>
    <w:rsid w:val="00AB6FD8"/>
    <w:rsid w:val="00AB7D5D"/>
    <w:rsid w:val="00AC0CCC"/>
    <w:rsid w:val="00AC2CDE"/>
    <w:rsid w:val="00AC3187"/>
    <w:rsid w:val="00AC516A"/>
    <w:rsid w:val="00AC6D60"/>
    <w:rsid w:val="00AC718E"/>
    <w:rsid w:val="00AC72BA"/>
    <w:rsid w:val="00AD0102"/>
    <w:rsid w:val="00AD12A6"/>
    <w:rsid w:val="00AD41F6"/>
    <w:rsid w:val="00AD4620"/>
    <w:rsid w:val="00AD4EF1"/>
    <w:rsid w:val="00AE0CF9"/>
    <w:rsid w:val="00AE1198"/>
    <w:rsid w:val="00AE15D4"/>
    <w:rsid w:val="00AE1B3C"/>
    <w:rsid w:val="00AE1DA8"/>
    <w:rsid w:val="00AF0378"/>
    <w:rsid w:val="00AF2802"/>
    <w:rsid w:val="00AF30E6"/>
    <w:rsid w:val="00AF39CF"/>
    <w:rsid w:val="00AF3B6A"/>
    <w:rsid w:val="00AF6FFB"/>
    <w:rsid w:val="00AF7426"/>
    <w:rsid w:val="00B01D79"/>
    <w:rsid w:val="00B04C52"/>
    <w:rsid w:val="00B05440"/>
    <w:rsid w:val="00B06FD9"/>
    <w:rsid w:val="00B077EF"/>
    <w:rsid w:val="00B0787B"/>
    <w:rsid w:val="00B07EA7"/>
    <w:rsid w:val="00B10433"/>
    <w:rsid w:val="00B11B92"/>
    <w:rsid w:val="00B14F79"/>
    <w:rsid w:val="00B15243"/>
    <w:rsid w:val="00B1608B"/>
    <w:rsid w:val="00B16A23"/>
    <w:rsid w:val="00B21F39"/>
    <w:rsid w:val="00B22B65"/>
    <w:rsid w:val="00B24EBB"/>
    <w:rsid w:val="00B26445"/>
    <w:rsid w:val="00B314C4"/>
    <w:rsid w:val="00B3150D"/>
    <w:rsid w:val="00B327FF"/>
    <w:rsid w:val="00B33971"/>
    <w:rsid w:val="00B33C3A"/>
    <w:rsid w:val="00B40F91"/>
    <w:rsid w:val="00B43306"/>
    <w:rsid w:val="00B44835"/>
    <w:rsid w:val="00B503E2"/>
    <w:rsid w:val="00B530F9"/>
    <w:rsid w:val="00B54204"/>
    <w:rsid w:val="00B55723"/>
    <w:rsid w:val="00B55AF0"/>
    <w:rsid w:val="00B56275"/>
    <w:rsid w:val="00B57C66"/>
    <w:rsid w:val="00B60186"/>
    <w:rsid w:val="00B62522"/>
    <w:rsid w:val="00B634FF"/>
    <w:rsid w:val="00B6381B"/>
    <w:rsid w:val="00B64FA4"/>
    <w:rsid w:val="00B70A96"/>
    <w:rsid w:val="00B71892"/>
    <w:rsid w:val="00B71C5A"/>
    <w:rsid w:val="00B72807"/>
    <w:rsid w:val="00B7288E"/>
    <w:rsid w:val="00B731A7"/>
    <w:rsid w:val="00B733AA"/>
    <w:rsid w:val="00B73CB8"/>
    <w:rsid w:val="00B748B9"/>
    <w:rsid w:val="00B76098"/>
    <w:rsid w:val="00B762D9"/>
    <w:rsid w:val="00B8036E"/>
    <w:rsid w:val="00B83E6E"/>
    <w:rsid w:val="00B85035"/>
    <w:rsid w:val="00B8727E"/>
    <w:rsid w:val="00B902EF"/>
    <w:rsid w:val="00B920E4"/>
    <w:rsid w:val="00B92B36"/>
    <w:rsid w:val="00B92C12"/>
    <w:rsid w:val="00B92DAC"/>
    <w:rsid w:val="00B93A55"/>
    <w:rsid w:val="00B93B89"/>
    <w:rsid w:val="00B9683F"/>
    <w:rsid w:val="00B97044"/>
    <w:rsid w:val="00BA0E33"/>
    <w:rsid w:val="00BA15B9"/>
    <w:rsid w:val="00BA2786"/>
    <w:rsid w:val="00BA3FD1"/>
    <w:rsid w:val="00BA653F"/>
    <w:rsid w:val="00BA6831"/>
    <w:rsid w:val="00BA71DF"/>
    <w:rsid w:val="00BA7927"/>
    <w:rsid w:val="00BA7C74"/>
    <w:rsid w:val="00BB03F1"/>
    <w:rsid w:val="00BB16E9"/>
    <w:rsid w:val="00BB1B73"/>
    <w:rsid w:val="00BB6B60"/>
    <w:rsid w:val="00BB76FB"/>
    <w:rsid w:val="00BB7D77"/>
    <w:rsid w:val="00BC23D2"/>
    <w:rsid w:val="00BC30FE"/>
    <w:rsid w:val="00BC3536"/>
    <w:rsid w:val="00BC3AC8"/>
    <w:rsid w:val="00BC41BE"/>
    <w:rsid w:val="00BC4C26"/>
    <w:rsid w:val="00BC56C0"/>
    <w:rsid w:val="00BC7630"/>
    <w:rsid w:val="00BC7BDF"/>
    <w:rsid w:val="00BC7DD9"/>
    <w:rsid w:val="00BD0883"/>
    <w:rsid w:val="00BD129F"/>
    <w:rsid w:val="00BD1740"/>
    <w:rsid w:val="00BD1F06"/>
    <w:rsid w:val="00BD20D6"/>
    <w:rsid w:val="00BD2D30"/>
    <w:rsid w:val="00BD35C6"/>
    <w:rsid w:val="00BD3EEE"/>
    <w:rsid w:val="00BD5674"/>
    <w:rsid w:val="00BD5F6A"/>
    <w:rsid w:val="00BD6D97"/>
    <w:rsid w:val="00BD7926"/>
    <w:rsid w:val="00BE0314"/>
    <w:rsid w:val="00BE0B32"/>
    <w:rsid w:val="00BE16E8"/>
    <w:rsid w:val="00BE1AFA"/>
    <w:rsid w:val="00BE1D85"/>
    <w:rsid w:val="00BE3A44"/>
    <w:rsid w:val="00BE45E7"/>
    <w:rsid w:val="00BE565F"/>
    <w:rsid w:val="00BE5C70"/>
    <w:rsid w:val="00BE5F0F"/>
    <w:rsid w:val="00BE6CB6"/>
    <w:rsid w:val="00BE6DB1"/>
    <w:rsid w:val="00BF0C49"/>
    <w:rsid w:val="00BF0E5F"/>
    <w:rsid w:val="00BF32A5"/>
    <w:rsid w:val="00BF5A3F"/>
    <w:rsid w:val="00BF7222"/>
    <w:rsid w:val="00C010C3"/>
    <w:rsid w:val="00C0226B"/>
    <w:rsid w:val="00C0280B"/>
    <w:rsid w:val="00C02E24"/>
    <w:rsid w:val="00C034A3"/>
    <w:rsid w:val="00C036DB"/>
    <w:rsid w:val="00C04017"/>
    <w:rsid w:val="00C04CDA"/>
    <w:rsid w:val="00C05F24"/>
    <w:rsid w:val="00C0688D"/>
    <w:rsid w:val="00C06AB7"/>
    <w:rsid w:val="00C076D9"/>
    <w:rsid w:val="00C07860"/>
    <w:rsid w:val="00C122E0"/>
    <w:rsid w:val="00C144BD"/>
    <w:rsid w:val="00C14A6C"/>
    <w:rsid w:val="00C16D67"/>
    <w:rsid w:val="00C179C4"/>
    <w:rsid w:val="00C22B9E"/>
    <w:rsid w:val="00C249BB"/>
    <w:rsid w:val="00C25B93"/>
    <w:rsid w:val="00C25FF4"/>
    <w:rsid w:val="00C26B88"/>
    <w:rsid w:val="00C26FDA"/>
    <w:rsid w:val="00C27CB8"/>
    <w:rsid w:val="00C305CB"/>
    <w:rsid w:val="00C31972"/>
    <w:rsid w:val="00C34F6D"/>
    <w:rsid w:val="00C35121"/>
    <w:rsid w:val="00C35BB7"/>
    <w:rsid w:val="00C366F3"/>
    <w:rsid w:val="00C41A02"/>
    <w:rsid w:val="00C425F5"/>
    <w:rsid w:val="00C43750"/>
    <w:rsid w:val="00C45A1E"/>
    <w:rsid w:val="00C45DB7"/>
    <w:rsid w:val="00C46872"/>
    <w:rsid w:val="00C47686"/>
    <w:rsid w:val="00C50604"/>
    <w:rsid w:val="00C5409B"/>
    <w:rsid w:val="00C55CBA"/>
    <w:rsid w:val="00C564C3"/>
    <w:rsid w:val="00C57A42"/>
    <w:rsid w:val="00C601F8"/>
    <w:rsid w:val="00C6047E"/>
    <w:rsid w:val="00C61854"/>
    <w:rsid w:val="00C61DB9"/>
    <w:rsid w:val="00C62033"/>
    <w:rsid w:val="00C63BCF"/>
    <w:rsid w:val="00C64D46"/>
    <w:rsid w:val="00C67F59"/>
    <w:rsid w:val="00C737C1"/>
    <w:rsid w:val="00C7395F"/>
    <w:rsid w:val="00C73F2C"/>
    <w:rsid w:val="00C74CCD"/>
    <w:rsid w:val="00C750D4"/>
    <w:rsid w:val="00C75761"/>
    <w:rsid w:val="00C75CB6"/>
    <w:rsid w:val="00C801FF"/>
    <w:rsid w:val="00C80B9A"/>
    <w:rsid w:val="00C80EB6"/>
    <w:rsid w:val="00C821FC"/>
    <w:rsid w:val="00C82B3C"/>
    <w:rsid w:val="00C85F5F"/>
    <w:rsid w:val="00C90518"/>
    <w:rsid w:val="00C90657"/>
    <w:rsid w:val="00C90D70"/>
    <w:rsid w:val="00C92A67"/>
    <w:rsid w:val="00C93331"/>
    <w:rsid w:val="00C9357C"/>
    <w:rsid w:val="00C93BEA"/>
    <w:rsid w:val="00C9505B"/>
    <w:rsid w:val="00C952C9"/>
    <w:rsid w:val="00C964D4"/>
    <w:rsid w:val="00CA0F73"/>
    <w:rsid w:val="00CA1559"/>
    <w:rsid w:val="00CA1A5D"/>
    <w:rsid w:val="00CA1C18"/>
    <w:rsid w:val="00CA1C1C"/>
    <w:rsid w:val="00CA4459"/>
    <w:rsid w:val="00CA57A3"/>
    <w:rsid w:val="00CA7E1E"/>
    <w:rsid w:val="00CA7F03"/>
    <w:rsid w:val="00CB0114"/>
    <w:rsid w:val="00CB0221"/>
    <w:rsid w:val="00CB09F3"/>
    <w:rsid w:val="00CB0ACF"/>
    <w:rsid w:val="00CB14EC"/>
    <w:rsid w:val="00CB2251"/>
    <w:rsid w:val="00CB2748"/>
    <w:rsid w:val="00CB2E5C"/>
    <w:rsid w:val="00CB3377"/>
    <w:rsid w:val="00CB46D9"/>
    <w:rsid w:val="00CB4C00"/>
    <w:rsid w:val="00CB5782"/>
    <w:rsid w:val="00CB6235"/>
    <w:rsid w:val="00CB65F2"/>
    <w:rsid w:val="00CB6716"/>
    <w:rsid w:val="00CB68DF"/>
    <w:rsid w:val="00CB6B98"/>
    <w:rsid w:val="00CB7464"/>
    <w:rsid w:val="00CC06C8"/>
    <w:rsid w:val="00CC172D"/>
    <w:rsid w:val="00CC1A7F"/>
    <w:rsid w:val="00CC1B54"/>
    <w:rsid w:val="00CC2871"/>
    <w:rsid w:val="00CC42BE"/>
    <w:rsid w:val="00CC48CF"/>
    <w:rsid w:val="00CC5D8F"/>
    <w:rsid w:val="00CC6649"/>
    <w:rsid w:val="00CC7C96"/>
    <w:rsid w:val="00CC7D88"/>
    <w:rsid w:val="00CD10E3"/>
    <w:rsid w:val="00CD2C02"/>
    <w:rsid w:val="00CD33E5"/>
    <w:rsid w:val="00CD7F61"/>
    <w:rsid w:val="00CE0751"/>
    <w:rsid w:val="00CE10EB"/>
    <w:rsid w:val="00CE1C10"/>
    <w:rsid w:val="00CE2D4E"/>
    <w:rsid w:val="00CE2FB6"/>
    <w:rsid w:val="00CE36B5"/>
    <w:rsid w:val="00CE3898"/>
    <w:rsid w:val="00CE3980"/>
    <w:rsid w:val="00CE4FC1"/>
    <w:rsid w:val="00CE649F"/>
    <w:rsid w:val="00CE66AC"/>
    <w:rsid w:val="00CE6A51"/>
    <w:rsid w:val="00CE6C4D"/>
    <w:rsid w:val="00CF149F"/>
    <w:rsid w:val="00CF3027"/>
    <w:rsid w:val="00CF31C2"/>
    <w:rsid w:val="00CF3226"/>
    <w:rsid w:val="00CF42F9"/>
    <w:rsid w:val="00CF490F"/>
    <w:rsid w:val="00CF547D"/>
    <w:rsid w:val="00CF6460"/>
    <w:rsid w:val="00CF6793"/>
    <w:rsid w:val="00CF763F"/>
    <w:rsid w:val="00CF7D4F"/>
    <w:rsid w:val="00D00210"/>
    <w:rsid w:val="00D01B0D"/>
    <w:rsid w:val="00D0307F"/>
    <w:rsid w:val="00D03690"/>
    <w:rsid w:val="00D04E0C"/>
    <w:rsid w:val="00D05B6C"/>
    <w:rsid w:val="00D07EE5"/>
    <w:rsid w:val="00D12003"/>
    <w:rsid w:val="00D13619"/>
    <w:rsid w:val="00D1718B"/>
    <w:rsid w:val="00D1769F"/>
    <w:rsid w:val="00D17E65"/>
    <w:rsid w:val="00D206EC"/>
    <w:rsid w:val="00D2331E"/>
    <w:rsid w:val="00D277BF"/>
    <w:rsid w:val="00D301E9"/>
    <w:rsid w:val="00D30467"/>
    <w:rsid w:val="00D31DBB"/>
    <w:rsid w:val="00D3241B"/>
    <w:rsid w:val="00D32EC6"/>
    <w:rsid w:val="00D3494A"/>
    <w:rsid w:val="00D34BA5"/>
    <w:rsid w:val="00D35622"/>
    <w:rsid w:val="00D364CF"/>
    <w:rsid w:val="00D419DE"/>
    <w:rsid w:val="00D41D87"/>
    <w:rsid w:val="00D4375F"/>
    <w:rsid w:val="00D44D15"/>
    <w:rsid w:val="00D50029"/>
    <w:rsid w:val="00D5036D"/>
    <w:rsid w:val="00D51E86"/>
    <w:rsid w:val="00D526EC"/>
    <w:rsid w:val="00D53389"/>
    <w:rsid w:val="00D53666"/>
    <w:rsid w:val="00D54259"/>
    <w:rsid w:val="00D54C09"/>
    <w:rsid w:val="00D5543B"/>
    <w:rsid w:val="00D6054D"/>
    <w:rsid w:val="00D61B18"/>
    <w:rsid w:val="00D62989"/>
    <w:rsid w:val="00D62B46"/>
    <w:rsid w:val="00D63245"/>
    <w:rsid w:val="00D669E8"/>
    <w:rsid w:val="00D67C61"/>
    <w:rsid w:val="00D67F86"/>
    <w:rsid w:val="00D7025A"/>
    <w:rsid w:val="00D71B6C"/>
    <w:rsid w:val="00D7232C"/>
    <w:rsid w:val="00D7291A"/>
    <w:rsid w:val="00D7706C"/>
    <w:rsid w:val="00D81C20"/>
    <w:rsid w:val="00D81DFE"/>
    <w:rsid w:val="00D81EEC"/>
    <w:rsid w:val="00D83055"/>
    <w:rsid w:val="00D838A1"/>
    <w:rsid w:val="00D83CD6"/>
    <w:rsid w:val="00D856C3"/>
    <w:rsid w:val="00D86382"/>
    <w:rsid w:val="00D86436"/>
    <w:rsid w:val="00D86956"/>
    <w:rsid w:val="00D879A5"/>
    <w:rsid w:val="00D90225"/>
    <w:rsid w:val="00D912FD"/>
    <w:rsid w:val="00D923B4"/>
    <w:rsid w:val="00D951EB"/>
    <w:rsid w:val="00D9636B"/>
    <w:rsid w:val="00D96AC1"/>
    <w:rsid w:val="00DA03D0"/>
    <w:rsid w:val="00DA175F"/>
    <w:rsid w:val="00DA3414"/>
    <w:rsid w:val="00DA37F3"/>
    <w:rsid w:val="00DA53DD"/>
    <w:rsid w:val="00DA654B"/>
    <w:rsid w:val="00DA6EEE"/>
    <w:rsid w:val="00DB09BE"/>
    <w:rsid w:val="00DB160A"/>
    <w:rsid w:val="00DB2F75"/>
    <w:rsid w:val="00DB3E7B"/>
    <w:rsid w:val="00DB560A"/>
    <w:rsid w:val="00DB6F87"/>
    <w:rsid w:val="00DB7172"/>
    <w:rsid w:val="00DC04AE"/>
    <w:rsid w:val="00DC0C3A"/>
    <w:rsid w:val="00DC19C9"/>
    <w:rsid w:val="00DC2003"/>
    <w:rsid w:val="00DC22F0"/>
    <w:rsid w:val="00DC25C5"/>
    <w:rsid w:val="00DC310B"/>
    <w:rsid w:val="00DC739A"/>
    <w:rsid w:val="00DD0605"/>
    <w:rsid w:val="00DD1EE4"/>
    <w:rsid w:val="00DD1EFF"/>
    <w:rsid w:val="00DD2017"/>
    <w:rsid w:val="00DD4037"/>
    <w:rsid w:val="00DD403A"/>
    <w:rsid w:val="00DD4378"/>
    <w:rsid w:val="00DD4C3A"/>
    <w:rsid w:val="00DD4EAF"/>
    <w:rsid w:val="00DE0910"/>
    <w:rsid w:val="00DE0EF6"/>
    <w:rsid w:val="00DE1EAD"/>
    <w:rsid w:val="00DE3787"/>
    <w:rsid w:val="00DE48DD"/>
    <w:rsid w:val="00DE4EBD"/>
    <w:rsid w:val="00DE576F"/>
    <w:rsid w:val="00DF1D69"/>
    <w:rsid w:val="00DF2EDB"/>
    <w:rsid w:val="00DF3F0D"/>
    <w:rsid w:val="00DF4DB6"/>
    <w:rsid w:val="00DF5198"/>
    <w:rsid w:val="00DF725A"/>
    <w:rsid w:val="00DF779D"/>
    <w:rsid w:val="00DF7A07"/>
    <w:rsid w:val="00E04A70"/>
    <w:rsid w:val="00E0502C"/>
    <w:rsid w:val="00E071AD"/>
    <w:rsid w:val="00E07FCE"/>
    <w:rsid w:val="00E1058C"/>
    <w:rsid w:val="00E12BB7"/>
    <w:rsid w:val="00E12DD8"/>
    <w:rsid w:val="00E13923"/>
    <w:rsid w:val="00E13B33"/>
    <w:rsid w:val="00E14BD8"/>
    <w:rsid w:val="00E15E98"/>
    <w:rsid w:val="00E16466"/>
    <w:rsid w:val="00E16664"/>
    <w:rsid w:val="00E16F38"/>
    <w:rsid w:val="00E22AB7"/>
    <w:rsid w:val="00E23039"/>
    <w:rsid w:val="00E2343D"/>
    <w:rsid w:val="00E23EF8"/>
    <w:rsid w:val="00E27174"/>
    <w:rsid w:val="00E27220"/>
    <w:rsid w:val="00E27E22"/>
    <w:rsid w:val="00E31788"/>
    <w:rsid w:val="00E32E72"/>
    <w:rsid w:val="00E333C1"/>
    <w:rsid w:val="00E33665"/>
    <w:rsid w:val="00E34664"/>
    <w:rsid w:val="00E34772"/>
    <w:rsid w:val="00E3503C"/>
    <w:rsid w:val="00E35065"/>
    <w:rsid w:val="00E3563D"/>
    <w:rsid w:val="00E3598D"/>
    <w:rsid w:val="00E3681A"/>
    <w:rsid w:val="00E40569"/>
    <w:rsid w:val="00E4066C"/>
    <w:rsid w:val="00E408EF"/>
    <w:rsid w:val="00E40B2A"/>
    <w:rsid w:val="00E4111F"/>
    <w:rsid w:val="00E41393"/>
    <w:rsid w:val="00E41A1F"/>
    <w:rsid w:val="00E46029"/>
    <w:rsid w:val="00E501F2"/>
    <w:rsid w:val="00E50F75"/>
    <w:rsid w:val="00E5101F"/>
    <w:rsid w:val="00E52642"/>
    <w:rsid w:val="00E5356D"/>
    <w:rsid w:val="00E53807"/>
    <w:rsid w:val="00E5477F"/>
    <w:rsid w:val="00E5513B"/>
    <w:rsid w:val="00E5641F"/>
    <w:rsid w:val="00E57716"/>
    <w:rsid w:val="00E57870"/>
    <w:rsid w:val="00E601A7"/>
    <w:rsid w:val="00E6096C"/>
    <w:rsid w:val="00E61B0E"/>
    <w:rsid w:val="00E62D3F"/>
    <w:rsid w:val="00E6344A"/>
    <w:rsid w:val="00E63CB0"/>
    <w:rsid w:val="00E652C8"/>
    <w:rsid w:val="00E653CF"/>
    <w:rsid w:val="00E65BC8"/>
    <w:rsid w:val="00E700EC"/>
    <w:rsid w:val="00E715E2"/>
    <w:rsid w:val="00E71902"/>
    <w:rsid w:val="00E73338"/>
    <w:rsid w:val="00E73BD9"/>
    <w:rsid w:val="00E73DDA"/>
    <w:rsid w:val="00E73FF2"/>
    <w:rsid w:val="00E75226"/>
    <w:rsid w:val="00E7629F"/>
    <w:rsid w:val="00E76520"/>
    <w:rsid w:val="00E7654B"/>
    <w:rsid w:val="00E768CE"/>
    <w:rsid w:val="00E76A12"/>
    <w:rsid w:val="00E80B0E"/>
    <w:rsid w:val="00E80D39"/>
    <w:rsid w:val="00E822EB"/>
    <w:rsid w:val="00E83736"/>
    <w:rsid w:val="00E85CD4"/>
    <w:rsid w:val="00E864DD"/>
    <w:rsid w:val="00E86731"/>
    <w:rsid w:val="00E879AF"/>
    <w:rsid w:val="00E90F7D"/>
    <w:rsid w:val="00E92F1F"/>
    <w:rsid w:val="00E93AC4"/>
    <w:rsid w:val="00E93E26"/>
    <w:rsid w:val="00E95396"/>
    <w:rsid w:val="00E955C1"/>
    <w:rsid w:val="00E96C76"/>
    <w:rsid w:val="00EA0E9D"/>
    <w:rsid w:val="00EA0F91"/>
    <w:rsid w:val="00EA2080"/>
    <w:rsid w:val="00EA2496"/>
    <w:rsid w:val="00EA2FF0"/>
    <w:rsid w:val="00EA45BA"/>
    <w:rsid w:val="00EA5A9B"/>
    <w:rsid w:val="00EA5AD2"/>
    <w:rsid w:val="00EA6C48"/>
    <w:rsid w:val="00EA6FB3"/>
    <w:rsid w:val="00EA7708"/>
    <w:rsid w:val="00EA782B"/>
    <w:rsid w:val="00EB0DC6"/>
    <w:rsid w:val="00EB23C5"/>
    <w:rsid w:val="00EB3378"/>
    <w:rsid w:val="00EB33CD"/>
    <w:rsid w:val="00EB3BA4"/>
    <w:rsid w:val="00EB3DB2"/>
    <w:rsid w:val="00EB40A0"/>
    <w:rsid w:val="00EB65B5"/>
    <w:rsid w:val="00EB7B84"/>
    <w:rsid w:val="00EC187F"/>
    <w:rsid w:val="00EC18F7"/>
    <w:rsid w:val="00EC2EBB"/>
    <w:rsid w:val="00EC2F19"/>
    <w:rsid w:val="00EC3AF6"/>
    <w:rsid w:val="00EC5130"/>
    <w:rsid w:val="00EC642C"/>
    <w:rsid w:val="00EC69CC"/>
    <w:rsid w:val="00EC76CB"/>
    <w:rsid w:val="00EC7F1B"/>
    <w:rsid w:val="00ED16DB"/>
    <w:rsid w:val="00EE1891"/>
    <w:rsid w:val="00EE1BB0"/>
    <w:rsid w:val="00EE3BD2"/>
    <w:rsid w:val="00EE4363"/>
    <w:rsid w:val="00EE4980"/>
    <w:rsid w:val="00EE5A60"/>
    <w:rsid w:val="00EE5F79"/>
    <w:rsid w:val="00EE6478"/>
    <w:rsid w:val="00EE68B4"/>
    <w:rsid w:val="00EE76EC"/>
    <w:rsid w:val="00EF19C8"/>
    <w:rsid w:val="00EF2D2C"/>
    <w:rsid w:val="00EF4E3F"/>
    <w:rsid w:val="00EF5EC9"/>
    <w:rsid w:val="00EF5F14"/>
    <w:rsid w:val="00EF70E1"/>
    <w:rsid w:val="00EF7226"/>
    <w:rsid w:val="00EF7817"/>
    <w:rsid w:val="00EF7CDF"/>
    <w:rsid w:val="00F0283F"/>
    <w:rsid w:val="00F05269"/>
    <w:rsid w:val="00F05676"/>
    <w:rsid w:val="00F06366"/>
    <w:rsid w:val="00F102C8"/>
    <w:rsid w:val="00F118FD"/>
    <w:rsid w:val="00F11B2E"/>
    <w:rsid w:val="00F1318F"/>
    <w:rsid w:val="00F13296"/>
    <w:rsid w:val="00F151C5"/>
    <w:rsid w:val="00F16451"/>
    <w:rsid w:val="00F16484"/>
    <w:rsid w:val="00F16655"/>
    <w:rsid w:val="00F1683D"/>
    <w:rsid w:val="00F16B29"/>
    <w:rsid w:val="00F16BF0"/>
    <w:rsid w:val="00F2110B"/>
    <w:rsid w:val="00F22742"/>
    <w:rsid w:val="00F22A5F"/>
    <w:rsid w:val="00F22D6F"/>
    <w:rsid w:val="00F23683"/>
    <w:rsid w:val="00F24D74"/>
    <w:rsid w:val="00F25007"/>
    <w:rsid w:val="00F2560F"/>
    <w:rsid w:val="00F27700"/>
    <w:rsid w:val="00F27E0D"/>
    <w:rsid w:val="00F27FC4"/>
    <w:rsid w:val="00F30676"/>
    <w:rsid w:val="00F31CCC"/>
    <w:rsid w:val="00F32265"/>
    <w:rsid w:val="00F33615"/>
    <w:rsid w:val="00F3371A"/>
    <w:rsid w:val="00F33CD3"/>
    <w:rsid w:val="00F3561D"/>
    <w:rsid w:val="00F36176"/>
    <w:rsid w:val="00F36EB3"/>
    <w:rsid w:val="00F41A9A"/>
    <w:rsid w:val="00F425BC"/>
    <w:rsid w:val="00F4260C"/>
    <w:rsid w:val="00F4799F"/>
    <w:rsid w:val="00F5140C"/>
    <w:rsid w:val="00F51EDF"/>
    <w:rsid w:val="00F5225C"/>
    <w:rsid w:val="00F52266"/>
    <w:rsid w:val="00F57FBB"/>
    <w:rsid w:val="00F6118A"/>
    <w:rsid w:val="00F63181"/>
    <w:rsid w:val="00F642E4"/>
    <w:rsid w:val="00F64B8D"/>
    <w:rsid w:val="00F6559D"/>
    <w:rsid w:val="00F6626C"/>
    <w:rsid w:val="00F663AA"/>
    <w:rsid w:val="00F6756E"/>
    <w:rsid w:val="00F67EE9"/>
    <w:rsid w:val="00F70F9E"/>
    <w:rsid w:val="00F711DC"/>
    <w:rsid w:val="00F71C72"/>
    <w:rsid w:val="00F73352"/>
    <w:rsid w:val="00F739FC"/>
    <w:rsid w:val="00F74F36"/>
    <w:rsid w:val="00F75EFE"/>
    <w:rsid w:val="00F77FAC"/>
    <w:rsid w:val="00F81273"/>
    <w:rsid w:val="00F81572"/>
    <w:rsid w:val="00F8250B"/>
    <w:rsid w:val="00F83F74"/>
    <w:rsid w:val="00F84661"/>
    <w:rsid w:val="00F8681E"/>
    <w:rsid w:val="00F87BA7"/>
    <w:rsid w:val="00F90A64"/>
    <w:rsid w:val="00F9153B"/>
    <w:rsid w:val="00F92DD9"/>
    <w:rsid w:val="00F9315D"/>
    <w:rsid w:val="00F948CD"/>
    <w:rsid w:val="00F94F33"/>
    <w:rsid w:val="00F952AB"/>
    <w:rsid w:val="00F96124"/>
    <w:rsid w:val="00F96646"/>
    <w:rsid w:val="00F96E55"/>
    <w:rsid w:val="00F97A1D"/>
    <w:rsid w:val="00F97FB0"/>
    <w:rsid w:val="00FA1428"/>
    <w:rsid w:val="00FA1675"/>
    <w:rsid w:val="00FA37A4"/>
    <w:rsid w:val="00FA4B72"/>
    <w:rsid w:val="00FA6497"/>
    <w:rsid w:val="00FA6AE3"/>
    <w:rsid w:val="00FA733B"/>
    <w:rsid w:val="00FA7A9B"/>
    <w:rsid w:val="00FB0022"/>
    <w:rsid w:val="00FB0884"/>
    <w:rsid w:val="00FB3437"/>
    <w:rsid w:val="00FB35A1"/>
    <w:rsid w:val="00FB40FE"/>
    <w:rsid w:val="00FB4D95"/>
    <w:rsid w:val="00FB5DD8"/>
    <w:rsid w:val="00FB60F8"/>
    <w:rsid w:val="00FB6294"/>
    <w:rsid w:val="00FB7692"/>
    <w:rsid w:val="00FB7C10"/>
    <w:rsid w:val="00FC0014"/>
    <w:rsid w:val="00FC1531"/>
    <w:rsid w:val="00FC301E"/>
    <w:rsid w:val="00FC3E5A"/>
    <w:rsid w:val="00FC7414"/>
    <w:rsid w:val="00FC75CF"/>
    <w:rsid w:val="00FC790F"/>
    <w:rsid w:val="00FD0991"/>
    <w:rsid w:val="00FD2188"/>
    <w:rsid w:val="00FD2619"/>
    <w:rsid w:val="00FD2845"/>
    <w:rsid w:val="00FD36A4"/>
    <w:rsid w:val="00FD640A"/>
    <w:rsid w:val="00FD6E2D"/>
    <w:rsid w:val="00FD7C8A"/>
    <w:rsid w:val="00FE0164"/>
    <w:rsid w:val="00FE0BEE"/>
    <w:rsid w:val="00FE2FE8"/>
    <w:rsid w:val="00FE3DC8"/>
    <w:rsid w:val="00FE43DB"/>
    <w:rsid w:val="00FE4EB4"/>
    <w:rsid w:val="00FE670D"/>
    <w:rsid w:val="00FF09A0"/>
    <w:rsid w:val="00FF170E"/>
    <w:rsid w:val="00FF19B5"/>
    <w:rsid w:val="00FF2EE2"/>
    <w:rsid w:val="00FF47B4"/>
    <w:rsid w:val="00FF5D4D"/>
    <w:rsid w:val="00FF68E5"/>
    <w:rsid w:val="00FF74E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C3CE7DD-0866-45A3-86C1-7BB6BB13B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804"/>
  </w:style>
  <w:style w:type="paragraph" w:styleId="Heading1">
    <w:name w:val="heading 1"/>
    <w:basedOn w:val="Normal"/>
    <w:next w:val="Normal"/>
    <w:link w:val="Heading1Char"/>
    <w:uiPriority w:val="9"/>
    <w:qFormat/>
    <w:rsid w:val="0077359A"/>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paragraph" w:styleId="Heading6">
    <w:name w:val="heading 6"/>
    <w:basedOn w:val="Normal"/>
    <w:next w:val="Normal"/>
    <w:link w:val="Heading6Char"/>
    <w:qFormat/>
    <w:rsid w:val="0077359A"/>
    <w:pPr>
      <w:keepNext/>
      <w:spacing w:after="0" w:line="240" w:lineRule="auto"/>
      <w:outlineLvl w:val="5"/>
    </w:pPr>
    <w:rPr>
      <w:rFonts w:ascii="Times New Roman" w:eastAsia="Times New Roman" w:hAnsi="Times New Roman" w:cs="Times New Roman"/>
      <w:b/>
      <w:sz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F020D"/>
    <w:pPr>
      <w:tabs>
        <w:tab w:val="center" w:pos="4680"/>
        <w:tab w:val="right" w:pos="9360"/>
      </w:tabs>
      <w:spacing w:after="0" w:line="240" w:lineRule="auto"/>
    </w:pPr>
  </w:style>
  <w:style w:type="character" w:customStyle="1" w:styleId="HeaderChar">
    <w:name w:val="Header Char"/>
    <w:basedOn w:val="DefaultParagraphFont"/>
    <w:link w:val="Header"/>
    <w:rsid w:val="001F020D"/>
  </w:style>
  <w:style w:type="paragraph" w:styleId="Footer">
    <w:name w:val="footer"/>
    <w:basedOn w:val="Normal"/>
    <w:link w:val="FooterChar"/>
    <w:uiPriority w:val="99"/>
    <w:unhideWhenUsed/>
    <w:rsid w:val="001F0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20D"/>
  </w:style>
  <w:style w:type="table" w:styleId="TableGrid">
    <w:name w:val="Table Grid"/>
    <w:basedOn w:val="TableNormal"/>
    <w:uiPriority w:val="39"/>
    <w:rsid w:val="001F0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020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F020D"/>
    <w:rPr>
      <w:rFonts w:ascii="Tahoma" w:hAnsi="Tahoma" w:cs="Mangal"/>
      <w:sz w:val="16"/>
      <w:szCs w:val="14"/>
    </w:rPr>
  </w:style>
  <w:style w:type="paragraph" w:styleId="ListParagraph">
    <w:name w:val="List Paragraph"/>
    <w:basedOn w:val="Normal"/>
    <w:uiPriority w:val="34"/>
    <w:qFormat/>
    <w:rsid w:val="007215A9"/>
    <w:pPr>
      <w:ind w:left="720"/>
      <w:contextualSpacing/>
    </w:pPr>
  </w:style>
  <w:style w:type="paragraph" w:styleId="BlockText">
    <w:name w:val="Block Text"/>
    <w:basedOn w:val="Normal"/>
    <w:rsid w:val="002836AF"/>
    <w:pPr>
      <w:spacing w:after="0" w:line="240" w:lineRule="auto"/>
      <w:ind w:left="113" w:right="113"/>
      <w:jc w:val="center"/>
    </w:pPr>
    <w:rPr>
      <w:rFonts w:ascii="Calibri" w:eastAsia="Times New Roman" w:hAnsi="Calibri" w:cs="Times New Roman"/>
      <w:b/>
      <w:sz w:val="18"/>
      <w:szCs w:val="18"/>
      <w:lang w:val="en-IN" w:eastAsia="en-IN" w:bidi="ar-SA"/>
    </w:rPr>
  </w:style>
  <w:style w:type="paragraph" w:styleId="PlainText">
    <w:name w:val="Plain Text"/>
    <w:basedOn w:val="Normal"/>
    <w:link w:val="PlainTextChar"/>
    <w:rsid w:val="004B4415"/>
    <w:pPr>
      <w:spacing w:after="0" w:line="240" w:lineRule="auto"/>
    </w:pPr>
    <w:rPr>
      <w:rFonts w:ascii="Courier New" w:eastAsia="Times New Roman" w:hAnsi="Courier New" w:cs="Times New Roman"/>
      <w:b/>
      <w:color w:val="000000"/>
      <w:sz w:val="20"/>
      <w:lang w:val="en-GB" w:bidi="ar-SA"/>
    </w:rPr>
  </w:style>
  <w:style w:type="character" w:customStyle="1" w:styleId="PlainTextChar">
    <w:name w:val="Plain Text Char"/>
    <w:basedOn w:val="DefaultParagraphFont"/>
    <w:link w:val="PlainText"/>
    <w:rsid w:val="004B4415"/>
    <w:rPr>
      <w:rFonts w:ascii="Courier New" w:eastAsia="Times New Roman" w:hAnsi="Courier New" w:cs="Times New Roman"/>
      <w:b/>
      <w:color w:val="000000"/>
      <w:sz w:val="20"/>
      <w:lang w:val="en-GB" w:bidi="ar-SA"/>
    </w:rPr>
  </w:style>
  <w:style w:type="paragraph" w:styleId="BodyTextIndent">
    <w:name w:val="Body Text Indent"/>
    <w:basedOn w:val="Normal"/>
    <w:link w:val="BodyTextIndentChar"/>
    <w:rsid w:val="005A0987"/>
    <w:pPr>
      <w:spacing w:after="0" w:line="240" w:lineRule="auto"/>
      <w:ind w:left="2160" w:hanging="884"/>
      <w:jc w:val="both"/>
    </w:pPr>
    <w:rPr>
      <w:rFonts w:ascii="Calibri" w:eastAsia="Times New Roman" w:hAnsi="Calibri" w:cs="Mangal"/>
      <w:sz w:val="24"/>
    </w:rPr>
  </w:style>
  <w:style w:type="character" w:customStyle="1" w:styleId="BodyTextIndentChar">
    <w:name w:val="Body Text Indent Char"/>
    <w:basedOn w:val="DefaultParagraphFont"/>
    <w:link w:val="BodyTextIndent"/>
    <w:rsid w:val="005A0987"/>
    <w:rPr>
      <w:rFonts w:ascii="Calibri" w:eastAsia="Times New Roman" w:hAnsi="Calibri" w:cs="Mangal"/>
      <w:sz w:val="24"/>
    </w:rPr>
  </w:style>
  <w:style w:type="paragraph" w:styleId="TOC4">
    <w:name w:val="toc 4"/>
    <w:basedOn w:val="Normal"/>
    <w:next w:val="Normal"/>
    <w:autoRedefine/>
    <w:semiHidden/>
    <w:rsid w:val="0029430D"/>
    <w:pPr>
      <w:spacing w:after="0" w:line="240" w:lineRule="auto"/>
      <w:ind w:left="480"/>
      <w:outlineLvl w:val="1"/>
    </w:pPr>
    <w:rPr>
      <w:rFonts w:ascii="Times New Roman" w:eastAsia="Times New Roman" w:hAnsi="Times New Roman" w:cs="Times New Roman"/>
      <w:sz w:val="20"/>
      <w:lang w:bidi="ar-SA"/>
    </w:rPr>
  </w:style>
  <w:style w:type="paragraph" w:styleId="Closing">
    <w:name w:val="Closing"/>
    <w:basedOn w:val="BodyText"/>
    <w:link w:val="ClosingChar"/>
    <w:rsid w:val="007C1BC2"/>
    <w:pPr>
      <w:keepNext/>
      <w:spacing w:after="160" w:line="240" w:lineRule="auto"/>
    </w:pPr>
    <w:rPr>
      <w:rFonts w:ascii="Times New Roman" w:eastAsia="Times New Roman" w:hAnsi="Times New Roman" w:cs="Times New Roman"/>
      <w:sz w:val="20"/>
      <w:lang w:bidi="ar-SA"/>
    </w:rPr>
  </w:style>
  <w:style w:type="character" w:customStyle="1" w:styleId="ClosingChar">
    <w:name w:val="Closing Char"/>
    <w:basedOn w:val="DefaultParagraphFont"/>
    <w:link w:val="Closing"/>
    <w:rsid w:val="007C1BC2"/>
    <w:rPr>
      <w:rFonts w:ascii="Times New Roman" w:eastAsia="Times New Roman" w:hAnsi="Times New Roman" w:cs="Times New Roman"/>
      <w:sz w:val="20"/>
      <w:lang w:bidi="ar-SA"/>
    </w:rPr>
  </w:style>
  <w:style w:type="paragraph" w:styleId="BodyText">
    <w:name w:val="Body Text"/>
    <w:basedOn w:val="Normal"/>
    <w:link w:val="BodyTextChar"/>
    <w:uiPriority w:val="99"/>
    <w:semiHidden/>
    <w:unhideWhenUsed/>
    <w:rsid w:val="007C1BC2"/>
    <w:pPr>
      <w:spacing w:after="120"/>
    </w:pPr>
  </w:style>
  <w:style w:type="character" w:customStyle="1" w:styleId="BodyTextChar">
    <w:name w:val="Body Text Char"/>
    <w:basedOn w:val="DefaultParagraphFont"/>
    <w:link w:val="BodyText"/>
    <w:uiPriority w:val="99"/>
    <w:semiHidden/>
    <w:rsid w:val="007C1BC2"/>
  </w:style>
  <w:style w:type="paragraph" w:styleId="NoSpacing">
    <w:name w:val="No Spacing"/>
    <w:uiPriority w:val="1"/>
    <w:qFormat/>
    <w:rsid w:val="00014D11"/>
    <w:pPr>
      <w:spacing w:after="0" w:line="240" w:lineRule="auto"/>
    </w:pPr>
    <w:rPr>
      <w:rFonts w:cs="Mangal"/>
    </w:rPr>
  </w:style>
  <w:style w:type="paragraph" w:styleId="Title">
    <w:name w:val="Title"/>
    <w:basedOn w:val="Normal"/>
    <w:link w:val="TitleChar"/>
    <w:qFormat/>
    <w:rsid w:val="00D63245"/>
    <w:pPr>
      <w:spacing w:after="0" w:line="240" w:lineRule="auto"/>
      <w:ind w:left="1276" w:right="141"/>
      <w:jc w:val="center"/>
    </w:pPr>
    <w:rPr>
      <w:rFonts w:ascii="Times New Roman" w:eastAsia="Times New Roman" w:hAnsi="Times New Roman" w:cs="Times New Roman"/>
      <w:b/>
      <w:sz w:val="26"/>
      <w:lang w:bidi="ar-SA"/>
    </w:rPr>
  </w:style>
  <w:style w:type="character" w:customStyle="1" w:styleId="TitleChar">
    <w:name w:val="Title Char"/>
    <w:basedOn w:val="DefaultParagraphFont"/>
    <w:link w:val="Title"/>
    <w:rsid w:val="00D63245"/>
    <w:rPr>
      <w:rFonts w:ascii="Times New Roman" w:eastAsia="Times New Roman" w:hAnsi="Times New Roman" w:cs="Times New Roman"/>
      <w:b/>
      <w:sz w:val="26"/>
      <w:lang w:bidi="ar-SA"/>
    </w:rPr>
  </w:style>
  <w:style w:type="paragraph" w:customStyle="1" w:styleId="para1">
    <w:name w:val="para1"/>
    <w:rsid w:val="005952B0"/>
    <w:pPr>
      <w:widowControl w:val="0"/>
      <w:tabs>
        <w:tab w:val="left" w:pos="1417"/>
      </w:tabs>
      <w:autoSpaceDE w:val="0"/>
      <w:autoSpaceDN w:val="0"/>
      <w:spacing w:after="0" w:line="240" w:lineRule="auto"/>
      <w:ind w:left="1417" w:hanging="850"/>
      <w:jc w:val="both"/>
    </w:pPr>
    <w:rPr>
      <w:rFonts w:ascii="Arial" w:eastAsia="Times New Roman" w:hAnsi="Arial" w:cs="Arial"/>
      <w:color w:val="000000"/>
      <w:sz w:val="20"/>
      <w:lang w:val="en-GB" w:bidi="ar-SA"/>
    </w:rPr>
  </w:style>
  <w:style w:type="paragraph" w:customStyle="1" w:styleId="hdg">
    <w:name w:val="hdg"/>
    <w:link w:val="hdgChar"/>
    <w:rsid w:val="005952B0"/>
    <w:pPr>
      <w:widowControl w:val="0"/>
      <w:tabs>
        <w:tab w:val="left" w:pos="850"/>
        <w:tab w:val="left" w:pos="1417"/>
      </w:tabs>
      <w:autoSpaceDE w:val="0"/>
      <w:autoSpaceDN w:val="0"/>
      <w:spacing w:after="0" w:line="240" w:lineRule="auto"/>
      <w:ind w:left="283" w:firstLine="283"/>
      <w:jc w:val="both"/>
    </w:pPr>
    <w:rPr>
      <w:rFonts w:ascii="Arial" w:eastAsia="Times New Roman" w:hAnsi="Arial" w:cs="Arial"/>
      <w:b/>
      <w:bCs/>
      <w:caps/>
      <w:color w:val="FF0000"/>
      <w:szCs w:val="22"/>
      <w:lang w:val="en-GB" w:bidi="ar-SA"/>
    </w:rPr>
  </w:style>
  <w:style w:type="character" w:customStyle="1" w:styleId="hdgChar">
    <w:name w:val="hdg Char"/>
    <w:link w:val="hdg"/>
    <w:rsid w:val="005952B0"/>
    <w:rPr>
      <w:rFonts w:ascii="Arial" w:eastAsia="Times New Roman" w:hAnsi="Arial" w:cs="Arial"/>
      <w:b/>
      <w:bCs/>
      <w:caps/>
      <w:color w:val="FF0000"/>
      <w:szCs w:val="22"/>
      <w:lang w:val="en-GB" w:bidi="ar-SA"/>
    </w:rPr>
  </w:style>
  <w:style w:type="paragraph" w:styleId="ListBullet">
    <w:name w:val="List Bullet"/>
    <w:basedOn w:val="Normal"/>
    <w:autoRedefine/>
    <w:rsid w:val="00F77FAC"/>
    <w:pPr>
      <w:spacing w:after="0" w:line="240" w:lineRule="auto"/>
    </w:pPr>
    <w:rPr>
      <w:rFonts w:ascii="Times New Roman" w:eastAsia="Times New Roman" w:hAnsi="Times New Roman" w:cs="Times New Roman"/>
      <w:sz w:val="20"/>
      <w:lang w:bidi="ar-SA"/>
    </w:rPr>
  </w:style>
  <w:style w:type="paragraph" w:customStyle="1" w:styleId="schedule">
    <w:name w:val="schedule"/>
    <w:basedOn w:val="Normal"/>
    <w:autoRedefine/>
    <w:rsid w:val="00BA2786"/>
    <w:pPr>
      <w:suppressAutoHyphens/>
      <w:spacing w:after="0" w:line="240" w:lineRule="auto"/>
      <w:jc w:val="center"/>
    </w:pPr>
    <w:rPr>
      <w:rFonts w:ascii="Arial" w:eastAsia="Times New Roman" w:hAnsi="Arial" w:cs="Times New Roman"/>
      <w:b/>
      <w:caps/>
      <w:spacing w:val="-2"/>
      <w:sz w:val="20"/>
      <w:lang w:bidi="ar-SA"/>
    </w:rPr>
  </w:style>
  <w:style w:type="paragraph" w:styleId="BodyTextIndent2">
    <w:name w:val="Body Text Indent 2"/>
    <w:basedOn w:val="Normal"/>
    <w:link w:val="BodyTextIndent2Char"/>
    <w:uiPriority w:val="99"/>
    <w:semiHidden/>
    <w:unhideWhenUsed/>
    <w:rsid w:val="002311B0"/>
    <w:pPr>
      <w:spacing w:after="120" w:line="480" w:lineRule="auto"/>
      <w:ind w:left="360"/>
    </w:pPr>
  </w:style>
  <w:style w:type="character" w:customStyle="1" w:styleId="BodyTextIndent2Char">
    <w:name w:val="Body Text Indent 2 Char"/>
    <w:basedOn w:val="DefaultParagraphFont"/>
    <w:link w:val="BodyTextIndent2"/>
    <w:uiPriority w:val="99"/>
    <w:semiHidden/>
    <w:rsid w:val="002311B0"/>
  </w:style>
  <w:style w:type="paragraph" w:customStyle="1" w:styleId="Default">
    <w:name w:val="Default"/>
    <w:rsid w:val="00E700EC"/>
    <w:pPr>
      <w:autoSpaceDE w:val="0"/>
      <w:autoSpaceDN w:val="0"/>
      <w:adjustRightInd w:val="0"/>
      <w:spacing w:after="0" w:line="240" w:lineRule="auto"/>
    </w:pPr>
    <w:rPr>
      <w:rFonts w:ascii="Times New Roman" w:hAnsi="Times New Roman" w:cs="Times New Roman"/>
      <w:color w:val="000000"/>
      <w:sz w:val="24"/>
      <w:szCs w:val="24"/>
      <w:lang w:bidi="ar-SA"/>
    </w:rPr>
  </w:style>
  <w:style w:type="character" w:customStyle="1" w:styleId="Heading6Char">
    <w:name w:val="Heading 6 Char"/>
    <w:basedOn w:val="DefaultParagraphFont"/>
    <w:link w:val="Heading6"/>
    <w:rsid w:val="0077359A"/>
    <w:rPr>
      <w:rFonts w:ascii="Times New Roman" w:eastAsia="Times New Roman" w:hAnsi="Times New Roman" w:cs="Times New Roman"/>
      <w:b/>
      <w:sz w:val="24"/>
      <w:lang w:bidi="ar-SA"/>
    </w:rPr>
  </w:style>
  <w:style w:type="character" w:customStyle="1" w:styleId="Heading1Char">
    <w:name w:val="Heading 1 Char"/>
    <w:basedOn w:val="DefaultParagraphFont"/>
    <w:link w:val="Heading1"/>
    <w:uiPriority w:val="9"/>
    <w:rsid w:val="0077359A"/>
    <w:rPr>
      <w:rFonts w:asciiTheme="majorHAnsi" w:eastAsiaTheme="majorEastAsia" w:hAnsiTheme="majorHAnsi" w:cstheme="majorBidi"/>
      <w:color w:val="365F91" w:themeColor="accent1" w:themeShade="BF"/>
      <w:sz w:val="32"/>
      <w:szCs w:val="29"/>
    </w:rPr>
  </w:style>
  <w:style w:type="paragraph" w:styleId="Subtitle">
    <w:name w:val="Subtitle"/>
    <w:basedOn w:val="Normal"/>
    <w:link w:val="SubtitleChar"/>
    <w:qFormat/>
    <w:rsid w:val="0077359A"/>
    <w:pPr>
      <w:spacing w:after="0" w:line="240" w:lineRule="auto"/>
      <w:jc w:val="center"/>
    </w:pPr>
    <w:rPr>
      <w:rFonts w:ascii="Times New Roman" w:eastAsia="Times New Roman" w:hAnsi="Times New Roman" w:cs="Times New Roman"/>
      <w:b/>
      <w:sz w:val="24"/>
      <w:lang w:bidi="ar-SA"/>
    </w:rPr>
  </w:style>
  <w:style w:type="character" w:customStyle="1" w:styleId="SubtitleChar">
    <w:name w:val="Subtitle Char"/>
    <w:basedOn w:val="DefaultParagraphFont"/>
    <w:link w:val="Subtitle"/>
    <w:rsid w:val="0077359A"/>
    <w:rPr>
      <w:rFonts w:ascii="Times New Roman" w:eastAsia="Times New Roman" w:hAnsi="Times New Roman" w:cs="Times New Roman"/>
      <w:b/>
      <w:sz w:val="24"/>
      <w:lang w:bidi="ar-SA"/>
    </w:rPr>
  </w:style>
  <w:style w:type="character" w:styleId="CommentReference">
    <w:name w:val="annotation reference"/>
    <w:basedOn w:val="DefaultParagraphFont"/>
    <w:uiPriority w:val="99"/>
    <w:semiHidden/>
    <w:unhideWhenUsed/>
    <w:rsid w:val="00CC7D88"/>
    <w:rPr>
      <w:sz w:val="16"/>
      <w:szCs w:val="16"/>
    </w:rPr>
  </w:style>
  <w:style w:type="paragraph" w:styleId="CommentText">
    <w:name w:val="annotation text"/>
    <w:basedOn w:val="Normal"/>
    <w:link w:val="CommentTextChar"/>
    <w:uiPriority w:val="99"/>
    <w:semiHidden/>
    <w:unhideWhenUsed/>
    <w:rsid w:val="00CC7D88"/>
    <w:pPr>
      <w:spacing w:line="240" w:lineRule="auto"/>
    </w:pPr>
    <w:rPr>
      <w:sz w:val="20"/>
      <w:szCs w:val="18"/>
    </w:rPr>
  </w:style>
  <w:style w:type="character" w:customStyle="1" w:styleId="CommentTextChar">
    <w:name w:val="Comment Text Char"/>
    <w:basedOn w:val="DefaultParagraphFont"/>
    <w:link w:val="CommentText"/>
    <w:uiPriority w:val="99"/>
    <w:semiHidden/>
    <w:rsid w:val="00CC7D88"/>
    <w:rPr>
      <w:sz w:val="20"/>
      <w:szCs w:val="18"/>
    </w:rPr>
  </w:style>
  <w:style w:type="paragraph" w:styleId="CommentSubject">
    <w:name w:val="annotation subject"/>
    <w:basedOn w:val="CommentText"/>
    <w:next w:val="CommentText"/>
    <w:link w:val="CommentSubjectChar"/>
    <w:uiPriority w:val="99"/>
    <w:semiHidden/>
    <w:unhideWhenUsed/>
    <w:rsid w:val="00CC7D88"/>
    <w:rPr>
      <w:b/>
      <w:bCs/>
    </w:rPr>
  </w:style>
  <w:style w:type="character" w:customStyle="1" w:styleId="CommentSubjectChar">
    <w:name w:val="Comment Subject Char"/>
    <w:basedOn w:val="CommentTextChar"/>
    <w:link w:val="CommentSubject"/>
    <w:uiPriority w:val="99"/>
    <w:semiHidden/>
    <w:rsid w:val="00CC7D88"/>
    <w:rPr>
      <w:b/>
      <w:bCs/>
      <w:sz w:val="20"/>
      <w:szCs w:val="18"/>
    </w:rPr>
  </w:style>
  <w:style w:type="character" w:styleId="Hyperlink">
    <w:name w:val="Hyperlink"/>
    <w:basedOn w:val="DefaultParagraphFont"/>
    <w:uiPriority w:val="99"/>
    <w:unhideWhenUsed/>
    <w:rsid w:val="00A06A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0485">
      <w:bodyDiv w:val="1"/>
      <w:marLeft w:val="0"/>
      <w:marRight w:val="0"/>
      <w:marTop w:val="0"/>
      <w:marBottom w:val="0"/>
      <w:divBdr>
        <w:top w:val="none" w:sz="0" w:space="0" w:color="auto"/>
        <w:left w:val="none" w:sz="0" w:space="0" w:color="auto"/>
        <w:bottom w:val="none" w:sz="0" w:space="0" w:color="auto"/>
        <w:right w:val="none" w:sz="0" w:space="0" w:color="auto"/>
      </w:divBdr>
    </w:div>
    <w:div w:id="687831957">
      <w:bodyDiv w:val="1"/>
      <w:marLeft w:val="0"/>
      <w:marRight w:val="0"/>
      <w:marTop w:val="0"/>
      <w:marBottom w:val="0"/>
      <w:divBdr>
        <w:top w:val="none" w:sz="0" w:space="0" w:color="auto"/>
        <w:left w:val="none" w:sz="0" w:space="0" w:color="auto"/>
        <w:bottom w:val="none" w:sz="0" w:space="0" w:color="auto"/>
        <w:right w:val="none" w:sz="0" w:space="0" w:color="auto"/>
      </w:divBdr>
      <w:divsChild>
        <w:div w:id="944578647">
          <w:marLeft w:val="0"/>
          <w:marRight w:val="0"/>
          <w:marTop w:val="0"/>
          <w:marBottom w:val="0"/>
          <w:divBdr>
            <w:top w:val="none" w:sz="0" w:space="0" w:color="auto"/>
            <w:left w:val="none" w:sz="0" w:space="0" w:color="auto"/>
            <w:bottom w:val="none" w:sz="0" w:space="0" w:color="auto"/>
            <w:right w:val="none" w:sz="0" w:space="0" w:color="auto"/>
          </w:divBdr>
        </w:div>
      </w:divsChild>
    </w:div>
    <w:div w:id="808396522">
      <w:bodyDiv w:val="1"/>
      <w:marLeft w:val="0"/>
      <w:marRight w:val="0"/>
      <w:marTop w:val="0"/>
      <w:marBottom w:val="0"/>
      <w:divBdr>
        <w:top w:val="none" w:sz="0" w:space="0" w:color="auto"/>
        <w:left w:val="none" w:sz="0" w:space="0" w:color="auto"/>
        <w:bottom w:val="none" w:sz="0" w:space="0" w:color="auto"/>
        <w:right w:val="none" w:sz="0" w:space="0" w:color="auto"/>
      </w:divBdr>
    </w:div>
    <w:div w:id="1289630925">
      <w:bodyDiv w:val="1"/>
      <w:marLeft w:val="0"/>
      <w:marRight w:val="0"/>
      <w:marTop w:val="0"/>
      <w:marBottom w:val="0"/>
      <w:divBdr>
        <w:top w:val="none" w:sz="0" w:space="0" w:color="auto"/>
        <w:left w:val="none" w:sz="0" w:space="0" w:color="auto"/>
        <w:bottom w:val="none" w:sz="0" w:space="0" w:color="auto"/>
        <w:right w:val="none" w:sz="0" w:space="0" w:color="auto"/>
      </w:divBdr>
    </w:div>
    <w:div w:id="15153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ders.eil.co.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F9A0C-112F-4D11-975E-5347DDE4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5130</Words>
  <Characters>29244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 N BABU DINAKAR</dc:creator>
  <cp:lastModifiedBy>MANOJ KUMAR</cp:lastModifiedBy>
  <cp:revision>4</cp:revision>
  <cp:lastPrinted>2018-06-21T04:22:00Z</cp:lastPrinted>
  <dcterms:created xsi:type="dcterms:W3CDTF">2019-11-29T04:05:00Z</dcterms:created>
  <dcterms:modified xsi:type="dcterms:W3CDTF">2019-11-29T11:00:00Z</dcterms:modified>
</cp:coreProperties>
</file>