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BHARAT HEAVY ELECTRICALS LTD., BHOPAL</w:t>
      </w:r>
    </w:p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CMM-</w:t>
      </w:r>
      <w:r w:rsidR="009B2B8B"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STEEL</w:t>
      </w: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DIVISION</w:t>
      </w:r>
    </w:p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ADM BUILDING, 2</w:t>
      </w:r>
      <w:r w:rsidRPr="0078291E">
        <w:rPr>
          <w:rFonts w:ascii="Arial" w:eastAsia="Times New Roman" w:hAnsi="Arial" w:cs="Arial"/>
          <w:b/>
          <w:bCs/>
          <w:sz w:val="26"/>
          <w:szCs w:val="26"/>
          <w:vertAlign w:val="superscript"/>
          <w:lang w:val="en-US" w:eastAsia="en-IN"/>
        </w:rPr>
        <w:t>ND</w:t>
      </w: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FLOOR,</w:t>
      </w:r>
    </w:p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PIPLANI, BHOPAL – 462 022 M.P. (India)</w:t>
      </w:r>
    </w:p>
    <w:p w:rsidR="00447A7B" w:rsidRPr="0078291E" w:rsidRDefault="00447A7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PHONE NO.: +91 </w:t>
      </w:r>
      <w:r w:rsidR="00A82424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755 </w:t>
      </w:r>
      <w:r w:rsidR="001D0D00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2505420</w:t>
      </w:r>
      <w:r w:rsidR="00130D70" w:rsidRPr="00130D70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, </w:t>
      </w:r>
      <w:r w:rsidR="001D0D00" w:rsidRPr="001D0D00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6232157725 </w:t>
      </w:r>
    </w:p>
    <w:p w:rsidR="00447A7B" w:rsidRPr="0078291E" w:rsidRDefault="00447A7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PRESS TENDER NOTICE NO.: </w:t>
      </w:r>
      <w:r w:rsidRPr="003E21E3">
        <w:rPr>
          <w:rFonts w:ascii="Arial" w:eastAsia="Times New Roman" w:hAnsi="Arial" w:cs="Arial"/>
          <w:b/>
          <w:bCs/>
          <w:sz w:val="26"/>
          <w:szCs w:val="26"/>
          <w:highlight w:val="yellow"/>
          <w:lang w:val="en-US" w:eastAsia="en-IN"/>
        </w:rPr>
        <w:t>CMM/</w:t>
      </w:r>
      <w:r w:rsidR="001D0D00" w:rsidRPr="003E21E3">
        <w:rPr>
          <w:rFonts w:ascii="Arial" w:eastAsia="Times New Roman" w:hAnsi="Arial" w:cs="Arial"/>
          <w:b/>
          <w:bCs/>
          <w:sz w:val="26"/>
          <w:szCs w:val="26"/>
          <w:highlight w:val="yellow"/>
          <w:lang w:val="en-US" w:eastAsia="en-IN"/>
        </w:rPr>
        <w:t>Steel/22-23</w:t>
      </w:r>
      <w:r w:rsidR="00157DEB" w:rsidRPr="003E21E3">
        <w:rPr>
          <w:rFonts w:ascii="Arial" w:eastAsia="Times New Roman" w:hAnsi="Arial" w:cs="Arial"/>
          <w:b/>
          <w:bCs/>
          <w:sz w:val="26"/>
          <w:szCs w:val="26"/>
          <w:highlight w:val="yellow"/>
          <w:lang w:val="en-US" w:eastAsia="en-IN"/>
        </w:rPr>
        <w:t>/</w:t>
      </w:r>
      <w:r w:rsidR="00671C80" w:rsidRPr="003E21E3">
        <w:rPr>
          <w:rFonts w:ascii="Tahoma" w:hAnsi="Tahoma" w:cs="Tahoma"/>
          <w:b/>
          <w:bCs/>
          <w:szCs w:val="22"/>
          <w:highlight w:val="yellow"/>
        </w:rPr>
        <w:t xml:space="preserve"> </w:t>
      </w:r>
      <w:r w:rsidR="004620E1">
        <w:rPr>
          <w:rFonts w:ascii="Arial" w:eastAsia="Times New Roman" w:hAnsi="Arial" w:cs="Arial"/>
          <w:b/>
          <w:bCs/>
          <w:sz w:val="26"/>
          <w:szCs w:val="26"/>
          <w:highlight w:val="yellow"/>
          <w:lang w:val="en-US" w:eastAsia="en-IN"/>
        </w:rPr>
        <w:t>E1423022</w:t>
      </w:r>
      <w:r w:rsidR="00671C80" w:rsidRPr="003E21E3">
        <w:rPr>
          <w:rFonts w:ascii="Arial" w:eastAsia="Times New Roman" w:hAnsi="Arial" w:cs="Arial"/>
          <w:b/>
          <w:bCs/>
          <w:sz w:val="26"/>
          <w:szCs w:val="26"/>
          <w:highlight w:val="yellow"/>
          <w:lang w:val="en-US" w:eastAsia="en-IN"/>
        </w:rPr>
        <w:t xml:space="preserve"> GEM/2022/B/</w:t>
      </w:r>
      <w:r w:rsidR="004620E1">
        <w:rPr>
          <w:rFonts w:ascii="Arial" w:hAnsi="Arial" w:cs="Arial"/>
          <w:b/>
          <w:bCs/>
          <w:sz w:val="26"/>
          <w:szCs w:val="26"/>
          <w:highlight w:val="yellow"/>
          <w:lang w:eastAsia="en-IN"/>
        </w:rPr>
        <w:t>2274429</w:t>
      </w:r>
      <w:r w:rsidR="00671C80" w:rsidRPr="008E2FE6">
        <w:rPr>
          <w:rFonts w:ascii="Tahoma" w:hAnsi="Tahoma" w:cs="Tahoma"/>
          <w:b/>
          <w:bCs/>
          <w:szCs w:val="22"/>
        </w:rPr>
        <w:t xml:space="preserve">                        </w:t>
      </w:r>
    </w:p>
    <w:p w:rsidR="00447A7B" w:rsidRPr="0078291E" w:rsidRDefault="00447A7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6"/>
          <w:szCs w:val="26"/>
          <w:lang w:val="en-US" w:eastAsia="en-IN"/>
        </w:rPr>
      </w:pPr>
    </w:p>
    <w:p w:rsidR="00447A7B" w:rsidRPr="0078291E" w:rsidRDefault="0064313E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Online bids in </w:t>
      </w: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Two Part Bid System</w:t>
      </w: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 on e-proc</w:t>
      </w:r>
      <w:r w:rsidR="00B572D3">
        <w:rPr>
          <w:rFonts w:ascii="Arial" w:eastAsia="Times New Roman" w:hAnsi="Arial" w:cs="Arial"/>
          <w:sz w:val="26"/>
          <w:szCs w:val="26"/>
          <w:lang w:val="en-US" w:eastAsia="en-IN"/>
        </w:rPr>
        <w:t>urement portal are invited for s</w:t>
      </w: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>upply of the following item:</w:t>
      </w:r>
    </w:p>
    <w:p w:rsidR="00447A7B" w:rsidRPr="0078291E" w:rsidRDefault="00447A7B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616"/>
        <w:gridCol w:w="3150"/>
        <w:gridCol w:w="1830"/>
        <w:gridCol w:w="1275"/>
        <w:gridCol w:w="1505"/>
      </w:tblGrid>
      <w:tr w:rsidR="00447A7B" w:rsidRPr="0078291E" w:rsidTr="00A55258">
        <w:trPr>
          <w:trHeight w:val="80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S.N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Enquiry no.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Item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171375" w:rsidP="009D33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Qty. (in MR</w:t>
            </w:r>
            <w:r w:rsidR="0064313E"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Tender Fee</w:t>
            </w:r>
          </w:p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 xml:space="preserve">(In </w:t>
            </w:r>
            <w:proofErr w:type="spellStart"/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Rs</w:t>
            </w:r>
            <w:proofErr w:type="spellEnd"/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.)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Due date</w:t>
            </w:r>
          </w:p>
        </w:tc>
      </w:tr>
      <w:tr w:rsidR="00447A7B" w:rsidRPr="0078291E" w:rsidTr="00A55258">
        <w:trPr>
          <w:trHeight w:val="154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01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A55258" w:rsidRDefault="004620E1" w:rsidP="006324C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 w:rsidRPr="004620E1">
              <w:rPr>
                <w:rFonts w:ascii="Arial" w:hAnsi="Arial" w:cs="Arial"/>
                <w:b/>
                <w:bCs/>
                <w:sz w:val="26"/>
                <w:szCs w:val="26"/>
                <w:lang w:eastAsia="en-IN"/>
              </w:rPr>
              <w:t xml:space="preserve">E1423022 GEM/2022/B/2274429                       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A55258" w:rsidRDefault="004620E1" w:rsidP="009D33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6"/>
                <w:szCs w:val="26"/>
                <w:lang w:val="en-US" w:eastAsia="en-IN"/>
              </w:rPr>
            </w:pPr>
            <w:r w:rsidRPr="004620E1">
              <w:rPr>
                <w:rFonts w:ascii="Arial" w:hAnsi="Arial" w:cs="Arial"/>
                <w:b/>
                <w:bCs/>
                <w:sz w:val="26"/>
                <w:szCs w:val="26"/>
                <w:lang w:eastAsia="en-IN"/>
              </w:rPr>
              <w:t>Rail Section of 52 Kg/m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4620E1" w:rsidP="001713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34125</w:t>
            </w:r>
            <w:r w:rsidR="00DB15E8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 xml:space="preserve"> Kg</w:t>
            </w:r>
            <w:r w:rsidR="005C319D" w:rsidRPr="009D3358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9B2B8B" w:rsidP="007829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NIL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4435F7" w:rsidP="00DB15E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1</w:t>
            </w:r>
            <w:r w:rsidR="004620E1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6</w:t>
            </w:r>
            <w:r w:rsidR="00A92649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:3</w:t>
            </w:r>
            <w:r w:rsidR="00BA7EED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0</w:t>
            </w:r>
            <w:r w:rsidR="0001417C"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01417C"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hrs</w:t>
            </w:r>
            <w:proofErr w:type="spellEnd"/>
            <w:r w:rsidR="0001417C"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 xml:space="preserve"> IST on </w:t>
            </w:r>
            <w:r w:rsidR="004620E1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04</w:t>
            </w:r>
            <w:r w:rsidR="00DB15E8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.07</w:t>
            </w:r>
            <w:r w:rsidR="005C319D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.22</w:t>
            </w:r>
          </w:p>
        </w:tc>
      </w:tr>
    </w:tbl>
    <w:p w:rsidR="00447A7B" w:rsidRPr="0078291E" w:rsidRDefault="00447A7B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</w:p>
    <w:p w:rsidR="00447A7B" w:rsidRPr="0078291E" w:rsidRDefault="0064313E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>Complete tender document can be downloaded from BHEL e-</w:t>
      </w:r>
      <w:r w:rsidR="009B2B8B" w:rsidRPr="0078291E">
        <w:rPr>
          <w:rFonts w:ascii="Arial" w:eastAsia="Times New Roman" w:hAnsi="Arial" w:cs="Arial"/>
          <w:sz w:val="26"/>
          <w:szCs w:val="26"/>
          <w:lang w:val="en-US" w:eastAsia="en-IN"/>
        </w:rPr>
        <w:t>t</w:t>
      </w: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endering website </w:t>
      </w:r>
      <w:r w:rsidR="00CA5C19" w:rsidRPr="00CA5C19">
        <w:rPr>
          <w:rFonts w:ascii="Arial" w:eastAsia="Times New Roman" w:hAnsi="Arial" w:cs="Arial"/>
          <w:b/>
          <w:bCs/>
          <w:color w:val="0000FF"/>
          <w:sz w:val="26"/>
          <w:szCs w:val="26"/>
          <w:u w:val="single"/>
          <w:lang w:eastAsia="en-IN"/>
        </w:rPr>
        <w:t>https://mkp.gem.gov.in/market</w:t>
      </w:r>
      <w:r w:rsidR="00CA5C19">
        <w:rPr>
          <w:rFonts w:ascii="Arial" w:eastAsia="Times New Roman" w:hAnsi="Arial" w:cs="Arial"/>
          <w:sz w:val="26"/>
          <w:szCs w:val="26"/>
          <w:lang w:val="en-US" w:eastAsia="en-IN"/>
        </w:rPr>
        <w:t xml:space="preserve"> a</w:t>
      </w: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nd the tender to be submitted online and not later than </w:t>
      </w:r>
      <w:r w:rsidR="00567102" w:rsidRPr="00A87243">
        <w:rPr>
          <w:rFonts w:ascii="Arial" w:eastAsia="Times New Roman" w:hAnsi="Arial" w:cs="Arial"/>
          <w:sz w:val="26"/>
          <w:szCs w:val="26"/>
          <w:highlight w:val="yellow"/>
          <w:lang w:val="en-US" w:eastAsia="en-IN"/>
        </w:rPr>
        <w:t>1</w:t>
      </w:r>
      <w:r w:rsidR="004620E1">
        <w:rPr>
          <w:rFonts w:ascii="Arial" w:eastAsia="Times New Roman" w:hAnsi="Arial" w:cs="Arial"/>
          <w:sz w:val="26"/>
          <w:szCs w:val="26"/>
          <w:highlight w:val="yellow"/>
          <w:lang w:val="en-US" w:eastAsia="en-IN"/>
        </w:rPr>
        <w:t>6</w:t>
      </w:r>
      <w:r w:rsidR="00BA7EED" w:rsidRPr="00A87243">
        <w:rPr>
          <w:rFonts w:ascii="Arial" w:eastAsia="Times New Roman" w:hAnsi="Arial" w:cs="Arial"/>
          <w:sz w:val="26"/>
          <w:szCs w:val="26"/>
          <w:highlight w:val="yellow"/>
          <w:lang w:val="en-US" w:eastAsia="en-IN"/>
        </w:rPr>
        <w:t>:00</w:t>
      </w:r>
      <w:r w:rsidR="009B2B8B"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 </w:t>
      </w:r>
      <w:proofErr w:type="spellStart"/>
      <w:r w:rsidR="009B2B8B" w:rsidRPr="0078291E">
        <w:rPr>
          <w:rFonts w:ascii="Arial" w:eastAsia="Times New Roman" w:hAnsi="Arial" w:cs="Arial"/>
          <w:sz w:val="26"/>
          <w:szCs w:val="26"/>
          <w:lang w:val="en-US" w:eastAsia="en-IN"/>
        </w:rPr>
        <w:t>hrs</w:t>
      </w:r>
      <w:proofErr w:type="spellEnd"/>
      <w:r w:rsidR="009B2B8B"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 IST </w:t>
      </w: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>on the due date mentioned above. Late tenders will not be considered.</w:t>
      </w:r>
    </w:p>
    <w:p w:rsidR="00447A7B" w:rsidRPr="0078291E" w:rsidRDefault="0064313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Tenders may not be considered if:</w:t>
      </w:r>
    </w:p>
    <w:p w:rsidR="00447A7B" w:rsidRPr="0078291E" w:rsidRDefault="0064313E">
      <w:pPr>
        <w:pStyle w:val="ListParagraph"/>
        <w:numPr>
          <w:ilvl w:val="0"/>
          <w:numId w:val="7"/>
        </w:numPr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>Tender not submitted in two bid i.e., technical and price bid separately.</w:t>
      </w:r>
    </w:p>
    <w:p w:rsidR="00447A7B" w:rsidRPr="0078291E" w:rsidRDefault="0064313E">
      <w:pPr>
        <w:pStyle w:val="ListParagraph"/>
        <w:numPr>
          <w:ilvl w:val="0"/>
          <w:numId w:val="7"/>
        </w:numPr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 xml:space="preserve">Tender not submitted </w:t>
      </w:r>
      <w:r w:rsidR="00465C33">
        <w:rPr>
          <w:rFonts w:ascii="Arial" w:hAnsi="Arial" w:cs="Arial"/>
          <w:sz w:val="26"/>
          <w:szCs w:val="26"/>
          <w:lang w:val="en-US"/>
        </w:rPr>
        <w:t xml:space="preserve">through </w:t>
      </w:r>
      <w:r w:rsidR="00465C33" w:rsidRPr="00CA5C19">
        <w:rPr>
          <w:rFonts w:ascii="Arial" w:hAnsi="Arial" w:cs="Arial"/>
          <w:b/>
          <w:bCs/>
          <w:color w:val="0000FF"/>
          <w:sz w:val="26"/>
          <w:szCs w:val="26"/>
          <w:u w:val="single"/>
        </w:rPr>
        <w:t>https://mkp.gem.gov.in/market</w:t>
      </w:r>
      <w:r w:rsidRPr="0078291E">
        <w:rPr>
          <w:rFonts w:ascii="Arial" w:hAnsi="Arial" w:cs="Arial"/>
          <w:sz w:val="26"/>
          <w:szCs w:val="26"/>
          <w:lang w:val="en-US"/>
        </w:rPr>
        <w:t>.</w:t>
      </w:r>
    </w:p>
    <w:p w:rsidR="00447A7B" w:rsidRPr="0078291E" w:rsidRDefault="0064313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sz w:val="26"/>
          <w:szCs w:val="26"/>
          <w:lang w:val="en-US" w:eastAsia="en-IN"/>
        </w:rPr>
        <w:t xml:space="preserve">Note: </w:t>
      </w:r>
    </w:p>
    <w:p w:rsidR="009B2B8B" w:rsidRPr="0078291E" w:rsidRDefault="009B2B8B">
      <w:pPr>
        <w:pStyle w:val="ListParagraph"/>
        <w:numPr>
          <w:ilvl w:val="0"/>
          <w:numId w:val="8"/>
        </w:numPr>
        <w:tabs>
          <w:tab w:val="num" w:pos="720"/>
          <w:tab w:val="num" w:pos="1080"/>
        </w:tabs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>All tender documents can be downloaded from e-procurement portal of BHEL as per above mentioned hyperlink.</w:t>
      </w:r>
    </w:p>
    <w:p w:rsidR="00447A7B" w:rsidRPr="0078291E" w:rsidRDefault="0064313E">
      <w:pPr>
        <w:pStyle w:val="ListParagraph"/>
        <w:numPr>
          <w:ilvl w:val="0"/>
          <w:numId w:val="8"/>
        </w:numPr>
        <w:tabs>
          <w:tab w:val="num" w:pos="720"/>
          <w:tab w:val="num" w:pos="1080"/>
        </w:tabs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>For evaluation, exchange rate (TT selling rate of SBI) as on scheduled date of tender opening (technical bid in case of two part bid) shall be considered.</w:t>
      </w:r>
    </w:p>
    <w:p w:rsidR="00447A7B" w:rsidRPr="0078291E" w:rsidRDefault="0064313E">
      <w:pPr>
        <w:pStyle w:val="ListParagraph"/>
        <w:numPr>
          <w:ilvl w:val="0"/>
          <w:numId w:val="8"/>
        </w:numPr>
        <w:tabs>
          <w:tab w:val="num" w:pos="720"/>
          <w:tab w:val="num" w:pos="1080"/>
        </w:tabs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>Paper bid will not be accepted in E-Tender.</w:t>
      </w:r>
    </w:p>
    <w:p w:rsidR="00447A7B" w:rsidRPr="0078291E" w:rsidRDefault="0064313E">
      <w:pPr>
        <w:pStyle w:val="ListParagraph"/>
        <w:numPr>
          <w:ilvl w:val="0"/>
          <w:numId w:val="8"/>
        </w:numPr>
        <w:tabs>
          <w:tab w:val="num" w:pos="720"/>
          <w:tab w:val="num" w:pos="1080"/>
        </w:tabs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>All documents uploaded on e-portal along with the offer should be signed &amp; sealed.</w:t>
      </w:r>
    </w:p>
    <w:p w:rsidR="00447A7B" w:rsidRPr="0078291E" w:rsidRDefault="0064313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Note: Tender should be submitted online on BHEL e-Tendering website </w:t>
      </w:r>
      <w:r w:rsidR="00CA5C19" w:rsidRPr="00CA5C19">
        <w:rPr>
          <w:rFonts w:ascii="Arial" w:eastAsia="Times New Roman" w:hAnsi="Arial" w:cs="Arial"/>
          <w:b/>
          <w:bCs/>
          <w:color w:val="0000FF"/>
          <w:sz w:val="26"/>
          <w:szCs w:val="26"/>
          <w:u w:val="single"/>
          <w:lang w:eastAsia="en-IN"/>
        </w:rPr>
        <w:t>https://mkp.gem.gov.in/market</w:t>
      </w: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only. Late tenders will not be considered. </w:t>
      </w:r>
    </w:p>
    <w:p w:rsidR="00447A7B" w:rsidRPr="0078291E" w:rsidRDefault="0064313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All corrigenda, addenda, amendments, time extensions, clarifications, etc., to the tender will be hosted on BHEL websites (</w:t>
      </w:r>
      <w:bookmarkStart w:id="0" w:name="_GoBack"/>
      <w:bookmarkEnd w:id="0"/>
      <w:r w:rsidR="00FC7A38">
        <w:fldChar w:fldCharType="begin"/>
      </w:r>
      <w:r w:rsidR="00FC7A38">
        <w:instrText xml:space="preserve"> HYPERLINK "http://www.bhel</w:instrText>
      </w:r>
      <w:r w:rsidR="00FC7A38">
        <w:instrText xml:space="preserve">.com/" </w:instrText>
      </w:r>
      <w:r w:rsidR="00FC7A38">
        <w:fldChar w:fldCharType="separate"/>
      </w:r>
      <w:r w:rsidRPr="0078291E">
        <w:rPr>
          <w:rStyle w:val="Hyperlink"/>
          <w:rFonts w:ascii="Arial" w:eastAsia="Times New Roman" w:hAnsi="Arial" w:cs="Arial"/>
          <w:b/>
          <w:bCs/>
          <w:sz w:val="26"/>
          <w:szCs w:val="26"/>
          <w:lang w:val="en-US" w:eastAsia="en-IN"/>
        </w:rPr>
        <w:t>www.bhel.com</w:t>
      </w:r>
      <w:r w:rsidR="00FC7A38">
        <w:rPr>
          <w:rStyle w:val="Hyperlink"/>
          <w:rFonts w:ascii="Arial" w:eastAsia="Times New Roman" w:hAnsi="Arial" w:cs="Arial"/>
          <w:b/>
          <w:bCs/>
          <w:sz w:val="26"/>
          <w:szCs w:val="26"/>
          <w:lang w:val="en-US" w:eastAsia="en-IN"/>
        </w:rPr>
        <w:fldChar w:fldCharType="end"/>
      </w: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) only. Bidders should regularly visit web sites to keep themselves updated.</w:t>
      </w:r>
    </w:p>
    <w:p w:rsidR="003458FB" w:rsidRPr="0078291E" w:rsidRDefault="003458F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3458FB" w:rsidRPr="0078291E" w:rsidRDefault="003458F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3458FB" w:rsidRPr="0078291E" w:rsidRDefault="003458F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3458FB" w:rsidRPr="0078291E" w:rsidRDefault="005C319D" w:rsidP="003458FB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  <w:r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Dy.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Mgr</w:t>
      </w:r>
      <w:proofErr w:type="spellEnd"/>
      <w:r w:rsidR="003458FB"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(CMM – Steel)</w:t>
      </w:r>
    </w:p>
    <w:sectPr w:rsidR="003458FB" w:rsidRPr="0078291E">
      <w:pgSz w:w="11906" w:h="16838"/>
      <w:pgMar w:top="432" w:right="432" w:bottom="288" w:left="1296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22778"/>
    <w:multiLevelType w:val="hybridMultilevel"/>
    <w:tmpl w:val="28AA67F8"/>
    <w:lvl w:ilvl="0" w:tplc="855471D2">
      <w:start w:val="6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31486"/>
    <w:multiLevelType w:val="hybridMultilevel"/>
    <w:tmpl w:val="DBA00B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C1244"/>
    <w:multiLevelType w:val="hybridMultilevel"/>
    <w:tmpl w:val="3E7A429A"/>
    <w:lvl w:ilvl="0" w:tplc="6E506FE6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1933C70"/>
    <w:multiLevelType w:val="hybridMultilevel"/>
    <w:tmpl w:val="6540AF0C"/>
    <w:lvl w:ilvl="0" w:tplc="8076D82A">
      <w:start w:val="6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E3C0A"/>
    <w:multiLevelType w:val="hybridMultilevel"/>
    <w:tmpl w:val="B7642090"/>
    <w:lvl w:ilvl="0" w:tplc="AD18F1D8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5D15273E"/>
    <w:multiLevelType w:val="hybridMultilevel"/>
    <w:tmpl w:val="572EEA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en-IN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A7B"/>
    <w:rsid w:val="0001368B"/>
    <w:rsid w:val="0001417C"/>
    <w:rsid w:val="00130D70"/>
    <w:rsid w:val="00157DEB"/>
    <w:rsid w:val="00171375"/>
    <w:rsid w:val="001D0D00"/>
    <w:rsid w:val="00230CD1"/>
    <w:rsid w:val="003458FB"/>
    <w:rsid w:val="00392D3D"/>
    <w:rsid w:val="003B3413"/>
    <w:rsid w:val="003E21E3"/>
    <w:rsid w:val="004435F7"/>
    <w:rsid w:val="00447A7B"/>
    <w:rsid w:val="004620E1"/>
    <w:rsid w:val="00465C33"/>
    <w:rsid w:val="004778D2"/>
    <w:rsid w:val="00503A65"/>
    <w:rsid w:val="00532A82"/>
    <w:rsid w:val="00567102"/>
    <w:rsid w:val="005A0C19"/>
    <w:rsid w:val="005C319D"/>
    <w:rsid w:val="00626BC6"/>
    <w:rsid w:val="006324C6"/>
    <w:rsid w:val="0064313E"/>
    <w:rsid w:val="00671C80"/>
    <w:rsid w:val="006D3277"/>
    <w:rsid w:val="006F3E0A"/>
    <w:rsid w:val="0078291E"/>
    <w:rsid w:val="0079470E"/>
    <w:rsid w:val="0084131B"/>
    <w:rsid w:val="00862739"/>
    <w:rsid w:val="00882338"/>
    <w:rsid w:val="008E2FE6"/>
    <w:rsid w:val="009B2B8B"/>
    <w:rsid w:val="009D3358"/>
    <w:rsid w:val="00A55258"/>
    <w:rsid w:val="00A82424"/>
    <w:rsid w:val="00A87243"/>
    <w:rsid w:val="00A92649"/>
    <w:rsid w:val="00B327AB"/>
    <w:rsid w:val="00B572D3"/>
    <w:rsid w:val="00BA7EED"/>
    <w:rsid w:val="00CA5C19"/>
    <w:rsid w:val="00DB15E8"/>
    <w:rsid w:val="00DD3FDA"/>
    <w:rsid w:val="00E34E22"/>
    <w:rsid w:val="00EE1296"/>
    <w:rsid w:val="00EE1E6E"/>
    <w:rsid w:val="00FC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9B65F1-AA0E-4228-8297-129913FDD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customStyle="1" w:styleId="grame">
    <w:name w:val="grame"/>
    <w:basedOn w:val="DefaultParagraphFont"/>
  </w:style>
  <w:style w:type="character" w:customStyle="1" w:styleId="spelle">
    <w:name w:val="spelle"/>
    <w:basedOn w:val="DefaultParagraphFont"/>
  </w:style>
  <w:style w:type="paragraph" w:styleId="ListParagraph">
    <w:name w:val="List Paragraph"/>
    <w:basedOn w:val="Normal"/>
    <w:uiPriority w:val="34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7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1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3960811wa</dc:creator>
  <cp:lastModifiedBy>1293753wx</cp:lastModifiedBy>
  <cp:revision>17</cp:revision>
  <cp:lastPrinted>2022-05-24T03:51:00Z</cp:lastPrinted>
  <dcterms:created xsi:type="dcterms:W3CDTF">2022-05-10T04:23:00Z</dcterms:created>
  <dcterms:modified xsi:type="dcterms:W3CDTF">2022-06-29T09:53:00Z</dcterms:modified>
</cp:coreProperties>
</file>