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87291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755 2503298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872917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9993683121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5567D6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2"/>
          <w:lang w:val="en-US" w:eastAsia="en-IN"/>
        </w:rPr>
      </w:pPr>
      <w:r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PRESS TENDER NOTICE NO.: CMM/</w:t>
      </w:r>
      <w:r w:rsidR="00C266B7">
        <w:rPr>
          <w:rFonts w:ascii="Arial" w:eastAsia="Times New Roman" w:hAnsi="Arial" w:cs="Arial"/>
          <w:b/>
          <w:bCs/>
          <w:szCs w:val="22"/>
          <w:lang w:val="en-US" w:eastAsia="en-IN"/>
        </w:rPr>
        <w:t>Steel/</w:t>
      </w:r>
      <w:r w:rsidR="004B7520">
        <w:rPr>
          <w:rFonts w:ascii="Arial" w:eastAsia="Times New Roman" w:hAnsi="Arial" w:cs="Arial"/>
          <w:b/>
          <w:bCs/>
          <w:szCs w:val="22"/>
          <w:lang w:val="en-US" w:eastAsia="en-IN"/>
        </w:rPr>
        <w:t>2</w:t>
      </w:r>
      <w:r w:rsidR="00106489">
        <w:rPr>
          <w:rFonts w:ascii="Arial" w:eastAsia="Times New Roman" w:hAnsi="Arial" w:cs="Arial"/>
          <w:b/>
          <w:bCs/>
          <w:szCs w:val="22"/>
          <w:lang w:val="en-US" w:eastAsia="en-IN"/>
        </w:rPr>
        <w:t>5-26</w:t>
      </w:r>
      <w:r w:rsidR="00157DEB"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/E</w:t>
      </w:r>
      <w:r w:rsidR="00772D54">
        <w:rPr>
          <w:rFonts w:ascii="Arial" w:eastAsia="Times New Roman" w:hAnsi="Arial" w:cs="Arial"/>
          <w:b/>
          <w:bCs/>
          <w:szCs w:val="22"/>
          <w:lang w:val="en-US" w:eastAsia="en-IN"/>
        </w:rPr>
        <w:t>14</w:t>
      </w:r>
      <w:r w:rsidR="00106489">
        <w:rPr>
          <w:rFonts w:ascii="Arial" w:eastAsia="Times New Roman" w:hAnsi="Arial" w:cs="Arial"/>
          <w:b/>
          <w:bCs/>
          <w:szCs w:val="22"/>
          <w:lang w:val="en-US" w:eastAsia="en-IN"/>
        </w:rPr>
        <w:t>5</w:t>
      </w:r>
      <w:r w:rsidR="00772D54">
        <w:rPr>
          <w:rFonts w:ascii="Arial" w:eastAsia="Times New Roman" w:hAnsi="Arial" w:cs="Arial"/>
          <w:b/>
          <w:bCs/>
          <w:szCs w:val="22"/>
          <w:lang w:val="en-US" w:eastAsia="en-IN"/>
        </w:rPr>
        <w:t>30</w:t>
      </w:r>
      <w:r w:rsidR="00106489">
        <w:rPr>
          <w:rFonts w:ascii="Arial" w:eastAsia="Times New Roman" w:hAnsi="Arial" w:cs="Arial"/>
          <w:b/>
          <w:bCs/>
          <w:szCs w:val="22"/>
          <w:lang w:val="en-US" w:eastAsia="en-IN"/>
        </w:rPr>
        <w:t>11</w:t>
      </w:r>
      <w:r w:rsidR="004B7520">
        <w:rPr>
          <w:rFonts w:ascii="Arial" w:eastAsia="Times New Roman" w:hAnsi="Arial" w:cs="Arial"/>
          <w:b/>
          <w:bCs/>
          <w:szCs w:val="22"/>
          <w:lang w:val="en-US" w:eastAsia="en-IN"/>
        </w:rPr>
        <w:t>/202</w:t>
      </w:r>
      <w:r w:rsidR="001C6704">
        <w:rPr>
          <w:rFonts w:ascii="Arial" w:eastAsia="Times New Roman" w:hAnsi="Arial" w:cs="Arial"/>
          <w:b/>
          <w:bCs/>
          <w:szCs w:val="22"/>
          <w:lang w:val="en-US" w:eastAsia="en-IN"/>
        </w:rPr>
        <w:t>5</w:t>
      </w:r>
      <w:r w:rsidR="00407B1B">
        <w:rPr>
          <w:rFonts w:ascii="Arial" w:eastAsia="Times New Roman" w:hAnsi="Arial" w:cs="Arial"/>
          <w:b/>
          <w:bCs/>
          <w:szCs w:val="22"/>
          <w:lang w:val="en-US" w:eastAsia="en-IN"/>
        </w:rPr>
        <w:t>_BHEL_</w:t>
      </w:r>
      <w:r w:rsidR="001C6704">
        <w:rPr>
          <w:rFonts w:ascii="Arial" w:eastAsia="Times New Roman" w:hAnsi="Arial" w:cs="Arial"/>
          <w:b/>
          <w:bCs/>
          <w:szCs w:val="22"/>
          <w:lang w:val="en-US" w:eastAsia="en-IN"/>
        </w:rPr>
        <w:t>4</w:t>
      </w:r>
      <w:r w:rsidR="00106489">
        <w:rPr>
          <w:rFonts w:ascii="Arial" w:eastAsia="Times New Roman" w:hAnsi="Arial" w:cs="Arial"/>
          <w:b/>
          <w:bCs/>
          <w:szCs w:val="22"/>
          <w:lang w:val="en-US" w:eastAsia="en-IN"/>
        </w:rPr>
        <w:t>8897</w:t>
      </w:r>
      <w:r w:rsidR="003E5D09" w:rsidRPr="005567D6">
        <w:rPr>
          <w:rFonts w:ascii="Arial" w:eastAsia="Times New Roman" w:hAnsi="Arial" w:cs="Arial"/>
          <w:b/>
          <w:bCs/>
          <w:szCs w:val="22"/>
          <w:lang w:val="en-US" w:eastAsia="en-IN"/>
        </w:rPr>
        <w:t>_1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18"/>
        <w:gridCol w:w="3042"/>
        <w:gridCol w:w="1920"/>
        <w:gridCol w:w="1140"/>
        <w:gridCol w:w="1640"/>
      </w:tblGrid>
      <w:tr w:rsidR="00447A7B" w:rsidRPr="0078291E" w:rsidTr="007E5844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Metric Tons-MT)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(In Rs.)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E5844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Bid submission end date</w:t>
            </w:r>
          </w:p>
        </w:tc>
      </w:tr>
      <w:tr w:rsidR="00447A7B" w:rsidRPr="0078291E" w:rsidTr="00C16826">
        <w:trPr>
          <w:trHeight w:val="12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1B" w:rsidRPr="005567D6" w:rsidRDefault="009D0992" w:rsidP="00407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</w:pPr>
            <w:r w:rsidRPr="005567D6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E</w:t>
            </w:r>
            <w:r w:rsidR="004B7520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14</w:t>
            </w:r>
            <w:r w:rsidR="00106489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5</w:t>
            </w:r>
            <w:r w:rsidR="004B7520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30</w:t>
            </w:r>
            <w:r w:rsidR="00106489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11</w:t>
            </w:r>
            <w:r w:rsidR="00407B1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 xml:space="preserve"> /202</w:t>
            </w:r>
            <w:r w:rsidR="001C6704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5</w:t>
            </w:r>
            <w:r w:rsidR="00407B1B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_BHEL_</w:t>
            </w:r>
            <w:r w:rsidR="001C6704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4</w:t>
            </w:r>
            <w:r w:rsidR="00106489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8897</w:t>
            </w:r>
            <w:r w:rsidR="00407B1B" w:rsidRPr="005567D6"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  <w:t>_1</w:t>
            </w:r>
          </w:p>
          <w:p w:rsidR="00447A7B" w:rsidRPr="0078291E" w:rsidRDefault="00447A7B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760829" w:rsidP="00CC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val="en-US" w:eastAsia="en-IN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Magnetic steel sheet</w:t>
            </w:r>
            <w:r w:rsidR="005567D6" w:rsidRPr="00F273CE">
              <w:rPr>
                <w:rFonts w:ascii="Tahoma" w:hAnsi="Tahoma" w:cs="Tahoma"/>
                <w:b/>
                <w:bCs/>
                <w:szCs w:val="22"/>
              </w:rPr>
              <w:t xml:space="preserve">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106489" w:rsidP="000D2C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920</w:t>
            </w:r>
            <w:r w:rsidR="00230CD1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E34E22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MT</w:t>
            </w:r>
            <w:r w:rsidR="00C266B7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NIL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F273CE" w:rsidRDefault="00C266B7" w:rsidP="004B7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1</w:t>
            </w:r>
            <w:r w:rsidR="00843062">
              <w:rPr>
                <w:rFonts w:ascii="Arial" w:hAnsi="Arial" w:cs="Arial"/>
                <w:b/>
                <w:bCs/>
                <w:szCs w:val="22"/>
                <w:lang w:val="en-US"/>
              </w:rPr>
              <w:t>5</w:t>
            </w:r>
            <w:r w:rsidR="009D0992">
              <w:rPr>
                <w:rFonts w:ascii="Arial" w:hAnsi="Arial" w:cs="Arial"/>
                <w:b/>
                <w:bCs/>
                <w:szCs w:val="22"/>
                <w:lang w:val="en-US"/>
              </w:rPr>
              <w:t>.00</w:t>
            </w:r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hrs</w:t>
            </w:r>
            <w:proofErr w:type="spellEnd"/>
            <w:r w:rsidR="0001417C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IST on </w:t>
            </w:r>
            <w:r w:rsidR="00106489">
              <w:rPr>
                <w:rFonts w:ascii="Arial" w:hAnsi="Arial" w:cs="Arial"/>
                <w:b/>
                <w:bCs/>
                <w:szCs w:val="22"/>
                <w:lang w:val="en-US"/>
              </w:rPr>
              <w:t>07</w:t>
            </w:r>
            <w:r w:rsidR="00A3444B">
              <w:rPr>
                <w:rFonts w:ascii="Arial" w:hAnsi="Arial" w:cs="Arial"/>
                <w:b/>
                <w:bCs/>
                <w:szCs w:val="22"/>
                <w:lang w:val="en-US"/>
              </w:rPr>
              <w:t>.</w:t>
            </w:r>
            <w:r w:rsidR="00F36F63">
              <w:rPr>
                <w:rFonts w:ascii="Arial" w:hAnsi="Arial" w:cs="Arial"/>
                <w:b/>
                <w:bCs/>
                <w:szCs w:val="22"/>
                <w:lang w:val="en-US"/>
              </w:rPr>
              <w:t>0</w:t>
            </w:r>
            <w:r w:rsidR="00106489">
              <w:rPr>
                <w:rFonts w:ascii="Arial" w:hAnsi="Arial" w:cs="Arial"/>
                <w:b/>
                <w:bCs/>
                <w:szCs w:val="22"/>
                <w:lang w:val="en-US"/>
              </w:rPr>
              <w:t>6</w:t>
            </w:r>
            <w:bookmarkStart w:id="0" w:name="_GoBack"/>
            <w:bookmarkEnd w:id="0"/>
            <w:r w:rsidR="00CA5C19" w:rsidRPr="00F273CE">
              <w:rPr>
                <w:rFonts w:ascii="Arial" w:hAnsi="Arial" w:cs="Arial"/>
                <w:b/>
                <w:bCs/>
                <w:szCs w:val="22"/>
                <w:lang w:val="en-US"/>
              </w:rPr>
              <w:t>.2</w:t>
            </w:r>
            <w:r w:rsidR="001C6704">
              <w:rPr>
                <w:rFonts w:ascii="Arial" w:hAnsi="Arial" w:cs="Arial"/>
                <w:b/>
                <w:bCs/>
                <w:szCs w:val="22"/>
                <w:lang w:val="en-US"/>
              </w:rPr>
              <w:t>5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F03B2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1</w:t>
      </w:r>
      <w:r w:rsidR="00843062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5</w:t>
      </w:r>
      <w:r w:rsidR="00444771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:</w:t>
      </w:r>
      <w:r w:rsidR="00F03B2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C266B7" w:rsidRPr="0078291E" w:rsidRDefault="00C266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872917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Manager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7B"/>
    <w:rsid w:val="0001368B"/>
    <w:rsid w:val="0001417C"/>
    <w:rsid w:val="000D2CAA"/>
    <w:rsid w:val="00106489"/>
    <w:rsid w:val="00130D70"/>
    <w:rsid w:val="00157DEB"/>
    <w:rsid w:val="0017511B"/>
    <w:rsid w:val="001C6704"/>
    <w:rsid w:val="00225D33"/>
    <w:rsid w:val="00230CD1"/>
    <w:rsid w:val="002E1F29"/>
    <w:rsid w:val="002E3FEE"/>
    <w:rsid w:val="003458FB"/>
    <w:rsid w:val="003500D1"/>
    <w:rsid w:val="003E5D09"/>
    <w:rsid w:val="00407B1B"/>
    <w:rsid w:val="00444771"/>
    <w:rsid w:val="00447A7B"/>
    <w:rsid w:val="00465C33"/>
    <w:rsid w:val="004905ED"/>
    <w:rsid w:val="004B7520"/>
    <w:rsid w:val="004E59AA"/>
    <w:rsid w:val="00532A82"/>
    <w:rsid w:val="00541CC0"/>
    <w:rsid w:val="005567D6"/>
    <w:rsid w:val="00626BC6"/>
    <w:rsid w:val="0064313E"/>
    <w:rsid w:val="006D3277"/>
    <w:rsid w:val="006F3E0A"/>
    <w:rsid w:val="00710336"/>
    <w:rsid w:val="00760829"/>
    <w:rsid w:val="00772D54"/>
    <w:rsid w:val="0078291E"/>
    <w:rsid w:val="007E5844"/>
    <w:rsid w:val="00843062"/>
    <w:rsid w:val="00872917"/>
    <w:rsid w:val="00937991"/>
    <w:rsid w:val="009B2B8B"/>
    <w:rsid w:val="009D0992"/>
    <w:rsid w:val="00A112FC"/>
    <w:rsid w:val="00A17F14"/>
    <w:rsid w:val="00A3444B"/>
    <w:rsid w:val="00B239A3"/>
    <w:rsid w:val="00BB1A55"/>
    <w:rsid w:val="00C16826"/>
    <w:rsid w:val="00C266B7"/>
    <w:rsid w:val="00CA5C19"/>
    <w:rsid w:val="00CC2983"/>
    <w:rsid w:val="00D642CA"/>
    <w:rsid w:val="00E34E22"/>
    <w:rsid w:val="00EE1E6E"/>
    <w:rsid w:val="00F03B2E"/>
    <w:rsid w:val="00F273CE"/>
    <w:rsid w:val="00F36F63"/>
    <w:rsid w:val="00F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D9FF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3960811wa</dc:creator>
  <cp:lastModifiedBy>Sumit Gupta-6042767</cp:lastModifiedBy>
  <cp:revision>38</cp:revision>
  <cp:lastPrinted>2021-04-02T04:25:00Z</cp:lastPrinted>
  <dcterms:created xsi:type="dcterms:W3CDTF">2021-01-21T10:51:00Z</dcterms:created>
  <dcterms:modified xsi:type="dcterms:W3CDTF">2025-05-28T06:24:00Z</dcterms:modified>
</cp:coreProperties>
</file>