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6D6" w:rsidRDefault="009766D6" w:rsidP="009766D6">
      <w:pPr>
        <w:pStyle w:val="NormalWeb"/>
        <w:shd w:val="clear" w:color="auto" w:fill="D6FFCC"/>
        <w:spacing w:before="0" w:beforeAutospacing="0" w:after="0" w:afterAutospacing="0"/>
        <w:rPr>
          <w:rFonts w:ascii="Verdana" w:hAnsi="Verdana"/>
          <w:color w:val="333333"/>
          <w:sz w:val="18"/>
          <w:szCs w:val="18"/>
        </w:rPr>
      </w:pPr>
      <w:r>
        <w:rPr>
          <w:rFonts w:ascii="Verdana" w:hAnsi="Verdana"/>
          <w:color w:val="333333"/>
          <w:sz w:val="18"/>
          <w:szCs w:val="18"/>
        </w:rPr>
        <w:t>-----------------------------------------------------------------------------------------------------------</w:t>
      </w:r>
      <w:r>
        <w:rPr>
          <w:rFonts w:ascii="Verdana" w:hAnsi="Verdana"/>
          <w:color w:val="333333"/>
          <w:sz w:val="18"/>
          <w:szCs w:val="18"/>
        </w:rPr>
        <w:t>-------------------------------------------------------------</w:t>
      </w:r>
    </w:p>
    <w:p w:rsidR="009766D6" w:rsidRDefault="009766D6" w:rsidP="009766D6">
      <w:pPr>
        <w:pStyle w:val="NormalWeb"/>
        <w:shd w:val="clear" w:color="auto" w:fill="D6FFCC"/>
        <w:spacing w:before="0" w:beforeAutospacing="0" w:after="0" w:afterAutospacing="0"/>
        <w:jc w:val="center"/>
        <w:rPr>
          <w:rFonts w:ascii="Verdana" w:hAnsi="Verdana"/>
          <w:color w:val="333333"/>
          <w:sz w:val="18"/>
          <w:szCs w:val="18"/>
        </w:rPr>
      </w:pPr>
      <w:r>
        <w:rPr>
          <w:rStyle w:val="Strong"/>
          <w:rFonts w:ascii="Calibri" w:hAnsi="Calibri" w:cs="Calibri"/>
          <w:color w:val="333333"/>
          <w:sz w:val="36"/>
          <w:szCs w:val="36"/>
        </w:rPr>
        <w:t>BHARAT HEAVY ELECTRICALS LTD.</w:t>
      </w:r>
    </w:p>
    <w:p w:rsidR="009766D6" w:rsidRDefault="009766D6" w:rsidP="009766D6">
      <w:pPr>
        <w:pStyle w:val="NormalWeb"/>
        <w:shd w:val="clear" w:color="auto" w:fill="D6FFCC"/>
        <w:spacing w:before="0" w:beforeAutospacing="0" w:after="0" w:afterAutospacing="0"/>
        <w:jc w:val="center"/>
        <w:rPr>
          <w:color w:val="333333"/>
        </w:rPr>
      </w:pPr>
      <w:r>
        <w:rPr>
          <w:rStyle w:val="Strong"/>
          <w:rFonts w:ascii="Calibri" w:hAnsi="Calibri" w:cs="Calibri"/>
          <w:color w:val="333333"/>
          <w:sz w:val="30"/>
          <w:szCs w:val="30"/>
        </w:rPr>
        <w:t>PIPING CENTRE, CHENNAI – 17</w:t>
      </w:r>
    </w:p>
    <w:p w:rsidR="009766D6" w:rsidRDefault="009766D6" w:rsidP="009766D6">
      <w:pPr>
        <w:pStyle w:val="NormalWeb"/>
        <w:shd w:val="clear" w:color="auto" w:fill="D6FFCC"/>
        <w:spacing w:before="0" w:beforeAutospacing="0" w:after="0" w:afterAutospacing="0"/>
        <w:jc w:val="center"/>
        <w:rPr>
          <w:color w:val="333333"/>
        </w:rPr>
      </w:pPr>
      <w:r>
        <w:rPr>
          <w:rStyle w:val="Strong"/>
          <w:rFonts w:ascii="Calibri" w:hAnsi="Calibri" w:cs="Calibri"/>
          <w:color w:val="333333"/>
          <w:sz w:val="30"/>
          <w:szCs w:val="30"/>
        </w:rPr>
        <w:t>PURCHASE DEPARTMENT</w:t>
      </w:r>
    </w:p>
    <w:p w:rsidR="009766D6" w:rsidRDefault="009766D6" w:rsidP="009766D6">
      <w:pPr>
        <w:pStyle w:val="NormalWeb"/>
        <w:shd w:val="clear" w:color="auto" w:fill="D6FFCC"/>
        <w:spacing w:before="0" w:beforeAutospacing="0" w:after="0" w:afterAutospacing="0"/>
        <w:rPr>
          <w:rFonts w:ascii="Verdana" w:hAnsi="Verdana"/>
          <w:color w:val="333333"/>
          <w:sz w:val="18"/>
          <w:szCs w:val="18"/>
        </w:rPr>
      </w:pPr>
      <w:r>
        <w:rPr>
          <w:rFonts w:ascii="Verdana" w:hAnsi="Verdana"/>
          <w:color w:val="333333"/>
          <w:sz w:val="22"/>
          <w:szCs w:val="22"/>
        </w:rPr>
        <w:t>------------------------------------------------------------------------------------------</w:t>
      </w:r>
      <w:r>
        <w:rPr>
          <w:rFonts w:ascii="Verdana" w:hAnsi="Verdana"/>
          <w:color w:val="333333"/>
          <w:sz w:val="22"/>
          <w:szCs w:val="22"/>
        </w:rPr>
        <w:t>------------------------------------------------</w:t>
      </w:r>
    </w:p>
    <w:p w:rsidR="009766D6" w:rsidRPr="009766D6" w:rsidRDefault="009766D6" w:rsidP="009766D6">
      <w:pPr>
        <w:jc w:val="right"/>
      </w:pPr>
      <w:r w:rsidRPr="009766D6">
        <w:t> 12.11.2021</w:t>
      </w:r>
    </w:p>
    <w:p w:rsidR="009766D6" w:rsidRPr="009766D6" w:rsidRDefault="009766D6" w:rsidP="009766D6">
      <w:pPr>
        <w:jc w:val="center"/>
        <w:rPr>
          <w:b/>
          <w:sz w:val="28"/>
          <w:szCs w:val="28"/>
          <w:u w:val="single"/>
        </w:rPr>
      </w:pPr>
      <w:r w:rsidRPr="009766D6">
        <w:rPr>
          <w:b/>
          <w:sz w:val="28"/>
          <w:szCs w:val="28"/>
          <w:u w:val="single"/>
        </w:rPr>
        <w:t xml:space="preserve">PQR for the procurement of </w:t>
      </w:r>
      <w:proofErr w:type="spellStart"/>
      <w:r w:rsidRPr="009766D6">
        <w:rPr>
          <w:b/>
          <w:sz w:val="28"/>
          <w:szCs w:val="28"/>
          <w:u w:val="single"/>
        </w:rPr>
        <w:t>snubbers</w:t>
      </w:r>
      <w:proofErr w:type="spellEnd"/>
      <w:r w:rsidRPr="009766D6">
        <w:rPr>
          <w:b/>
          <w:sz w:val="28"/>
          <w:szCs w:val="28"/>
          <w:u w:val="single"/>
        </w:rPr>
        <w:t xml:space="preserve"> for </w:t>
      </w:r>
      <w:proofErr w:type="spellStart"/>
      <w:r w:rsidRPr="009766D6">
        <w:rPr>
          <w:b/>
          <w:sz w:val="28"/>
          <w:szCs w:val="28"/>
          <w:u w:val="single"/>
        </w:rPr>
        <w:t>Bhusawal</w:t>
      </w:r>
      <w:proofErr w:type="spellEnd"/>
      <w:r w:rsidRPr="009766D6">
        <w:rPr>
          <w:b/>
          <w:sz w:val="28"/>
          <w:szCs w:val="28"/>
          <w:u w:val="single"/>
        </w:rPr>
        <w:t xml:space="preserve"> and </w:t>
      </w:r>
      <w:proofErr w:type="spellStart"/>
      <w:r w:rsidRPr="009766D6">
        <w:rPr>
          <w:b/>
          <w:sz w:val="28"/>
          <w:szCs w:val="28"/>
          <w:u w:val="single"/>
        </w:rPr>
        <w:t>Yadadri</w:t>
      </w:r>
      <w:proofErr w:type="spellEnd"/>
      <w:r w:rsidRPr="009766D6">
        <w:rPr>
          <w:b/>
          <w:sz w:val="28"/>
          <w:szCs w:val="28"/>
          <w:u w:val="single"/>
        </w:rPr>
        <w:t xml:space="preserve"> Projects</w:t>
      </w:r>
    </w:p>
    <w:p w:rsidR="009766D6" w:rsidRPr="009766D6" w:rsidRDefault="009766D6" w:rsidP="009766D6">
      <w:r w:rsidRPr="009766D6">
        <w:t> </w:t>
      </w:r>
    </w:p>
    <w:tbl>
      <w:tblPr>
        <w:tblW w:w="13892" w:type="dxa"/>
        <w:tblInd w:w="-10" w:type="dxa"/>
        <w:tblLook w:val="04A0" w:firstRow="1" w:lastRow="0" w:firstColumn="1" w:lastColumn="0" w:noHBand="0" w:noVBand="1"/>
      </w:tblPr>
      <w:tblGrid>
        <w:gridCol w:w="579"/>
        <w:gridCol w:w="7076"/>
        <w:gridCol w:w="4536"/>
        <w:gridCol w:w="1701"/>
      </w:tblGrid>
      <w:tr w:rsidR="009766D6" w:rsidRPr="009766D6" w:rsidTr="00812B12">
        <w:trPr>
          <w:trHeight w:val="600"/>
        </w:trPr>
        <w:tc>
          <w:tcPr>
            <w:tcW w:w="57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jc w:val="center"/>
              <w:rPr>
                <w:rFonts w:ascii="Calibri" w:eastAsia="Times New Roman" w:hAnsi="Calibri" w:cs="Calibri"/>
                <w:b/>
                <w:bCs/>
                <w:color w:val="000000"/>
                <w:szCs w:val="22"/>
                <w:lang w:eastAsia="en-IN" w:bidi="ar-SA"/>
              </w:rPr>
            </w:pPr>
            <w:r w:rsidRPr="009766D6">
              <w:rPr>
                <w:rFonts w:ascii="Calibri" w:eastAsia="Times New Roman" w:hAnsi="Calibri" w:cs="Calibri"/>
                <w:b/>
                <w:bCs/>
                <w:color w:val="000000"/>
                <w:szCs w:val="22"/>
                <w:lang w:eastAsia="en-IN" w:bidi="ar-SA"/>
              </w:rPr>
              <w:t>S. No</w:t>
            </w:r>
          </w:p>
        </w:tc>
        <w:tc>
          <w:tcPr>
            <w:tcW w:w="7076" w:type="dxa"/>
            <w:tcBorders>
              <w:top w:val="single" w:sz="8" w:space="0" w:color="auto"/>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jc w:val="center"/>
              <w:rPr>
                <w:rFonts w:ascii="Calibri" w:eastAsia="Times New Roman" w:hAnsi="Calibri" w:cs="Calibri"/>
                <w:b/>
                <w:bCs/>
                <w:color w:val="000000"/>
                <w:szCs w:val="22"/>
                <w:lang w:eastAsia="en-IN" w:bidi="ar-SA"/>
              </w:rPr>
            </w:pPr>
            <w:r w:rsidRPr="009766D6">
              <w:rPr>
                <w:rFonts w:ascii="Calibri" w:eastAsia="Times New Roman" w:hAnsi="Calibri" w:cs="Calibri"/>
                <w:b/>
                <w:bCs/>
                <w:color w:val="000000"/>
                <w:szCs w:val="22"/>
                <w:lang w:eastAsia="en-IN" w:bidi="ar-SA"/>
              </w:rPr>
              <w:t>Pre-qualification Requirements(PQR)</w:t>
            </w:r>
          </w:p>
        </w:tc>
        <w:tc>
          <w:tcPr>
            <w:tcW w:w="4536" w:type="dxa"/>
            <w:tcBorders>
              <w:top w:val="single" w:sz="8" w:space="0" w:color="auto"/>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jc w:val="center"/>
              <w:rPr>
                <w:rFonts w:ascii="Calibri" w:eastAsia="Times New Roman" w:hAnsi="Calibri" w:cs="Calibri"/>
                <w:b/>
                <w:bCs/>
                <w:color w:val="000000"/>
                <w:szCs w:val="22"/>
                <w:lang w:eastAsia="en-IN" w:bidi="ar-SA"/>
              </w:rPr>
            </w:pPr>
            <w:r w:rsidRPr="009766D6">
              <w:rPr>
                <w:rFonts w:ascii="Calibri" w:eastAsia="Times New Roman" w:hAnsi="Calibri" w:cs="Calibri"/>
                <w:b/>
                <w:bCs/>
                <w:color w:val="000000"/>
                <w:szCs w:val="22"/>
                <w:lang w:eastAsia="en-IN" w:bidi="ar-SA"/>
              </w:rPr>
              <w:t>Documents to be submitted</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9766D6" w:rsidRPr="009766D6" w:rsidRDefault="009766D6" w:rsidP="009766D6">
            <w:pPr>
              <w:spacing w:after="0" w:line="240" w:lineRule="auto"/>
              <w:jc w:val="center"/>
              <w:rPr>
                <w:rFonts w:ascii="Calibri" w:eastAsia="Times New Roman" w:hAnsi="Calibri" w:cs="Calibri"/>
                <w:b/>
                <w:bCs/>
                <w:color w:val="000000"/>
                <w:szCs w:val="22"/>
                <w:lang w:eastAsia="en-IN" w:bidi="ar-SA"/>
              </w:rPr>
            </w:pPr>
            <w:r w:rsidRPr="009766D6">
              <w:rPr>
                <w:rFonts w:ascii="Calibri" w:eastAsia="Times New Roman" w:hAnsi="Calibri" w:cs="Calibri"/>
                <w:b/>
                <w:bCs/>
                <w:color w:val="000000"/>
                <w:szCs w:val="22"/>
                <w:lang w:eastAsia="en-IN" w:bidi="ar-SA"/>
              </w:rPr>
              <w:t>Bidder Comments</w:t>
            </w:r>
          </w:p>
        </w:tc>
      </w:tr>
      <w:tr w:rsidR="009766D6" w:rsidRPr="009766D6" w:rsidTr="00812B12">
        <w:trPr>
          <w:trHeight w:val="1178"/>
        </w:trPr>
        <w:tc>
          <w:tcPr>
            <w:tcW w:w="579" w:type="dxa"/>
            <w:tcBorders>
              <w:top w:val="nil"/>
              <w:left w:val="single" w:sz="8" w:space="0" w:color="auto"/>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jc w:val="right"/>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1</w:t>
            </w:r>
          </w:p>
        </w:tc>
        <w:tc>
          <w:tcPr>
            <w:tcW w:w="707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xml:space="preserve">Bidder shall be capable of designing and manufacturing of maintenance free hydraulic </w:t>
            </w:r>
            <w:proofErr w:type="spellStart"/>
            <w:r w:rsidRPr="009766D6">
              <w:rPr>
                <w:rFonts w:ascii="Calibri" w:eastAsia="Times New Roman" w:hAnsi="Calibri" w:cs="Calibri"/>
                <w:color w:val="000000"/>
                <w:szCs w:val="22"/>
                <w:lang w:eastAsia="en-IN" w:bidi="ar-SA"/>
              </w:rPr>
              <w:t>snubber</w:t>
            </w:r>
            <w:proofErr w:type="spellEnd"/>
            <w:r w:rsidRPr="009766D6">
              <w:rPr>
                <w:rFonts w:ascii="Calibri" w:eastAsia="Times New Roman" w:hAnsi="Calibri" w:cs="Calibri"/>
                <w:color w:val="000000"/>
                <w:szCs w:val="22"/>
                <w:lang w:eastAsia="en-IN" w:bidi="ar-SA"/>
              </w:rPr>
              <w:t xml:space="preserve"> for power plant operations according to international/national standards of repute like EN 13480-3, ASME section III subsection NF, RCC-M subsection H, KTA 3205-3, MSS SP58, VGB R510L, SVDB guidelines</w:t>
            </w:r>
          </w:p>
        </w:tc>
        <w:tc>
          <w:tcPr>
            <w:tcW w:w="453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Self-Declaration &amp; product catalogue of the vendor</w:t>
            </w:r>
          </w:p>
        </w:tc>
        <w:tc>
          <w:tcPr>
            <w:tcW w:w="1701" w:type="dxa"/>
            <w:tcBorders>
              <w:top w:val="nil"/>
              <w:left w:val="nil"/>
              <w:bottom w:val="single" w:sz="4" w:space="0" w:color="auto"/>
              <w:right w:val="single" w:sz="8" w:space="0" w:color="auto"/>
            </w:tcBorders>
            <w:shd w:val="clear" w:color="auto" w:fill="auto"/>
            <w:noWrap/>
            <w:vAlign w:val="bottom"/>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w:t>
            </w:r>
          </w:p>
        </w:tc>
      </w:tr>
      <w:tr w:rsidR="009766D6" w:rsidRPr="009766D6" w:rsidTr="00812B12">
        <w:trPr>
          <w:trHeight w:val="1382"/>
        </w:trPr>
        <w:tc>
          <w:tcPr>
            <w:tcW w:w="579" w:type="dxa"/>
            <w:tcBorders>
              <w:top w:val="nil"/>
              <w:left w:val="single" w:sz="8" w:space="0" w:color="auto"/>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jc w:val="right"/>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2</w:t>
            </w:r>
          </w:p>
        </w:tc>
        <w:tc>
          <w:tcPr>
            <w:tcW w:w="707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xml:space="preserve">Bidder shall be an established manufacturer of </w:t>
            </w:r>
            <w:proofErr w:type="spellStart"/>
            <w:r w:rsidRPr="009766D6">
              <w:rPr>
                <w:rFonts w:ascii="Calibri" w:eastAsia="Times New Roman" w:hAnsi="Calibri" w:cs="Calibri"/>
                <w:color w:val="000000"/>
                <w:szCs w:val="22"/>
                <w:lang w:eastAsia="en-IN" w:bidi="ar-SA"/>
              </w:rPr>
              <w:t>snubbers</w:t>
            </w:r>
            <w:proofErr w:type="spellEnd"/>
            <w:r w:rsidRPr="009766D6">
              <w:rPr>
                <w:rFonts w:ascii="Calibri" w:eastAsia="Times New Roman" w:hAnsi="Calibri" w:cs="Calibri"/>
                <w:color w:val="000000"/>
                <w:szCs w:val="22"/>
                <w:lang w:eastAsia="en-IN" w:bidi="ar-SA"/>
              </w:rPr>
              <w:t xml:space="preserve"> for more than 3 years and should be in continuous business</w:t>
            </w:r>
          </w:p>
        </w:tc>
        <w:tc>
          <w:tcPr>
            <w:tcW w:w="453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Supply reference (Minimum 1 no each in the following category a &amp; b) with PO copy &amp; Dispatch documents like invoice with LR/BL. a) More than 3 years from the date of tender notification. b) within 3 years from the date of tender notification </w:t>
            </w:r>
          </w:p>
        </w:tc>
        <w:tc>
          <w:tcPr>
            <w:tcW w:w="1701" w:type="dxa"/>
            <w:tcBorders>
              <w:top w:val="nil"/>
              <w:left w:val="nil"/>
              <w:bottom w:val="single" w:sz="4" w:space="0" w:color="auto"/>
              <w:right w:val="single" w:sz="8" w:space="0" w:color="auto"/>
            </w:tcBorders>
            <w:shd w:val="clear" w:color="auto" w:fill="auto"/>
            <w:noWrap/>
            <w:vAlign w:val="bottom"/>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w:t>
            </w:r>
          </w:p>
        </w:tc>
      </w:tr>
      <w:tr w:rsidR="009766D6" w:rsidRPr="009766D6" w:rsidTr="00812B12">
        <w:trPr>
          <w:trHeight w:val="900"/>
        </w:trPr>
        <w:tc>
          <w:tcPr>
            <w:tcW w:w="579" w:type="dxa"/>
            <w:tcBorders>
              <w:top w:val="nil"/>
              <w:left w:val="single" w:sz="8" w:space="0" w:color="auto"/>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jc w:val="right"/>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3</w:t>
            </w:r>
          </w:p>
        </w:tc>
        <w:tc>
          <w:tcPr>
            <w:tcW w:w="7076" w:type="dxa"/>
            <w:tcBorders>
              <w:top w:val="nil"/>
              <w:left w:val="nil"/>
              <w:bottom w:val="single" w:sz="4" w:space="0" w:color="auto"/>
              <w:right w:val="single" w:sz="4" w:space="0" w:color="auto"/>
            </w:tcBorders>
            <w:shd w:val="clear" w:color="auto" w:fill="auto"/>
            <w:vAlign w:val="center"/>
            <w:hideMark/>
          </w:tcPr>
          <w:p w:rsidR="009766D6" w:rsidRDefault="009766D6" w:rsidP="009766D6">
            <w:pPr>
              <w:spacing w:after="0" w:line="240" w:lineRule="auto"/>
              <w:rPr>
                <w:rFonts w:ascii="Calibri" w:eastAsia="Times New Roman" w:hAnsi="Calibri" w:cs="Calibri"/>
                <w:color w:val="000000"/>
                <w:szCs w:val="22"/>
                <w:lang w:eastAsia="en-IN" w:bidi="ar-SA"/>
              </w:rPr>
            </w:pPr>
            <w:proofErr w:type="spellStart"/>
            <w:r w:rsidRPr="009766D6">
              <w:rPr>
                <w:rFonts w:ascii="Calibri" w:eastAsia="Times New Roman" w:hAnsi="Calibri" w:cs="Calibri"/>
                <w:color w:val="000000"/>
                <w:szCs w:val="22"/>
                <w:lang w:eastAsia="en-IN" w:bidi="ar-SA"/>
              </w:rPr>
              <w:t>Snubbers</w:t>
            </w:r>
            <w:proofErr w:type="spellEnd"/>
            <w:r w:rsidRPr="009766D6">
              <w:rPr>
                <w:rFonts w:ascii="Calibri" w:eastAsia="Times New Roman" w:hAnsi="Calibri" w:cs="Calibri"/>
                <w:color w:val="000000"/>
                <w:szCs w:val="22"/>
                <w:lang w:eastAsia="en-IN" w:bidi="ar-SA"/>
              </w:rPr>
              <w:t xml:space="preserve"> designed and supplied from the vendor works shall be in operation for more than 1 year in minimum 2 thermal power plants.</w:t>
            </w:r>
          </w:p>
          <w:p w:rsidR="009766D6" w:rsidRPr="009766D6" w:rsidRDefault="009766D6" w:rsidP="009766D6">
            <w:pPr>
              <w:spacing w:after="0" w:line="240" w:lineRule="auto"/>
              <w:rPr>
                <w:rFonts w:ascii="Calibri" w:eastAsia="Times New Roman" w:hAnsi="Calibri" w:cs="Calibri"/>
                <w:color w:val="000000"/>
                <w:szCs w:val="22"/>
                <w:lang w:eastAsia="en-IN" w:bidi="ar-SA"/>
              </w:rPr>
            </w:pPr>
          </w:p>
        </w:tc>
        <w:tc>
          <w:tcPr>
            <w:tcW w:w="453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proofErr w:type="spellStart"/>
            <w:r w:rsidRPr="009766D6">
              <w:rPr>
                <w:rFonts w:ascii="Calibri" w:eastAsia="Times New Roman" w:hAnsi="Calibri" w:cs="Calibri"/>
                <w:color w:val="000000"/>
                <w:szCs w:val="22"/>
                <w:lang w:eastAsia="en-IN" w:bidi="ar-SA"/>
              </w:rPr>
              <w:t>Self declaration</w:t>
            </w:r>
            <w:proofErr w:type="spellEnd"/>
            <w:r w:rsidRPr="009766D6">
              <w:rPr>
                <w:rFonts w:ascii="Calibri" w:eastAsia="Times New Roman" w:hAnsi="Calibri" w:cs="Calibri"/>
                <w:color w:val="000000"/>
                <w:szCs w:val="22"/>
                <w:lang w:eastAsia="en-IN" w:bidi="ar-SA"/>
              </w:rPr>
              <w:t xml:space="preserve"> for commissioning along with corresponding PO copy and dispatch documents like invoice with LR/BL.</w:t>
            </w:r>
          </w:p>
        </w:tc>
        <w:tc>
          <w:tcPr>
            <w:tcW w:w="1701" w:type="dxa"/>
            <w:tcBorders>
              <w:top w:val="nil"/>
              <w:left w:val="nil"/>
              <w:bottom w:val="single" w:sz="4" w:space="0" w:color="auto"/>
              <w:right w:val="single" w:sz="8" w:space="0" w:color="auto"/>
            </w:tcBorders>
            <w:shd w:val="clear" w:color="auto" w:fill="auto"/>
            <w:noWrap/>
            <w:vAlign w:val="bottom"/>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w:t>
            </w:r>
          </w:p>
        </w:tc>
      </w:tr>
      <w:tr w:rsidR="009766D6" w:rsidRPr="009766D6" w:rsidTr="00812B12">
        <w:trPr>
          <w:trHeight w:val="1500"/>
        </w:trPr>
        <w:tc>
          <w:tcPr>
            <w:tcW w:w="579" w:type="dxa"/>
            <w:tcBorders>
              <w:top w:val="nil"/>
              <w:left w:val="single" w:sz="8" w:space="0" w:color="auto"/>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jc w:val="right"/>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4</w:t>
            </w:r>
          </w:p>
        </w:tc>
        <w:tc>
          <w:tcPr>
            <w:tcW w:w="707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xml:space="preserve">Bidder shall have the capacity to design and manufacture entire size range of </w:t>
            </w:r>
            <w:proofErr w:type="spellStart"/>
            <w:proofErr w:type="gramStart"/>
            <w:r w:rsidRPr="009766D6">
              <w:rPr>
                <w:rFonts w:ascii="Calibri" w:eastAsia="Times New Roman" w:hAnsi="Calibri" w:cs="Calibri"/>
                <w:color w:val="000000"/>
                <w:szCs w:val="22"/>
                <w:lang w:eastAsia="en-IN" w:bidi="ar-SA"/>
              </w:rPr>
              <w:t>snubbers</w:t>
            </w:r>
            <w:proofErr w:type="spellEnd"/>
            <w:r w:rsidRPr="009766D6">
              <w:rPr>
                <w:rFonts w:ascii="Calibri" w:eastAsia="Times New Roman" w:hAnsi="Calibri" w:cs="Calibri"/>
                <w:color w:val="000000"/>
                <w:szCs w:val="22"/>
                <w:lang w:eastAsia="en-IN" w:bidi="ar-SA"/>
              </w:rPr>
              <w:t>(</w:t>
            </w:r>
            <w:proofErr w:type="gramEnd"/>
            <w:r w:rsidRPr="009766D6">
              <w:rPr>
                <w:rFonts w:ascii="Calibri" w:eastAsia="Times New Roman" w:hAnsi="Calibri" w:cs="Calibri"/>
                <w:color w:val="000000"/>
                <w:szCs w:val="22"/>
                <w:lang w:eastAsia="en-IN" w:bidi="ar-SA"/>
              </w:rPr>
              <w:t xml:space="preserve">as per the data sheet) at their own plant. Bidder to furnish the process flow chart/write up on the manufacturing of </w:t>
            </w:r>
            <w:proofErr w:type="spellStart"/>
            <w:r w:rsidRPr="009766D6">
              <w:rPr>
                <w:rFonts w:ascii="Calibri" w:eastAsia="Times New Roman" w:hAnsi="Calibri" w:cs="Calibri"/>
                <w:color w:val="000000"/>
                <w:szCs w:val="22"/>
                <w:lang w:eastAsia="en-IN" w:bidi="ar-SA"/>
              </w:rPr>
              <w:t>snubbers</w:t>
            </w:r>
            <w:proofErr w:type="spellEnd"/>
            <w:r w:rsidRPr="009766D6">
              <w:rPr>
                <w:rFonts w:ascii="Calibri" w:eastAsia="Times New Roman" w:hAnsi="Calibri" w:cs="Calibri"/>
                <w:color w:val="000000"/>
                <w:szCs w:val="22"/>
                <w:lang w:eastAsia="en-IN" w:bidi="ar-SA"/>
              </w:rPr>
              <w:t xml:space="preserve"> along with the list of machinery.</w:t>
            </w:r>
          </w:p>
        </w:tc>
        <w:tc>
          <w:tcPr>
            <w:tcW w:w="453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proofErr w:type="spellStart"/>
            <w:r w:rsidRPr="009766D6">
              <w:rPr>
                <w:rFonts w:ascii="Calibri" w:eastAsia="Times New Roman" w:hAnsi="Calibri" w:cs="Calibri"/>
                <w:color w:val="000000"/>
                <w:szCs w:val="22"/>
                <w:lang w:eastAsia="en-IN" w:bidi="ar-SA"/>
              </w:rPr>
              <w:t>Self declaration</w:t>
            </w:r>
            <w:proofErr w:type="spellEnd"/>
            <w:r w:rsidRPr="009766D6">
              <w:rPr>
                <w:rFonts w:ascii="Calibri" w:eastAsia="Times New Roman" w:hAnsi="Calibri" w:cs="Calibri"/>
                <w:color w:val="000000"/>
                <w:szCs w:val="22"/>
                <w:lang w:eastAsia="en-IN" w:bidi="ar-SA"/>
              </w:rPr>
              <w:t xml:space="preserve"> of size range, List of machinery and manufacturing process flow chart</w:t>
            </w:r>
          </w:p>
        </w:tc>
        <w:tc>
          <w:tcPr>
            <w:tcW w:w="1701" w:type="dxa"/>
            <w:tcBorders>
              <w:top w:val="nil"/>
              <w:left w:val="nil"/>
              <w:bottom w:val="single" w:sz="4" w:space="0" w:color="auto"/>
              <w:right w:val="single" w:sz="8" w:space="0" w:color="auto"/>
            </w:tcBorders>
            <w:shd w:val="clear" w:color="auto" w:fill="auto"/>
            <w:noWrap/>
            <w:vAlign w:val="bottom"/>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w:t>
            </w:r>
          </w:p>
        </w:tc>
      </w:tr>
      <w:tr w:rsidR="009766D6" w:rsidRPr="009766D6" w:rsidTr="00812B12">
        <w:trPr>
          <w:trHeight w:val="900"/>
        </w:trPr>
        <w:tc>
          <w:tcPr>
            <w:tcW w:w="579" w:type="dxa"/>
            <w:tcBorders>
              <w:top w:val="nil"/>
              <w:left w:val="single" w:sz="8" w:space="0" w:color="auto"/>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jc w:val="right"/>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lastRenderedPageBreak/>
              <w:t>5</w:t>
            </w:r>
          </w:p>
        </w:tc>
        <w:tc>
          <w:tcPr>
            <w:tcW w:w="707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xml:space="preserve">Bidder shall have the testing facility to perform functional test for </w:t>
            </w:r>
            <w:proofErr w:type="spellStart"/>
            <w:r w:rsidRPr="009766D6">
              <w:rPr>
                <w:rFonts w:ascii="Calibri" w:eastAsia="Times New Roman" w:hAnsi="Calibri" w:cs="Calibri"/>
                <w:color w:val="000000"/>
                <w:szCs w:val="22"/>
                <w:lang w:eastAsia="en-IN" w:bidi="ar-SA"/>
              </w:rPr>
              <w:t>snubbers</w:t>
            </w:r>
            <w:proofErr w:type="spellEnd"/>
          </w:p>
        </w:tc>
        <w:tc>
          <w:tcPr>
            <w:tcW w:w="453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xml:space="preserve">List of testing facilities and one functional test report for supply reference furnished in </w:t>
            </w:r>
            <w:proofErr w:type="spellStart"/>
            <w:r w:rsidRPr="009766D6">
              <w:rPr>
                <w:rFonts w:ascii="Calibri" w:eastAsia="Times New Roman" w:hAnsi="Calibri" w:cs="Calibri"/>
                <w:color w:val="000000"/>
                <w:szCs w:val="22"/>
                <w:lang w:eastAsia="en-IN" w:bidi="ar-SA"/>
              </w:rPr>
              <w:t>Sl</w:t>
            </w:r>
            <w:proofErr w:type="spellEnd"/>
            <w:r w:rsidRPr="009766D6">
              <w:rPr>
                <w:rFonts w:ascii="Calibri" w:eastAsia="Times New Roman" w:hAnsi="Calibri" w:cs="Calibri"/>
                <w:color w:val="000000"/>
                <w:szCs w:val="22"/>
                <w:lang w:eastAsia="en-IN" w:bidi="ar-SA"/>
              </w:rPr>
              <w:t xml:space="preserve"> no 2</w:t>
            </w:r>
          </w:p>
        </w:tc>
        <w:tc>
          <w:tcPr>
            <w:tcW w:w="1701" w:type="dxa"/>
            <w:tcBorders>
              <w:top w:val="nil"/>
              <w:left w:val="nil"/>
              <w:bottom w:val="single" w:sz="4" w:space="0" w:color="auto"/>
              <w:right w:val="single" w:sz="8" w:space="0" w:color="auto"/>
            </w:tcBorders>
            <w:shd w:val="clear" w:color="auto" w:fill="auto"/>
            <w:noWrap/>
            <w:vAlign w:val="bottom"/>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w:t>
            </w:r>
          </w:p>
        </w:tc>
      </w:tr>
      <w:tr w:rsidR="009766D6" w:rsidRPr="009766D6" w:rsidTr="00812B12">
        <w:trPr>
          <w:trHeight w:val="300"/>
        </w:trPr>
        <w:tc>
          <w:tcPr>
            <w:tcW w:w="579" w:type="dxa"/>
            <w:tcBorders>
              <w:top w:val="nil"/>
              <w:left w:val="single" w:sz="8" w:space="0" w:color="auto"/>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jc w:val="right"/>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6</w:t>
            </w:r>
          </w:p>
        </w:tc>
        <w:tc>
          <w:tcPr>
            <w:tcW w:w="707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Bidder must have valid ISO: 9001 certification</w:t>
            </w:r>
          </w:p>
        </w:tc>
        <w:tc>
          <w:tcPr>
            <w:tcW w:w="453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Copy of ISO 9001 certificate</w:t>
            </w:r>
          </w:p>
        </w:tc>
        <w:tc>
          <w:tcPr>
            <w:tcW w:w="1701" w:type="dxa"/>
            <w:tcBorders>
              <w:top w:val="nil"/>
              <w:left w:val="nil"/>
              <w:bottom w:val="single" w:sz="4" w:space="0" w:color="auto"/>
              <w:right w:val="single" w:sz="8" w:space="0" w:color="auto"/>
            </w:tcBorders>
            <w:shd w:val="clear" w:color="auto" w:fill="auto"/>
            <w:noWrap/>
            <w:vAlign w:val="bottom"/>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w:t>
            </w:r>
          </w:p>
        </w:tc>
      </w:tr>
      <w:tr w:rsidR="009766D6" w:rsidRPr="009766D6" w:rsidTr="00812B12">
        <w:trPr>
          <w:trHeight w:val="2100"/>
        </w:trPr>
        <w:tc>
          <w:tcPr>
            <w:tcW w:w="579" w:type="dxa"/>
            <w:vMerge w:val="restart"/>
            <w:tcBorders>
              <w:top w:val="nil"/>
              <w:left w:val="single" w:sz="8" w:space="0" w:color="auto"/>
              <w:bottom w:val="single" w:sz="8" w:space="0" w:color="000000"/>
              <w:right w:val="single" w:sz="4" w:space="0" w:color="auto"/>
            </w:tcBorders>
            <w:shd w:val="clear" w:color="auto" w:fill="auto"/>
            <w:vAlign w:val="center"/>
            <w:hideMark/>
          </w:tcPr>
          <w:p w:rsidR="009766D6" w:rsidRPr="009766D6" w:rsidRDefault="009766D6" w:rsidP="009766D6">
            <w:pPr>
              <w:spacing w:after="0" w:line="240" w:lineRule="auto"/>
              <w:jc w:val="right"/>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7</w:t>
            </w:r>
          </w:p>
        </w:tc>
        <w:tc>
          <w:tcPr>
            <w:tcW w:w="707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xml:space="preserve">Firm should have made a turnover of at least </w:t>
            </w:r>
            <w:proofErr w:type="spellStart"/>
            <w:r w:rsidRPr="009766D6">
              <w:rPr>
                <w:rFonts w:ascii="Calibri" w:eastAsia="Times New Roman" w:hAnsi="Calibri" w:cs="Calibri"/>
                <w:color w:val="000000"/>
                <w:szCs w:val="22"/>
                <w:lang w:eastAsia="en-IN" w:bidi="ar-SA"/>
              </w:rPr>
              <w:t>Rs</w:t>
            </w:r>
            <w:proofErr w:type="spellEnd"/>
            <w:r w:rsidRPr="009766D6">
              <w:rPr>
                <w:rFonts w:ascii="Calibri" w:eastAsia="Times New Roman" w:hAnsi="Calibri" w:cs="Calibri"/>
                <w:color w:val="000000"/>
                <w:szCs w:val="22"/>
                <w:lang w:eastAsia="en-IN" w:bidi="ar-SA"/>
              </w:rPr>
              <w:t xml:space="preserve">. 25 Lakhs for anyone of last 3 audited Financial Year (FY 2020-21, 2019-20 or 2018-19). In case of foreign bidder, financial turnover shall be an equivalent of </w:t>
            </w:r>
            <w:proofErr w:type="spellStart"/>
            <w:r w:rsidRPr="009766D6">
              <w:rPr>
                <w:rFonts w:ascii="Calibri" w:eastAsia="Times New Roman" w:hAnsi="Calibri" w:cs="Calibri"/>
                <w:color w:val="000000"/>
                <w:szCs w:val="22"/>
                <w:lang w:eastAsia="en-IN" w:bidi="ar-SA"/>
              </w:rPr>
              <w:t>Rs</w:t>
            </w:r>
            <w:proofErr w:type="spellEnd"/>
            <w:r w:rsidRPr="009766D6">
              <w:rPr>
                <w:rFonts w:ascii="Calibri" w:eastAsia="Times New Roman" w:hAnsi="Calibri" w:cs="Calibri"/>
                <w:color w:val="000000"/>
                <w:szCs w:val="22"/>
                <w:lang w:eastAsia="en-IN" w:bidi="ar-SA"/>
              </w:rPr>
              <w:t xml:space="preserve">. 25 Lakhs in their regional currency. For indigenous Start-ups and MSE bidders alone, financial turnover of </w:t>
            </w:r>
            <w:proofErr w:type="spellStart"/>
            <w:r w:rsidRPr="009766D6">
              <w:rPr>
                <w:rFonts w:ascii="Calibri" w:eastAsia="Times New Roman" w:hAnsi="Calibri" w:cs="Calibri"/>
                <w:color w:val="000000"/>
                <w:szCs w:val="22"/>
                <w:lang w:eastAsia="en-IN" w:bidi="ar-SA"/>
              </w:rPr>
              <w:t>Rs</w:t>
            </w:r>
            <w:proofErr w:type="spellEnd"/>
            <w:r w:rsidRPr="009766D6">
              <w:rPr>
                <w:rFonts w:ascii="Calibri" w:eastAsia="Times New Roman" w:hAnsi="Calibri" w:cs="Calibri"/>
                <w:color w:val="000000"/>
                <w:szCs w:val="22"/>
                <w:lang w:eastAsia="en-IN" w:bidi="ar-SA"/>
              </w:rPr>
              <w:t xml:space="preserve">. 25 lakhs is relaxed to </w:t>
            </w:r>
            <w:proofErr w:type="spellStart"/>
            <w:r w:rsidRPr="009766D6">
              <w:rPr>
                <w:rFonts w:ascii="Calibri" w:eastAsia="Times New Roman" w:hAnsi="Calibri" w:cs="Calibri"/>
                <w:color w:val="000000"/>
                <w:szCs w:val="22"/>
                <w:lang w:eastAsia="en-IN" w:bidi="ar-SA"/>
              </w:rPr>
              <w:t>Rs</w:t>
            </w:r>
            <w:proofErr w:type="spellEnd"/>
            <w:r w:rsidRPr="009766D6">
              <w:rPr>
                <w:rFonts w:ascii="Calibri" w:eastAsia="Times New Roman" w:hAnsi="Calibri" w:cs="Calibri"/>
                <w:color w:val="000000"/>
                <w:szCs w:val="22"/>
                <w:lang w:eastAsia="en-IN" w:bidi="ar-SA"/>
              </w:rPr>
              <w:t>. 12.5 lakhs.</w:t>
            </w:r>
          </w:p>
        </w:tc>
        <w:tc>
          <w:tcPr>
            <w:tcW w:w="4536" w:type="dxa"/>
            <w:tcBorders>
              <w:top w:val="nil"/>
              <w:left w:val="nil"/>
              <w:bottom w:val="single" w:sz="4"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1. Indigenous bidders shall submit audited Company Financial statement- Balance Sheet and P&amp;L statement for the past 3 years (FY 2020-21, 2019-20 and 2018-19) meeting financial turnover criteria.</w:t>
            </w:r>
          </w:p>
        </w:tc>
        <w:tc>
          <w:tcPr>
            <w:tcW w:w="1701" w:type="dxa"/>
            <w:tcBorders>
              <w:top w:val="nil"/>
              <w:left w:val="nil"/>
              <w:bottom w:val="single" w:sz="4" w:space="0" w:color="auto"/>
              <w:right w:val="single" w:sz="8" w:space="0" w:color="auto"/>
            </w:tcBorders>
            <w:shd w:val="clear" w:color="auto" w:fill="auto"/>
            <w:noWrap/>
            <w:vAlign w:val="bottom"/>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w:t>
            </w:r>
          </w:p>
        </w:tc>
      </w:tr>
      <w:tr w:rsidR="009766D6" w:rsidRPr="009766D6" w:rsidTr="00812B12">
        <w:trPr>
          <w:trHeight w:val="1515"/>
        </w:trPr>
        <w:tc>
          <w:tcPr>
            <w:tcW w:w="579" w:type="dxa"/>
            <w:vMerge/>
            <w:tcBorders>
              <w:top w:val="nil"/>
              <w:left w:val="single" w:sz="8" w:space="0" w:color="auto"/>
              <w:bottom w:val="single" w:sz="8" w:space="0" w:color="000000"/>
              <w:right w:val="single" w:sz="4" w:space="0" w:color="auto"/>
            </w:tcBorders>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p>
        </w:tc>
        <w:tc>
          <w:tcPr>
            <w:tcW w:w="7076" w:type="dxa"/>
            <w:tcBorders>
              <w:top w:val="nil"/>
              <w:left w:val="nil"/>
              <w:bottom w:val="single" w:sz="8"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For foreign bidder, exchange rate as on the date of Part I opening will be considered for arriving equivalent turnover in INR.</w:t>
            </w:r>
          </w:p>
        </w:tc>
        <w:tc>
          <w:tcPr>
            <w:tcW w:w="4536" w:type="dxa"/>
            <w:tcBorders>
              <w:top w:val="nil"/>
              <w:left w:val="nil"/>
              <w:bottom w:val="single" w:sz="8" w:space="0" w:color="auto"/>
              <w:right w:val="single" w:sz="4" w:space="0" w:color="auto"/>
            </w:tcBorders>
            <w:shd w:val="clear" w:color="auto" w:fill="auto"/>
            <w:vAlign w:val="center"/>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2. In case of foreign bidder, recent credit rating report issued by any reputed third party business rating agency like D&amp;B, Credit reform will be accepted in place of the above.</w:t>
            </w:r>
          </w:p>
        </w:tc>
        <w:tc>
          <w:tcPr>
            <w:tcW w:w="1701" w:type="dxa"/>
            <w:tcBorders>
              <w:top w:val="nil"/>
              <w:left w:val="nil"/>
              <w:bottom w:val="single" w:sz="8" w:space="0" w:color="auto"/>
              <w:right w:val="single" w:sz="8" w:space="0" w:color="auto"/>
            </w:tcBorders>
            <w:shd w:val="clear" w:color="auto" w:fill="auto"/>
            <w:noWrap/>
            <w:vAlign w:val="bottom"/>
            <w:hideMark/>
          </w:tcPr>
          <w:p w:rsidR="009766D6" w:rsidRPr="009766D6" w:rsidRDefault="009766D6" w:rsidP="009766D6">
            <w:pPr>
              <w:spacing w:after="0" w:line="240" w:lineRule="auto"/>
              <w:rPr>
                <w:rFonts w:ascii="Calibri" w:eastAsia="Times New Roman" w:hAnsi="Calibri" w:cs="Calibri"/>
                <w:color w:val="000000"/>
                <w:szCs w:val="22"/>
                <w:lang w:eastAsia="en-IN" w:bidi="ar-SA"/>
              </w:rPr>
            </w:pPr>
            <w:r w:rsidRPr="009766D6">
              <w:rPr>
                <w:rFonts w:ascii="Calibri" w:eastAsia="Times New Roman" w:hAnsi="Calibri" w:cs="Calibri"/>
                <w:color w:val="000000"/>
                <w:szCs w:val="22"/>
                <w:lang w:eastAsia="en-IN" w:bidi="ar-SA"/>
              </w:rPr>
              <w:t> </w:t>
            </w:r>
          </w:p>
        </w:tc>
      </w:tr>
    </w:tbl>
    <w:p w:rsidR="009766D6" w:rsidRPr="009766D6" w:rsidRDefault="009766D6" w:rsidP="009766D6">
      <w:r w:rsidRPr="009766D6">
        <w:t> </w:t>
      </w:r>
    </w:p>
    <w:p w:rsidR="009766D6" w:rsidRPr="009766D6" w:rsidRDefault="009766D6" w:rsidP="009766D6">
      <w:r w:rsidRPr="009766D6">
        <w:t>Note-</w:t>
      </w:r>
    </w:p>
    <w:p w:rsidR="009766D6" w:rsidRPr="009766D6" w:rsidRDefault="009766D6" w:rsidP="009766D6">
      <w:pPr>
        <w:numPr>
          <w:ilvl w:val="0"/>
          <w:numId w:val="1"/>
        </w:numPr>
      </w:pPr>
      <w:r w:rsidRPr="009766D6">
        <w:t>Only the bids fulfilling PQR will be considered for further Techno-Commercial evaluation.</w:t>
      </w:r>
    </w:p>
    <w:p w:rsidR="009766D6" w:rsidRPr="009766D6" w:rsidRDefault="009766D6" w:rsidP="009766D6">
      <w:pPr>
        <w:numPr>
          <w:ilvl w:val="0"/>
          <w:numId w:val="1"/>
        </w:numPr>
      </w:pPr>
      <w:r w:rsidRPr="009766D6">
        <w:t xml:space="preserve">Bidders proposing to avail </w:t>
      </w:r>
      <w:proofErr w:type="spellStart"/>
      <w:r w:rsidRPr="009766D6">
        <w:t>Startup</w:t>
      </w:r>
      <w:proofErr w:type="spellEnd"/>
      <w:r w:rsidRPr="009766D6">
        <w:t xml:space="preserve"> and MSE relaxations shall submit applicable documentary proof along with Pre-Qualification bid. In case the required documents are not submitted by the bidder, no relaxation will be provided. Relaxations are subject to bidder meeting technical and quality criteria of the PQR.</w:t>
      </w:r>
    </w:p>
    <w:p w:rsidR="009766D6" w:rsidRPr="009766D6" w:rsidRDefault="009766D6" w:rsidP="009766D6">
      <w:pPr>
        <w:numPr>
          <w:ilvl w:val="0"/>
          <w:numId w:val="2"/>
        </w:numPr>
      </w:pPr>
      <w:r w:rsidRPr="009766D6">
        <w:t xml:space="preserve">For </w:t>
      </w:r>
      <w:proofErr w:type="spellStart"/>
      <w:r w:rsidRPr="009766D6">
        <w:t>Startups</w:t>
      </w:r>
      <w:proofErr w:type="spellEnd"/>
      <w:r w:rsidRPr="009766D6">
        <w:t xml:space="preserve"> – Certificate of Recognition by Department of Industrial Policy &amp; Promotion.</w:t>
      </w:r>
    </w:p>
    <w:p w:rsidR="009766D6" w:rsidRPr="009766D6" w:rsidRDefault="009766D6" w:rsidP="009766D6">
      <w:pPr>
        <w:numPr>
          <w:ilvl w:val="0"/>
          <w:numId w:val="2"/>
        </w:numPr>
      </w:pPr>
      <w:r w:rsidRPr="009766D6">
        <w:t>For MSE – Copy of UDHYAM registration certificate.</w:t>
      </w:r>
    </w:p>
    <w:p w:rsidR="009766D6" w:rsidRPr="009766D6" w:rsidRDefault="009766D6" w:rsidP="009766D6">
      <w:pPr>
        <w:numPr>
          <w:ilvl w:val="0"/>
          <w:numId w:val="3"/>
        </w:numPr>
      </w:pPr>
      <w:r w:rsidRPr="009766D6">
        <w:t>Notwithstanding anything stated above, BHEL reserves the right to assess the capabilities and capacity of the bidder to perform the contract in the overall interest of BHEL.</w:t>
      </w:r>
    </w:p>
    <w:p w:rsidR="00363EB7" w:rsidRDefault="009766D6" w:rsidP="003C0C2A">
      <w:pPr>
        <w:numPr>
          <w:ilvl w:val="0"/>
          <w:numId w:val="3"/>
        </w:numPr>
      </w:pPr>
      <w:r w:rsidRPr="009766D6">
        <w:t>BHEL reserves the right to check the authenticity of the PQ details furnished. In any case if the submitted details are found to be falsified, such erring vendors will be dealt as per extant guidelines of BHEL’s suspension of Business Dealings.</w:t>
      </w:r>
      <w:bookmarkStart w:id="0" w:name="_GoBack"/>
      <w:bookmarkEnd w:id="0"/>
    </w:p>
    <w:sectPr w:rsidR="00363EB7" w:rsidSect="009766D6">
      <w:pgSz w:w="16838" w:h="11906"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B41DA"/>
    <w:multiLevelType w:val="multilevel"/>
    <w:tmpl w:val="1F0A2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AC7439"/>
    <w:multiLevelType w:val="multilevel"/>
    <w:tmpl w:val="003A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D21DD2"/>
    <w:multiLevelType w:val="multilevel"/>
    <w:tmpl w:val="596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D6"/>
    <w:rsid w:val="00363EB7"/>
    <w:rsid w:val="00812B12"/>
    <w:rsid w:val="009766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DBDE"/>
  <w15:chartTrackingRefBased/>
  <w15:docId w15:val="{40DC82DA-FB8E-43DA-A399-540C8B9A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66D6"/>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9766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9126">
      <w:bodyDiv w:val="1"/>
      <w:marLeft w:val="0"/>
      <w:marRight w:val="0"/>
      <w:marTop w:val="0"/>
      <w:marBottom w:val="0"/>
      <w:divBdr>
        <w:top w:val="none" w:sz="0" w:space="0" w:color="auto"/>
        <w:left w:val="none" w:sz="0" w:space="0" w:color="auto"/>
        <w:bottom w:val="none" w:sz="0" w:space="0" w:color="auto"/>
        <w:right w:val="none" w:sz="0" w:space="0" w:color="auto"/>
      </w:divBdr>
    </w:div>
    <w:div w:id="726799375">
      <w:bodyDiv w:val="1"/>
      <w:marLeft w:val="0"/>
      <w:marRight w:val="0"/>
      <w:marTop w:val="0"/>
      <w:marBottom w:val="0"/>
      <w:divBdr>
        <w:top w:val="none" w:sz="0" w:space="0" w:color="auto"/>
        <w:left w:val="none" w:sz="0" w:space="0" w:color="auto"/>
        <w:bottom w:val="none" w:sz="0" w:space="0" w:color="auto"/>
        <w:right w:val="none" w:sz="0" w:space="0" w:color="auto"/>
      </w:divBdr>
    </w:div>
    <w:div w:id="15998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Vinoth G</dc:creator>
  <cp:keywords/>
  <dc:description/>
  <cp:lastModifiedBy>Vinoth G</cp:lastModifiedBy>
  <cp:revision>2</cp:revision>
  <cp:lastPrinted>2021-11-12T11:53:00Z</cp:lastPrinted>
  <dcterms:created xsi:type="dcterms:W3CDTF">2021-11-12T11:47:00Z</dcterms:created>
  <dcterms:modified xsi:type="dcterms:W3CDTF">2021-11-12T11:54:00Z</dcterms:modified>
</cp:coreProperties>
</file>