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BHARAT HEAVY ELECTRICALS LTD., BHOPAL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CMM-</w:t>
      </w:r>
      <w:r w:rsidR="009B2B8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DIVISION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ADM BUILDING, 2</w:t>
      </w:r>
      <w:r w:rsidRPr="0078291E">
        <w:rPr>
          <w:rFonts w:ascii="Arial" w:eastAsia="Times New Roman" w:hAnsi="Arial" w:cs="Arial"/>
          <w:b/>
          <w:bCs/>
          <w:sz w:val="26"/>
          <w:szCs w:val="26"/>
          <w:vertAlign w:val="superscript"/>
          <w:lang w:val="en-US" w:eastAsia="en-IN"/>
        </w:rPr>
        <w:t>ND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FLOOR,</w:t>
      </w: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PIPLANI, BHOPAL – 462 022 M.P. (India)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PHONE NO.: +91 </w:t>
      </w:r>
      <w:r w:rsidR="00A17F14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755 2505420</w:t>
      </w:r>
      <w:r w:rsidR="00130D70" w:rsidRPr="00130D70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, 6232157725</w:t>
      </w:r>
      <w:r w:rsidR="00130D70" w:rsidRPr="001B032B">
        <w:rPr>
          <w:rFonts w:ascii="Tahoma" w:hAnsi="Tahoma" w:cs="Tahoma"/>
          <w:szCs w:val="22"/>
        </w:rPr>
        <w:t> 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PRESS TENDER NOTICE NO.: CMM/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Steel/20</w:t>
      </w:r>
      <w:r w:rsidR="003E5D0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–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</w:t>
      </w:r>
      <w:r w:rsidR="006D3277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</w:t>
      </w:r>
      <w:r w:rsidR="00157DE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/E</w:t>
      </w:r>
      <w:r w:rsidR="00937991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14030</w:t>
      </w:r>
      <w:r w:rsidR="008F537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73-76-77-80-86-87-106-107</w:t>
      </w:r>
      <w:r w:rsidR="00CA5C1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/</w:t>
      </w:r>
      <w:r w:rsidR="008F5378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2021_BHEL_3138</w:t>
      </w:r>
      <w:r w:rsidR="003E5D09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_1</w:t>
      </w:r>
    </w:p>
    <w:p w:rsidR="00447A7B" w:rsidRPr="0078291E" w:rsidRDefault="00447A7B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Online bids in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Two Part Bid System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on e-procurement portal are invited for Supply of the following item:</w:t>
      </w:r>
    </w:p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976"/>
        <w:gridCol w:w="2700"/>
        <w:gridCol w:w="1890"/>
        <w:gridCol w:w="1305"/>
        <w:gridCol w:w="1505"/>
      </w:tblGrid>
      <w:tr w:rsidR="00447A7B" w:rsidRPr="0078291E" w:rsidTr="008F5378">
        <w:trPr>
          <w:trHeight w:val="78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S.N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Enquiry no.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Item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Qty. (in Metric Tons-MT)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Tender Fee</w:t>
            </w:r>
          </w:p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 xml:space="preserve">(In </w:t>
            </w:r>
            <w:proofErr w:type="spellStart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Rs</w:t>
            </w:r>
            <w:proofErr w:type="spellEnd"/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.)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6"/>
                <w:szCs w:val="26"/>
                <w:lang w:eastAsia="en-IN"/>
              </w:rPr>
            </w:pPr>
            <w:r w:rsidRPr="0078291E">
              <w:rPr>
                <w:rFonts w:ascii="Arial" w:eastAsia="Times New Roman" w:hAnsi="Arial" w:cs="Arial"/>
                <w:sz w:val="26"/>
                <w:szCs w:val="26"/>
                <w:lang w:eastAsia="en-IN"/>
              </w:rPr>
              <w:t>Due date</w:t>
            </w:r>
          </w:p>
        </w:tc>
      </w:tr>
      <w:tr w:rsidR="00447A7B" w:rsidRPr="0078291E" w:rsidTr="008F5378">
        <w:trPr>
          <w:trHeight w:val="175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64313E" w:rsidP="00782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01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7991" w:rsidRPr="0078291E" w:rsidRDefault="00937991" w:rsidP="0093799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 w:rsidRPr="0078291E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E</w:t>
            </w:r>
            <w:r w:rsidR="008F5378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14030</w:t>
            </w:r>
            <w:r w:rsidR="00845A33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73-76-77-80-86-</w:t>
            </w:r>
            <w:r w:rsidR="008F5378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   </w:t>
            </w:r>
            <w:r w:rsidR="00845A33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87-106-107 /2021_BHEL_3138</w:t>
            </w: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_1</w:t>
            </w:r>
          </w:p>
          <w:p w:rsidR="00447A7B" w:rsidRPr="0078291E" w:rsidRDefault="00447A7B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130D70" w:rsidRDefault="00845A33" w:rsidP="007103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</w:pPr>
            <w:r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>Various sizes of CRNGO with various grade and spec</w:t>
            </w:r>
            <w:r w:rsidR="0078291E" w:rsidRPr="00130D70">
              <w:rPr>
                <w:rFonts w:ascii="Arial" w:eastAsia="Times New Roman" w:hAnsi="Arial" w:cs="Arial"/>
                <w:b/>
                <w:bCs/>
                <w:sz w:val="26"/>
                <w:szCs w:val="26"/>
                <w:lang w:val="en-US" w:eastAsia="en-IN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8F5378" w:rsidP="007F3E5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8151.6</w:t>
            </w:r>
            <w:r w:rsidR="00230CD1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E34E22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MT 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9B2B8B" w:rsidP="0078291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NIL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A7B" w:rsidRPr="0078291E" w:rsidRDefault="00AD4077" w:rsidP="006F3E0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11</w:t>
            </w:r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00 </w:t>
            </w:r>
            <w:proofErr w:type="spellStart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hrs</w:t>
            </w:r>
            <w:proofErr w:type="spellEnd"/>
            <w:r w:rsidR="0001417C" w:rsidRPr="0078291E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 xml:space="preserve"> IST on </w:t>
            </w:r>
            <w:r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07</w:t>
            </w:r>
            <w:r w:rsidR="008F5378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.04</w:t>
            </w:r>
            <w:r w:rsidR="00CA5C19">
              <w:rPr>
                <w:rFonts w:ascii="Arial" w:hAnsi="Arial" w:cs="Arial"/>
                <w:b/>
                <w:bCs/>
                <w:sz w:val="26"/>
                <w:szCs w:val="26"/>
                <w:lang w:val="en-US"/>
              </w:rPr>
              <w:t>.21</w:t>
            </w:r>
          </w:p>
        </w:tc>
      </w:tr>
    </w:tbl>
    <w:p w:rsidR="00447A7B" w:rsidRPr="0078291E" w:rsidRDefault="00447A7B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>Complete tender document can be downloaded from BHEL e-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t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endering website </w:t>
      </w:r>
      <w:r w:rsidR="00CA5C19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3E5D0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.co.in/nicgep/app</w:t>
      </w:r>
      <w:r w:rsidR="00CA5C19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a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nd the tender to be submitted online and not later than 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1</w:t>
      </w:r>
      <w:r w:rsidR="008F5378">
        <w:rPr>
          <w:rFonts w:ascii="Arial" w:eastAsia="Times New Roman" w:hAnsi="Arial" w:cs="Arial"/>
          <w:sz w:val="26"/>
          <w:szCs w:val="26"/>
          <w:lang w:val="en-US" w:eastAsia="en-IN"/>
        </w:rPr>
        <w:t>5</w:t>
      </w:r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00 </w:t>
      </w:r>
      <w:proofErr w:type="spellStart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>hrs</w:t>
      </w:r>
      <w:proofErr w:type="spellEnd"/>
      <w:r w:rsidR="009B2B8B"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IST 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on the </w:t>
      </w:r>
      <w:r w:rsidR="00AD4077">
        <w:rPr>
          <w:rFonts w:ascii="Arial" w:eastAsia="Times New Roman" w:hAnsi="Arial" w:cs="Arial"/>
          <w:sz w:val="26"/>
          <w:szCs w:val="26"/>
          <w:lang w:val="en-US" w:eastAsia="en-IN"/>
        </w:rPr>
        <w:t>bid submission end</w:t>
      </w:r>
      <w:r w:rsidRPr="0078291E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mentioned above. Late tenders will not be considered.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Tenders may not be considered if:</w:t>
      </w:r>
    </w:p>
    <w:p w:rsidR="00447A7B" w:rsidRPr="0078291E" w:rsidRDefault="0064313E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Tender not submitted in two bid i.e., technical and price bid separately.</w:t>
      </w:r>
    </w:p>
    <w:p w:rsidR="00447A7B" w:rsidRPr="0078291E" w:rsidRDefault="0064313E" w:rsidP="00A17F14">
      <w:pPr>
        <w:pStyle w:val="ListParagraph"/>
        <w:numPr>
          <w:ilvl w:val="0"/>
          <w:numId w:val="7"/>
        </w:numPr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 xml:space="preserve">Tender not submitted </w:t>
      </w:r>
      <w:r w:rsidR="00465C33">
        <w:rPr>
          <w:rFonts w:ascii="Arial" w:hAnsi="Arial" w:cs="Arial"/>
          <w:sz w:val="26"/>
          <w:szCs w:val="26"/>
          <w:lang w:val="en-US"/>
        </w:rPr>
        <w:t xml:space="preserve">through </w:t>
      </w:r>
      <w:r w:rsidR="00A17F14" w:rsidRPr="00CA5C19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https://</w:t>
      </w:r>
      <w:r w:rsidR="00A17F14">
        <w:rPr>
          <w:rFonts w:ascii="Arial" w:hAnsi="Arial" w:cs="Arial"/>
          <w:b/>
          <w:bCs/>
          <w:color w:val="0000FF"/>
          <w:sz w:val="26"/>
          <w:szCs w:val="26"/>
          <w:u w:val="single"/>
        </w:rPr>
        <w:t>eprocurebhel.co.in/nicgep/app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sz w:val="26"/>
          <w:szCs w:val="26"/>
          <w:lang w:val="en-US" w:eastAsia="en-IN"/>
        </w:rPr>
        <w:t xml:space="preserve">Note: </w:t>
      </w:r>
    </w:p>
    <w:p w:rsidR="009B2B8B" w:rsidRPr="0078291E" w:rsidRDefault="009B2B8B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tender documents can be downloaded from e-procurement portal of BHEL as per above mentioned hyperlink.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For evaluation, exchange rate (TT selling rate of SBI) as on scheduled date of tender opening (technical bid in case of two part bid) shall be considered.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Paper bid will not be accepted in E-Tender.</w:t>
      </w:r>
    </w:p>
    <w:p w:rsidR="00447A7B" w:rsidRPr="0078291E" w:rsidRDefault="0064313E">
      <w:pPr>
        <w:pStyle w:val="ListParagraph"/>
        <w:numPr>
          <w:ilvl w:val="0"/>
          <w:numId w:val="8"/>
        </w:numPr>
        <w:tabs>
          <w:tab w:val="num" w:pos="720"/>
          <w:tab w:val="num" w:pos="1080"/>
        </w:tabs>
        <w:spacing w:before="120" w:beforeAutospacing="0" w:afterAutospacing="0"/>
        <w:jc w:val="both"/>
        <w:rPr>
          <w:rFonts w:ascii="Arial" w:hAnsi="Arial" w:cs="Arial"/>
          <w:sz w:val="26"/>
          <w:szCs w:val="26"/>
          <w:lang w:val="en-US"/>
        </w:rPr>
      </w:pPr>
      <w:r w:rsidRPr="0078291E">
        <w:rPr>
          <w:rFonts w:ascii="Arial" w:hAnsi="Arial" w:cs="Arial"/>
          <w:sz w:val="26"/>
          <w:szCs w:val="26"/>
          <w:lang w:val="en-US"/>
        </w:rPr>
        <w:t>All documents uploaded on e-portal along with the offer should be signed &amp; sealed.</w:t>
      </w:r>
    </w:p>
    <w:p w:rsidR="00447A7B" w:rsidRPr="0078291E" w:rsidRDefault="0064313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Note: Tender should be submitted online on BHEL e-Tendering website </w:t>
      </w:r>
      <w:r w:rsidR="00A17F14" w:rsidRPr="00CA5C19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https://</w:t>
      </w:r>
      <w:r w:rsidR="00A17F14">
        <w:rPr>
          <w:rFonts w:ascii="Arial" w:eastAsia="Times New Roman" w:hAnsi="Arial" w:cs="Arial"/>
          <w:b/>
          <w:bCs/>
          <w:color w:val="0000FF"/>
          <w:sz w:val="26"/>
          <w:szCs w:val="26"/>
          <w:u w:val="single"/>
          <w:lang w:eastAsia="en-IN"/>
        </w:rPr>
        <w:t>eprocurebhel.co.in/nicgep/app</w:t>
      </w:r>
      <w:r w:rsidR="00A17F14">
        <w:rPr>
          <w:rFonts w:ascii="Arial" w:eastAsia="Times New Roman" w:hAnsi="Arial" w:cs="Arial"/>
          <w:sz w:val="26"/>
          <w:szCs w:val="26"/>
          <w:lang w:val="en-US" w:eastAsia="en-IN"/>
        </w:rPr>
        <w:t xml:space="preserve"> </w:t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only. Late tenders will not be considered. </w:t>
      </w:r>
    </w:p>
    <w:p w:rsidR="00447A7B" w:rsidRPr="0078291E" w:rsidRDefault="0064313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All corrigenda, addenda, amendments, time extensions, clarifications, etc., to the tender will be hosted on BHEL websites (</w:t>
      </w:r>
      <w:bookmarkStart w:id="0" w:name="_GoBack"/>
      <w:bookmarkEnd w:id="0"/>
      <w:r w:rsidR="00FA0C2A">
        <w:fldChar w:fldCharType="begin"/>
      </w:r>
      <w:r w:rsidR="00FA0C2A">
        <w:instrText xml:space="preserve"> HYPERLINK "http://www.bhel.com/" </w:instrText>
      </w:r>
      <w:r w:rsidR="00FA0C2A">
        <w:fldChar w:fldCharType="separate"/>
      </w:r>
      <w:r w:rsidRPr="0078291E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t>www.bhel.com</w:t>
      </w:r>
      <w:r w:rsidR="00FA0C2A">
        <w:rPr>
          <w:rStyle w:val="Hyperlink"/>
          <w:rFonts w:ascii="Arial" w:eastAsia="Times New Roman" w:hAnsi="Arial" w:cs="Arial"/>
          <w:b/>
          <w:bCs/>
          <w:sz w:val="26"/>
          <w:szCs w:val="26"/>
          <w:lang w:val="en-US" w:eastAsia="en-IN"/>
        </w:rPr>
        <w:fldChar w:fldCharType="end"/>
      </w:r>
      <w:r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) only. Bidders should regularly visit web sites to keep themselves updated.</w:t>
      </w: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3458F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</w:pPr>
    </w:p>
    <w:p w:rsidR="003458FB" w:rsidRPr="0078291E" w:rsidRDefault="00A17F14" w:rsidP="003458FB">
      <w:pPr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>Sr. Engineer</w:t>
      </w:r>
      <w:r w:rsidR="003458FB" w:rsidRPr="0078291E">
        <w:rPr>
          <w:rFonts w:ascii="Arial" w:eastAsia="Times New Roman" w:hAnsi="Arial" w:cs="Arial"/>
          <w:b/>
          <w:bCs/>
          <w:sz w:val="26"/>
          <w:szCs w:val="26"/>
          <w:lang w:val="en-US" w:eastAsia="en-IN"/>
        </w:rPr>
        <w:t xml:space="preserve"> (CMM – Steel)</w:t>
      </w:r>
    </w:p>
    <w:sectPr w:rsidR="003458FB" w:rsidRPr="0078291E">
      <w:pgSz w:w="11906" w:h="16838"/>
      <w:pgMar w:top="432" w:right="432" w:bottom="288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2778"/>
    <w:multiLevelType w:val="hybridMultilevel"/>
    <w:tmpl w:val="28AA67F8"/>
    <w:lvl w:ilvl="0" w:tplc="855471D2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31486"/>
    <w:multiLevelType w:val="hybridMultilevel"/>
    <w:tmpl w:val="DBA00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C1244"/>
    <w:multiLevelType w:val="hybridMultilevel"/>
    <w:tmpl w:val="3E7A429A"/>
    <w:lvl w:ilvl="0" w:tplc="6E506FE6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1933C70"/>
    <w:multiLevelType w:val="hybridMultilevel"/>
    <w:tmpl w:val="6540AF0C"/>
    <w:lvl w:ilvl="0" w:tplc="8076D82A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E3C0A"/>
    <w:multiLevelType w:val="hybridMultilevel"/>
    <w:tmpl w:val="B7642090"/>
    <w:lvl w:ilvl="0" w:tplc="AD18F1D8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D15273E"/>
    <w:multiLevelType w:val="hybridMultilevel"/>
    <w:tmpl w:val="572EEAB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n-IN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A7B"/>
    <w:rsid w:val="0001368B"/>
    <w:rsid w:val="0001417C"/>
    <w:rsid w:val="00130D70"/>
    <w:rsid w:val="00157DEB"/>
    <w:rsid w:val="0017511B"/>
    <w:rsid w:val="00230CD1"/>
    <w:rsid w:val="002E1F29"/>
    <w:rsid w:val="002E3FEE"/>
    <w:rsid w:val="003458FB"/>
    <w:rsid w:val="003E5D09"/>
    <w:rsid w:val="00447A7B"/>
    <w:rsid w:val="00465C33"/>
    <w:rsid w:val="00532A82"/>
    <w:rsid w:val="00626BC6"/>
    <w:rsid w:val="0064313E"/>
    <w:rsid w:val="006D3277"/>
    <w:rsid w:val="006F3E0A"/>
    <w:rsid w:val="00710336"/>
    <w:rsid w:val="0078291E"/>
    <w:rsid w:val="007F3E5C"/>
    <w:rsid w:val="00845A33"/>
    <w:rsid w:val="008F5378"/>
    <w:rsid w:val="00937991"/>
    <w:rsid w:val="009B2B8B"/>
    <w:rsid w:val="00A17F14"/>
    <w:rsid w:val="00AD4077"/>
    <w:rsid w:val="00BB1A55"/>
    <w:rsid w:val="00CA5C19"/>
    <w:rsid w:val="00E34E22"/>
    <w:rsid w:val="00EE1E6E"/>
    <w:rsid w:val="00FA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9B65F1-AA0E-4228-8297-129913FD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grame">
    <w:name w:val="grame"/>
    <w:basedOn w:val="DefaultParagraphFont"/>
  </w:style>
  <w:style w:type="character" w:customStyle="1" w:styleId="spelle">
    <w:name w:val="spelle"/>
    <w:basedOn w:val="DefaultParagraphFont"/>
  </w:style>
  <w:style w:type="paragraph" w:styleId="ListParagraph">
    <w:name w:val="List Paragraph"/>
    <w:basedOn w:val="Normal"/>
    <w:uiPriority w:val="34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3960811wa</dc:creator>
  <cp:lastModifiedBy>1293753wx</cp:lastModifiedBy>
  <cp:revision>14</cp:revision>
  <cp:lastPrinted>2021-01-13T09:48:00Z</cp:lastPrinted>
  <dcterms:created xsi:type="dcterms:W3CDTF">2021-01-21T10:51:00Z</dcterms:created>
  <dcterms:modified xsi:type="dcterms:W3CDTF">2021-03-26T12:50:00Z</dcterms:modified>
</cp:coreProperties>
</file>