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pt;height:35.45pt" o:ole="" fillcolor="window">
                  <v:imagedata r:id="rId6" o:title=""/>
                </v:shape>
                <o:OLEObject Type="Embed" ProgID="Word.Picture.8" ShapeID="_x0000_i1025" DrawAspect="Content" ObjectID="_1747054218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r w:rsidR="003A0F95" w:rsidRPr="00AC42A4">
              <w:rPr>
                <w:spacing w:val="20"/>
                <w:sz w:val="16"/>
              </w:rPr>
              <w:t>Plant, Tiruchirappalli</w:t>
            </w:r>
            <w:r w:rsidRPr="00AC42A4">
              <w:rPr>
                <w:spacing w:val="20"/>
                <w:sz w:val="16"/>
              </w:rPr>
              <w:t xml:space="preserve">–620 </w:t>
            </w:r>
            <w:r w:rsidR="003A0F95" w:rsidRPr="00AC42A4">
              <w:rPr>
                <w:spacing w:val="20"/>
                <w:sz w:val="16"/>
              </w:rPr>
              <w:t>014,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Pr="00AC42A4" w:rsidRDefault="009D1890" w:rsidP="003A0F95">
            <w:pPr>
              <w:pStyle w:val="Heading5"/>
              <w:jc w:val="center"/>
              <w:rPr>
                <w:b/>
                <w:bCs/>
              </w:rPr>
            </w:pPr>
            <w:r w:rsidRPr="00AC42A4">
              <w:rPr>
                <w:b/>
                <w:bCs/>
                <w:spacing w:val="30"/>
                <w:sz w:val="20"/>
              </w:rPr>
              <w:t xml:space="preserve">MATERIALS MANAGEMENT – </w:t>
            </w:r>
            <w:r w:rsidR="003A0F95">
              <w:rPr>
                <w:b/>
                <w:bCs/>
                <w:spacing w:val="30"/>
                <w:sz w:val="20"/>
              </w:rPr>
              <w:t>PSS</w:t>
            </w:r>
          </w:p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F2426" w:rsidRDefault="00CB0181" w:rsidP="002B46D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61A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CORRIGENDUM </w:t>
            </w:r>
            <w:r w:rsidR="009A275C" w:rsidRPr="00F461A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FOR </w:t>
            </w:r>
            <w:r w:rsidR="00FB55F2" w:rsidRPr="00FB55F2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NIT_74056</w:t>
            </w:r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Phone :</w:t>
            </w:r>
            <w:proofErr w:type="gramEnd"/>
            <w:r w:rsidRPr="00AC42A4">
              <w:rPr>
                <w:rFonts w:ascii="Century Gothic" w:hAnsi="Century Gothic"/>
                <w:sz w:val="24"/>
                <w:szCs w:val="24"/>
              </w:rPr>
              <w:t xml:space="preserve"> Fax :</w:t>
            </w:r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3A0F95">
              <w:rPr>
                <w:rFonts w:ascii="Century Gothic" w:hAnsi="Century Gothic"/>
                <w:bCs/>
                <w:sz w:val="24"/>
                <w:szCs w:val="24"/>
              </w:rPr>
              <w:t>4</w:t>
            </w:r>
            <w:r w:rsidR="00287208">
              <w:rPr>
                <w:rFonts w:ascii="Century Gothic" w:hAnsi="Century Gothic"/>
                <w:bCs/>
                <w:sz w:val="24"/>
                <w:szCs w:val="24"/>
              </w:rPr>
              <w:t>256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CB0181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+91 431 252 0719</w:t>
            </w:r>
          </w:p>
          <w:p w:rsidR="009510DA" w:rsidRPr="00AC42A4" w:rsidRDefault="00287208" w:rsidP="00AF2426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t>keerthi</w:t>
            </w:r>
            <w:r w:rsidR="00AF2426">
              <w:t>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2072"/>
        <w:gridCol w:w="4519"/>
      </w:tblGrid>
      <w:tr w:rsidR="00AC42A4" w:rsidRPr="00AC42A4" w:rsidTr="0014295A">
        <w:trPr>
          <w:jc w:val="center"/>
        </w:trPr>
        <w:tc>
          <w:tcPr>
            <w:tcW w:w="3089" w:type="dxa"/>
          </w:tcPr>
          <w:p w:rsidR="00B05006" w:rsidRPr="0040485B" w:rsidRDefault="00B05006" w:rsidP="00FB55F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Reference Number                         </w:t>
            </w:r>
            <w:r w:rsidR="00AF2426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GEM 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B</w:t>
            </w:r>
            <w:r w:rsidR="00AF2426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ID NO</w:t>
            </w: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</w:t>
            </w:r>
            <w:r w:rsidR="00EB78D2">
              <w:t xml:space="preserve"> </w:t>
            </w:r>
            <w:r w:rsidR="00BD1271" w:rsidRP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GEM/2023/B/3</w:t>
            </w:r>
            <w:r w:rsidR="00FB55F2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469381</w:t>
            </w:r>
          </w:p>
        </w:tc>
        <w:tc>
          <w:tcPr>
            <w:tcW w:w="2072" w:type="dxa"/>
          </w:tcPr>
          <w:p w:rsidR="00B05006" w:rsidRPr="0040485B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Enquiry Date</w:t>
            </w:r>
          </w:p>
          <w:p w:rsidR="00B05006" w:rsidRPr="0040485B" w:rsidRDefault="00FB55F2" w:rsidP="00BD12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19.05.2023</w:t>
            </w:r>
          </w:p>
        </w:tc>
        <w:tc>
          <w:tcPr>
            <w:tcW w:w="4519" w:type="dxa"/>
          </w:tcPr>
          <w:p w:rsidR="00B05006" w:rsidRPr="0040485B" w:rsidRDefault="00B05006" w:rsidP="00FB55F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Due date for submission of quotation</w:t>
            </w:r>
            <w:r w:rsidR="00FB55F2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06.06.2023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F2426" w:rsidRDefault="004D3A29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</w:t>
            </w:r>
            <w:r w:rsidR="00E9308A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Due date for submission of </w:t>
            </w:r>
            <w:r w:rsidR="009510DA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offer</w:t>
            </w:r>
            <w:r w:rsidR="00CF6D93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is extended up to </w:t>
            </w:r>
            <w:r w:rsidR="00FB55F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06.06.2023</w:t>
            </w:r>
            <w:r w:rsidR="003A0F95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02.00 PM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All other terms and conditions as published in the </w:t>
            </w:r>
            <w:r w:rsidR="00AF2426" w:rsidRPr="00DD6A0D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 ID NO.</w:t>
            </w:r>
            <w:r w:rsidR="00B146EC" w:rsidRPr="00DD6A0D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D1271" w:rsidRP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GEM/2023/B/</w:t>
            </w:r>
            <w:r w:rsidR="00FB55F2" w:rsidRPr="00FB55F2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3469381</w:t>
            </w:r>
            <w:r w:rsidR="00FB55F2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remain unaltered 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  <w:gridCol w:w="4281"/>
      </w:tblGrid>
      <w:tr w:rsidR="00AC42A4" w:rsidRPr="00AC42A4" w:rsidTr="00FE5AD1">
        <w:trPr>
          <w:cantSplit/>
        </w:trPr>
        <w:tc>
          <w:tcPr>
            <w:tcW w:w="9680" w:type="dxa"/>
            <w:gridSpan w:val="2"/>
          </w:tcPr>
          <w:p w:rsidR="00FE7FC3" w:rsidRPr="00AC42A4" w:rsidRDefault="003A0F95" w:rsidP="002B46D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terms &amp; conditions </w:t>
            </w:r>
            <w:r>
              <w:rPr>
                <w:rFonts w:ascii="Century Gothic" w:hAnsi="Century Gothic"/>
                <w:sz w:val="24"/>
                <w:szCs w:val="24"/>
              </w:rPr>
              <w:t>and</w:t>
            </w:r>
            <w:r w:rsidR="00F00B59" w:rsidRPr="00AC42A4">
              <w:rPr>
                <w:rFonts w:ascii="Century Gothic" w:hAnsi="Century Gothic"/>
                <w:sz w:val="24"/>
                <w:szCs w:val="24"/>
              </w:rPr>
              <w:t xml:space="preserve"> tender documents 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>can be downloaded from BHEL web site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hyperlink r:id="rId8" w:history="1">
              <w:r w:rsidR="00AF2426" w:rsidRPr="00B15429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http://www.bhel.com</w:t>
              </w:r>
            </w:hyperlink>
            <w:r>
              <w:rPr>
                <w:rStyle w:val="Hyperlink"/>
                <w:rFonts w:ascii="Century Gothic" w:hAnsi="Century Gothic"/>
                <w:sz w:val="24"/>
                <w:szCs w:val="24"/>
                <w:u w:val="none"/>
              </w:rPr>
              <w:t xml:space="preserve"> </w:t>
            </w:r>
            <w:r w:rsidRPr="003A0F95">
              <w:rPr>
                <w:rFonts w:ascii="Century Gothic" w:hAnsi="Century Gothic"/>
                <w:sz w:val="24"/>
                <w:szCs w:val="24"/>
              </w:rPr>
              <w:t>or</w:t>
            </w:r>
            <w:r w:rsidRPr="003A0F95">
              <w:t xml:space="preserve"> </w:t>
            </w:r>
            <w:r w:rsidRPr="003A0F95"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proofErr w:type="spellStart"/>
            <w:r w:rsidRPr="003A0F95">
              <w:rPr>
                <w:rFonts w:ascii="Century Gothic" w:hAnsi="Century Gothic"/>
                <w:sz w:val="24"/>
                <w:szCs w:val="24"/>
              </w:rPr>
              <w:t>GeM</w:t>
            </w:r>
            <w:proofErr w:type="spellEnd"/>
            <w:r w:rsidRPr="003A0F95">
              <w:rPr>
                <w:rFonts w:ascii="Century Gothic" w:hAnsi="Century Gothic"/>
                <w:sz w:val="24"/>
                <w:szCs w:val="24"/>
              </w:rPr>
              <w:t xml:space="preserve"> portal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under </w:t>
            </w:r>
            <w:r>
              <w:rPr>
                <w:rFonts w:ascii="Century Gothic" w:hAnsi="Century Gothic"/>
                <w:sz w:val="24"/>
                <w:szCs w:val="24"/>
              </w:rPr>
              <w:t>bid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reference “</w:t>
            </w:r>
            <w:r w:rsidR="00AF2426" w:rsidRPr="00AF242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GEM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</w:t>
            </w:r>
            <w:r w:rsidR="00AF2426" w:rsidRPr="00AF2426">
              <w:rPr>
                <w:rFonts w:ascii="Century Gothic" w:hAnsi="Century Gothic"/>
                <w:b/>
                <w:bCs/>
                <w:sz w:val="24"/>
                <w:szCs w:val="24"/>
              </w:rPr>
              <w:t>ID NO.</w:t>
            </w:r>
            <w:r w:rsidR="00B146EC" w:rsidRPr="00AF242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BD1271" w:rsidRP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GEM/2023/B/</w:t>
            </w:r>
            <w:r w:rsidR="00FB55F2" w:rsidRPr="00FB55F2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3469381</w:t>
            </w:r>
          </w:p>
        </w:tc>
      </w:tr>
      <w:tr w:rsidR="00AC42A4" w:rsidRPr="00AC42A4" w:rsidTr="00AC42A4">
        <w:trPr>
          <w:trHeight w:val="1581"/>
        </w:trPr>
        <w:tc>
          <w:tcPr>
            <w:tcW w:w="5399" w:type="dxa"/>
            <w:vAlign w:val="center"/>
          </w:tcPr>
          <w:p w:rsidR="00FE7FC3" w:rsidRPr="00AC42A4" w:rsidRDefault="004649E6" w:rsidP="00FB55F2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Offer should be submitted in </w:t>
            </w:r>
            <w:proofErr w:type="spellStart"/>
            <w:r w:rsidR="003A0F95">
              <w:rPr>
                <w:rFonts w:ascii="Century Gothic" w:hAnsi="Century Gothic"/>
                <w:sz w:val="24"/>
                <w:szCs w:val="24"/>
              </w:rPr>
              <w:t>GeM</w:t>
            </w:r>
            <w:proofErr w:type="spellEnd"/>
            <w:r w:rsidR="003A0F95">
              <w:rPr>
                <w:rFonts w:ascii="Century Gothic" w:hAnsi="Century Gothic"/>
                <w:sz w:val="24"/>
                <w:szCs w:val="24"/>
              </w:rPr>
              <w:t xml:space="preserve"> Portal</w:t>
            </w:r>
            <w:r w:rsidR="00042E10" w:rsidRPr="00AC42A4">
              <w:rPr>
                <w:rFonts w:ascii="Century Gothic" w:hAnsi="Century Gothic"/>
                <w:sz w:val="24"/>
                <w:szCs w:val="24"/>
              </w:rPr>
              <w:t xml:space="preserve"> before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02:00 PM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on the due </w:t>
            </w:r>
            <w:r w:rsidR="00042E10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date</w:t>
            </w:r>
            <w:r w:rsidR="004E36F1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B55F2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06.06.2023</w:t>
            </w:r>
            <w:bookmarkStart w:id="0" w:name="_GoBack"/>
            <w:bookmarkEnd w:id="0"/>
            <w:r w:rsidR="00DF4664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,</w:t>
            </w:r>
            <w:r w:rsidR="00042E10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E46CE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PART</w:t>
            </w:r>
            <w:r w:rsidR="00AC42A4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-</w:t>
            </w:r>
            <w:r w:rsidR="009E46CE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will be opened at 02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:</w:t>
            </w:r>
            <w:r w:rsidR="00AF2426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30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PM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on the due date</w:t>
            </w:r>
            <w:r w:rsidR="00042E10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FE7FC3" w:rsidRPr="00AC42A4" w:rsidRDefault="00FE7FC3" w:rsidP="00FE5A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Yours faithfully,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For Bharat Heavy Electricals Limited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9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2F" w:rsidRDefault="0049182F">
      <w:r>
        <w:separator/>
      </w:r>
    </w:p>
  </w:endnote>
  <w:endnote w:type="continuationSeparator" w:id="0">
    <w:p w:rsidR="0049182F" w:rsidRDefault="0049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B55F2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2F" w:rsidRDefault="0049182F">
      <w:r>
        <w:separator/>
      </w:r>
    </w:p>
  </w:footnote>
  <w:footnote w:type="continuationSeparator" w:id="0">
    <w:p w:rsidR="0049182F" w:rsidRDefault="0049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3D57"/>
    <w:rsid w:val="000A657A"/>
    <w:rsid w:val="000E2582"/>
    <w:rsid w:val="0011312C"/>
    <w:rsid w:val="0014295A"/>
    <w:rsid w:val="00146A60"/>
    <w:rsid w:val="001557E4"/>
    <w:rsid w:val="0015676A"/>
    <w:rsid w:val="00160AE5"/>
    <w:rsid w:val="001705FA"/>
    <w:rsid w:val="00173518"/>
    <w:rsid w:val="00185607"/>
    <w:rsid w:val="001D247E"/>
    <w:rsid w:val="001E5B90"/>
    <w:rsid w:val="00236FFC"/>
    <w:rsid w:val="0028439A"/>
    <w:rsid w:val="00287208"/>
    <w:rsid w:val="00297FAE"/>
    <w:rsid w:val="002B46D1"/>
    <w:rsid w:val="002C0D74"/>
    <w:rsid w:val="002E118A"/>
    <w:rsid w:val="002E11C0"/>
    <w:rsid w:val="002F022C"/>
    <w:rsid w:val="00306863"/>
    <w:rsid w:val="00317CAE"/>
    <w:rsid w:val="00325AA2"/>
    <w:rsid w:val="003353B6"/>
    <w:rsid w:val="00337A98"/>
    <w:rsid w:val="003A0F95"/>
    <w:rsid w:val="003B1E94"/>
    <w:rsid w:val="003D6691"/>
    <w:rsid w:val="003E2955"/>
    <w:rsid w:val="0040485B"/>
    <w:rsid w:val="00416DFA"/>
    <w:rsid w:val="004304B7"/>
    <w:rsid w:val="00436BA4"/>
    <w:rsid w:val="004649E6"/>
    <w:rsid w:val="004767D8"/>
    <w:rsid w:val="0049182F"/>
    <w:rsid w:val="0049221B"/>
    <w:rsid w:val="004C2B8C"/>
    <w:rsid w:val="004C6346"/>
    <w:rsid w:val="004D3A29"/>
    <w:rsid w:val="004D671D"/>
    <w:rsid w:val="004E36F1"/>
    <w:rsid w:val="004F11B9"/>
    <w:rsid w:val="005321CF"/>
    <w:rsid w:val="005625B7"/>
    <w:rsid w:val="00583C73"/>
    <w:rsid w:val="00594034"/>
    <w:rsid w:val="005D32AB"/>
    <w:rsid w:val="00604842"/>
    <w:rsid w:val="006454B5"/>
    <w:rsid w:val="00646B19"/>
    <w:rsid w:val="00653BB7"/>
    <w:rsid w:val="006602E1"/>
    <w:rsid w:val="00665978"/>
    <w:rsid w:val="0067094C"/>
    <w:rsid w:val="00681DA7"/>
    <w:rsid w:val="006B4EBA"/>
    <w:rsid w:val="006C74B8"/>
    <w:rsid w:val="006D0270"/>
    <w:rsid w:val="006D6A45"/>
    <w:rsid w:val="006F2EB4"/>
    <w:rsid w:val="00707A0C"/>
    <w:rsid w:val="00711FB4"/>
    <w:rsid w:val="007203DE"/>
    <w:rsid w:val="00721220"/>
    <w:rsid w:val="00724FE1"/>
    <w:rsid w:val="00751D75"/>
    <w:rsid w:val="007526B4"/>
    <w:rsid w:val="00764A54"/>
    <w:rsid w:val="007702BA"/>
    <w:rsid w:val="00795843"/>
    <w:rsid w:val="007A29CB"/>
    <w:rsid w:val="007B616C"/>
    <w:rsid w:val="007C1770"/>
    <w:rsid w:val="007C4040"/>
    <w:rsid w:val="00802AE5"/>
    <w:rsid w:val="00861AC1"/>
    <w:rsid w:val="00863D1A"/>
    <w:rsid w:val="008C4E5D"/>
    <w:rsid w:val="008D7FB3"/>
    <w:rsid w:val="008E38B8"/>
    <w:rsid w:val="008E5F8F"/>
    <w:rsid w:val="00912AC2"/>
    <w:rsid w:val="00914130"/>
    <w:rsid w:val="00915310"/>
    <w:rsid w:val="00926758"/>
    <w:rsid w:val="00936A2B"/>
    <w:rsid w:val="00941841"/>
    <w:rsid w:val="009436DE"/>
    <w:rsid w:val="0094692F"/>
    <w:rsid w:val="009472B6"/>
    <w:rsid w:val="009510DA"/>
    <w:rsid w:val="00954307"/>
    <w:rsid w:val="009830AC"/>
    <w:rsid w:val="009874B0"/>
    <w:rsid w:val="009A275C"/>
    <w:rsid w:val="009D1890"/>
    <w:rsid w:val="009E40BF"/>
    <w:rsid w:val="009E46CE"/>
    <w:rsid w:val="009E4F26"/>
    <w:rsid w:val="009E60DD"/>
    <w:rsid w:val="00A3370A"/>
    <w:rsid w:val="00A3442D"/>
    <w:rsid w:val="00A444D0"/>
    <w:rsid w:val="00A46AFD"/>
    <w:rsid w:val="00A55F62"/>
    <w:rsid w:val="00A643D0"/>
    <w:rsid w:val="00AA19A5"/>
    <w:rsid w:val="00AA6E58"/>
    <w:rsid w:val="00AC42A4"/>
    <w:rsid w:val="00AE1B9E"/>
    <w:rsid w:val="00AF2426"/>
    <w:rsid w:val="00B05006"/>
    <w:rsid w:val="00B146EC"/>
    <w:rsid w:val="00B3261C"/>
    <w:rsid w:val="00B42E70"/>
    <w:rsid w:val="00B67D5E"/>
    <w:rsid w:val="00B72B43"/>
    <w:rsid w:val="00BA1D38"/>
    <w:rsid w:val="00BB1270"/>
    <w:rsid w:val="00BB77AD"/>
    <w:rsid w:val="00BD1271"/>
    <w:rsid w:val="00BD71FE"/>
    <w:rsid w:val="00C06FA4"/>
    <w:rsid w:val="00C1031A"/>
    <w:rsid w:val="00C51D32"/>
    <w:rsid w:val="00C659B1"/>
    <w:rsid w:val="00C72AEB"/>
    <w:rsid w:val="00C76D38"/>
    <w:rsid w:val="00C87497"/>
    <w:rsid w:val="00CA500F"/>
    <w:rsid w:val="00CB0181"/>
    <w:rsid w:val="00CB70AC"/>
    <w:rsid w:val="00CE3CCB"/>
    <w:rsid w:val="00CF2B37"/>
    <w:rsid w:val="00CF2DED"/>
    <w:rsid w:val="00CF6D93"/>
    <w:rsid w:val="00D13927"/>
    <w:rsid w:val="00D16067"/>
    <w:rsid w:val="00D601AA"/>
    <w:rsid w:val="00D9500D"/>
    <w:rsid w:val="00DB359C"/>
    <w:rsid w:val="00DD6A0D"/>
    <w:rsid w:val="00DF4664"/>
    <w:rsid w:val="00E02149"/>
    <w:rsid w:val="00E145F5"/>
    <w:rsid w:val="00E15B46"/>
    <w:rsid w:val="00E24BB2"/>
    <w:rsid w:val="00E25AF7"/>
    <w:rsid w:val="00E375AF"/>
    <w:rsid w:val="00E40808"/>
    <w:rsid w:val="00E57EA1"/>
    <w:rsid w:val="00E82608"/>
    <w:rsid w:val="00E85794"/>
    <w:rsid w:val="00E9308A"/>
    <w:rsid w:val="00EB5E75"/>
    <w:rsid w:val="00EB78D2"/>
    <w:rsid w:val="00EC35DA"/>
    <w:rsid w:val="00ED2BB5"/>
    <w:rsid w:val="00EF685F"/>
    <w:rsid w:val="00F00B59"/>
    <w:rsid w:val="00F461A1"/>
    <w:rsid w:val="00F478A0"/>
    <w:rsid w:val="00F520F7"/>
    <w:rsid w:val="00F82032"/>
    <w:rsid w:val="00FB3CDB"/>
    <w:rsid w:val="00FB55F2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AB702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1268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Keerthi T</cp:lastModifiedBy>
  <cp:revision>20</cp:revision>
  <cp:lastPrinted>2014-07-22T05:55:00Z</cp:lastPrinted>
  <dcterms:created xsi:type="dcterms:W3CDTF">2021-12-24T05:49:00Z</dcterms:created>
  <dcterms:modified xsi:type="dcterms:W3CDTF">2023-05-31T10:34:00Z</dcterms:modified>
</cp:coreProperties>
</file>