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6FE" w:rsidRDefault="00BA3671"/>
    <w:tbl>
      <w:tblPr>
        <w:tblW w:w="77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4820"/>
      </w:tblGrid>
      <w:tr w:rsidR="00577865" w:rsidRPr="004269D6" w:rsidTr="00BA3671">
        <w:trPr>
          <w:trHeight w:val="37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7865" w:rsidRPr="00577865" w:rsidRDefault="00577865" w:rsidP="00782921">
            <w:pPr>
              <w:spacing w:after="0" w:line="240" w:lineRule="auto"/>
              <w:rPr>
                <w:rFonts w:ascii="Verdana" w:eastAsia="Times New Roman" w:hAnsi="Verdana" w:cs="Calibri"/>
                <w:szCs w:val="22"/>
              </w:rPr>
            </w:pPr>
            <w:r w:rsidRPr="00577865">
              <w:rPr>
                <w:rFonts w:ascii="Verdana" w:eastAsia="Times New Roman" w:hAnsi="Verdana" w:cs="Arial"/>
                <w:szCs w:val="22"/>
              </w:rPr>
              <w:t>Tender Reference No.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77865" w:rsidRPr="00577865" w:rsidRDefault="00577865" w:rsidP="00782921">
            <w:pPr>
              <w:spacing w:after="0" w:line="240" w:lineRule="auto"/>
              <w:rPr>
                <w:rFonts w:ascii="Verdana" w:eastAsia="Times New Roman" w:hAnsi="Verdana" w:cs="Calibri"/>
                <w:szCs w:val="22"/>
              </w:rPr>
            </w:pPr>
            <w:r w:rsidRPr="00577865">
              <w:rPr>
                <w:rFonts w:ascii="Verdana" w:eastAsia="Times New Roman" w:hAnsi="Verdana" w:cs="Tahoma"/>
                <w:szCs w:val="22"/>
              </w:rPr>
              <w:t>HERP/WCM/FY26/Fab/</w:t>
            </w:r>
            <w:proofErr w:type="spellStart"/>
            <w:r w:rsidRPr="00577865">
              <w:rPr>
                <w:rFonts w:ascii="Verdana" w:eastAsia="Times New Roman" w:hAnsi="Verdana" w:cs="Tahoma"/>
                <w:szCs w:val="22"/>
              </w:rPr>
              <w:t>Packg</w:t>
            </w:r>
            <w:proofErr w:type="spellEnd"/>
            <w:r w:rsidRPr="00577865">
              <w:rPr>
                <w:rFonts w:ascii="Verdana" w:eastAsia="Times New Roman" w:hAnsi="Verdana" w:cs="Tahoma"/>
                <w:szCs w:val="22"/>
              </w:rPr>
              <w:t xml:space="preserve"> Frame</w:t>
            </w:r>
          </w:p>
        </w:tc>
      </w:tr>
      <w:tr w:rsidR="00577865" w:rsidRPr="004269D6" w:rsidTr="00BA3671">
        <w:trPr>
          <w:trHeight w:val="37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577865" w:rsidRPr="00577865" w:rsidRDefault="00577865" w:rsidP="00782921">
            <w:pPr>
              <w:spacing w:after="0" w:line="240" w:lineRule="auto"/>
              <w:rPr>
                <w:rFonts w:ascii="Verdana" w:eastAsia="Times New Roman" w:hAnsi="Verdana" w:cs="Arial"/>
                <w:szCs w:val="22"/>
                <w:lang w:eastAsia="en-IN"/>
              </w:rPr>
            </w:pPr>
            <w:r w:rsidRPr="00577865">
              <w:rPr>
                <w:rFonts w:ascii="Verdana" w:eastAsia="Times New Roman" w:hAnsi="Verdana" w:cs="Arial"/>
                <w:szCs w:val="22"/>
              </w:rPr>
              <w:t>Scope of work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577865" w:rsidRPr="00BA3671" w:rsidRDefault="00577865" w:rsidP="0078292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Cs w:val="22"/>
                <w:lang w:eastAsia="en-IN"/>
              </w:rPr>
            </w:pPr>
            <w:r w:rsidRPr="00BA3671">
              <w:rPr>
                <w:rStyle w:val="Strong"/>
                <w:rFonts w:ascii="Verdana" w:hAnsi="Verdana" w:cs="Arial"/>
                <w:b w:val="0"/>
                <w:bCs w:val="0"/>
                <w:szCs w:val="22"/>
              </w:rPr>
              <w:t>Fabrication and Primer Painting of Multi-cell CLH Packing Frames (as per Drawing No. CLH/MULTICELL CLH PACKING FRAME/001/01) within BHEL HERP Varanasi</w:t>
            </w:r>
          </w:p>
        </w:tc>
      </w:tr>
      <w:tr w:rsidR="00BA3671" w:rsidRPr="004269D6" w:rsidTr="00BA3671">
        <w:trPr>
          <w:trHeight w:val="37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A3671" w:rsidRPr="00577865" w:rsidRDefault="00BA3671" w:rsidP="00782921">
            <w:pPr>
              <w:spacing w:after="0" w:line="240" w:lineRule="auto"/>
              <w:rPr>
                <w:rFonts w:ascii="Verdana" w:eastAsia="Times New Roman" w:hAnsi="Verdana" w:cs="Arial"/>
                <w:szCs w:val="22"/>
              </w:rPr>
            </w:pPr>
            <w:r w:rsidRPr="00BA3671">
              <w:rPr>
                <w:rFonts w:ascii="Verdana" w:eastAsia="Times New Roman" w:hAnsi="Verdana" w:cs="Arial"/>
                <w:szCs w:val="22"/>
              </w:rPr>
              <w:t>Tender ID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A3671" w:rsidRPr="00577865" w:rsidRDefault="00BA3671" w:rsidP="00782921">
            <w:pPr>
              <w:spacing w:after="0" w:line="240" w:lineRule="auto"/>
              <w:rPr>
                <w:rStyle w:val="Strong"/>
                <w:rFonts w:ascii="Verdana" w:hAnsi="Verdana" w:cs="Arial"/>
                <w:szCs w:val="22"/>
              </w:rPr>
            </w:pPr>
            <w:r>
              <w:rPr>
                <w:rStyle w:val="Strong"/>
                <w:rFonts w:ascii="Verdana" w:hAnsi="Verdana" w:cs="Arial"/>
                <w:szCs w:val="22"/>
              </w:rPr>
              <w:t>2026_BHEL_63387_1</w:t>
            </w:r>
          </w:p>
        </w:tc>
      </w:tr>
      <w:tr w:rsidR="00BA3671" w:rsidRPr="004269D6" w:rsidTr="00BA3671">
        <w:trPr>
          <w:trHeight w:val="37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A3671" w:rsidRPr="00577865" w:rsidRDefault="00BA3671" w:rsidP="00782921">
            <w:pPr>
              <w:spacing w:after="0" w:line="240" w:lineRule="auto"/>
              <w:rPr>
                <w:rFonts w:ascii="Verdana" w:eastAsia="Times New Roman" w:hAnsi="Verdana" w:cs="Arial"/>
                <w:szCs w:val="22"/>
              </w:rPr>
            </w:pPr>
            <w:r w:rsidRPr="00577865">
              <w:rPr>
                <w:rFonts w:ascii="Verdana" w:eastAsia="Times New Roman" w:hAnsi="Verdana" w:cs="Arial"/>
                <w:szCs w:val="22"/>
              </w:rPr>
              <w:t>Contract Period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A3671" w:rsidRPr="00577865" w:rsidRDefault="00BA3671" w:rsidP="00782921">
            <w:pPr>
              <w:spacing w:after="0" w:line="240" w:lineRule="auto"/>
              <w:rPr>
                <w:rStyle w:val="Strong"/>
                <w:rFonts w:ascii="Verdana" w:hAnsi="Verdana" w:cs="Arial"/>
                <w:szCs w:val="22"/>
              </w:rPr>
            </w:pPr>
            <w:r w:rsidRPr="00577865">
              <w:rPr>
                <w:rFonts w:ascii="Verdana" w:eastAsia="Times New Roman" w:hAnsi="Verdana" w:cs="Arial"/>
                <w:szCs w:val="22"/>
              </w:rPr>
              <w:t>365 Days</w:t>
            </w:r>
          </w:p>
        </w:tc>
      </w:tr>
      <w:tr w:rsidR="00BA3671" w:rsidRPr="004269D6" w:rsidTr="00BA3671">
        <w:trPr>
          <w:trHeight w:val="37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A3671" w:rsidRPr="00577865" w:rsidRDefault="00BA3671" w:rsidP="00782921">
            <w:pPr>
              <w:spacing w:after="0" w:line="240" w:lineRule="auto"/>
              <w:rPr>
                <w:rFonts w:ascii="Verdana" w:eastAsia="Times New Roman" w:hAnsi="Verdana" w:cs="Arial"/>
                <w:szCs w:val="22"/>
              </w:rPr>
            </w:pPr>
            <w:r w:rsidRPr="00BA3671">
              <w:rPr>
                <w:rFonts w:ascii="Verdana" w:eastAsia="Times New Roman" w:hAnsi="Verdana" w:cs="Arial"/>
                <w:szCs w:val="22"/>
              </w:rPr>
              <w:t>Bid Submission End Date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A3671" w:rsidRPr="00577865" w:rsidRDefault="00BA3671" w:rsidP="00782921">
            <w:pPr>
              <w:spacing w:after="0" w:line="240" w:lineRule="auto"/>
              <w:rPr>
                <w:rStyle w:val="Strong"/>
                <w:rFonts w:ascii="Verdana" w:hAnsi="Verdana" w:cs="Arial"/>
                <w:szCs w:val="22"/>
              </w:rPr>
            </w:pPr>
            <w:r>
              <w:rPr>
                <w:rStyle w:val="Strong"/>
                <w:rFonts w:ascii="Verdana" w:hAnsi="Verdana" w:cs="Arial"/>
                <w:szCs w:val="22"/>
              </w:rPr>
              <w:t>04/08/2026</w:t>
            </w:r>
          </w:p>
        </w:tc>
      </w:tr>
      <w:tr w:rsidR="00BA3671" w:rsidRPr="004269D6" w:rsidTr="00BA3671">
        <w:trPr>
          <w:trHeight w:val="159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A3671" w:rsidRPr="00577865" w:rsidRDefault="00BA3671" w:rsidP="00782921">
            <w:pPr>
              <w:spacing w:after="0" w:line="240" w:lineRule="auto"/>
              <w:rPr>
                <w:rFonts w:ascii="Verdana" w:eastAsia="Times New Roman" w:hAnsi="Verdana" w:cs="Arial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BA3671" w:rsidRPr="00577865" w:rsidRDefault="00BA3671" w:rsidP="00782921">
            <w:pPr>
              <w:spacing w:after="0" w:line="240" w:lineRule="auto"/>
              <w:rPr>
                <w:rFonts w:ascii="Verdana" w:eastAsia="Times New Roman" w:hAnsi="Verdana" w:cs="Arial"/>
                <w:szCs w:val="22"/>
              </w:rPr>
            </w:pPr>
          </w:p>
        </w:tc>
      </w:tr>
    </w:tbl>
    <w:p w:rsidR="00577865" w:rsidRDefault="00577865">
      <w:bookmarkStart w:id="0" w:name="_GoBack"/>
      <w:bookmarkEnd w:id="0"/>
    </w:p>
    <w:sectPr w:rsidR="005778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D80"/>
    <w:rsid w:val="00131A29"/>
    <w:rsid w:val="001876A2"/>
    <w:rsid w:val="00393D80"/>
    <w:rsid w:val="00577865"/>
    <w:rsid w:val="00BA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8F151"/>
  <w15:chartTrackingRefBased/>
  <w15:docId w15:val="{773620B7-D471-4CCB-904F-F21B2BF6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7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77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Ananda  Kumar Herp</dc:creator>
  <cp:keywords/>
  <dc:description/>
  <cp:lastModifiedBy>Ananda  Kumar Herp</cp:lastModifiedBy>
  <cp:revision>3</cp:revision>
  <dcterms:created xsi:type="dcterms:W3CDTF">2026-07-24T12:12:00Z</dcterms:created>
  <dcterms:modified xsi:type="dcterms:W3CDTF">2026-07-24T12:16:00Z</dcterms:modified>
</cp:coreProperties>
</file>