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85" w:type="pct"/>
        <w:tblCellSpacing w:w="7" w:type="dxa"/>
        <w:tblInd w:w="-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5244"/>
      </w:tblGrid>
      <w:tr w:rsidR="00D17BAB" w:rsidTr="00D17BAB">
        <w:trPr>
          <w:trHeight w:val="361"/>
          <w:tblCellSpacing w:w="7" w:type="dxa"/>
        </w:trPr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7BAB" w:rsidRDefault="00D17BA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Tender Reference Number : </w:t>
            </w:r>
          </w:p>
        </w:tc>
        <w:tc>
          <w:tcPr>
            <w:tcW w:w="3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7BAB" w:rsidRDefault="006577E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577E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HERP/WCM/FY26/Board/</w:t>
            </w:r>
            <w:proofErr w:type="spellStart"/>
            <w:r w:rsidRPr="006577E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Lettr</w:t>
            </w:r>
            <w:proofErr w:type="spellEnd"/>
            <w:r w:rsidRPr="006577E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/</w:t>
            </w:r>
            <w:proofErr w:type="spellStart"/>
            <w:r w:rsidRPr="006577E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Wrtg</w:t>
            </w:r>
            <w:proofErr w:type="spellEnd"/>
          </w:p>
        </w:tc>
      </w:tr>
      <w:tr w:rsidR="00D17BAB" w:rsidTr="00D17BAB">
        <w:trPr>
          <w:trHeight w:val="382"/>
          <w:tblCellSpacing w:w="7" w:type="dxa"/>
        </w:trPr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7BAB" w:rsidRDefault="00D17BA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Tender ID : </w:t>
            </w:r>
          </w:p>
        </w:tc>
        <w:tc>
          <w:tcPr>
            <w:tcW w:w="3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7BAB" w:rsidRDefault="006577E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577E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2026_BHEL_62429_1</w:t>
            </w:r>
          </w:p>
        </w:tc>
      </w:tr>
      <w:tr w:rsidR="00D17BAB" w:rsidTr="00D17BAB">
        <w:trPr>
          <w:trHeight w:val="382"/>
          <w:tblCellSpacing w:w="7" w:type="dxa"/>
        </w:trPr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7BAB" w:rsidRDefault="00D17BA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Tender Title : </w:t>
            </w:r>
          </w:p>
        </w:tc>
        <w:tc>
          <w:tcPr>
            <w:tcW w:w="3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7BAB" w:rsidRDefault="006577E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577E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Painting and lettering work on all boards at BHEL HERP, Varanasi</w:t>
            </w:r>
          </w:p>
        </w:tc>
      </w:tr>
      <w:tr w:rsidR="00D17BAB" w:rsidTr="00D17BAB">
        <w:trPr>
          <w:trHeight w:val="361"/>
          <w:tblCellSpacing w:w="7" w:type="dxa"/>
        </w:trPr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7BAB" w:rsidRDefault="00D17BAB" w:rsidP="00D17BA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Last date for Bid submission:</w:t>
            </w:r>
          </w:p>
        </w:tc>
        <w:tc>
          <w:tcPr>
            <w:tcW w:w="3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17BAB" w:rsidRDefault="006577E9" w:rsidP="006577E9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30</w:t>
            </w:r>
            <w:r w:rsidR="00D17BA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Jun</w:t>
            </w:r>
            <w:r w:rsidR="00D17BA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-2026</w:t>
            </w:r>
            <w:bookmarkStart w:id="0" w:name="_GoBack"/>
            <w:bookmarkEnd w:id="0"/>
            <w:r w:rsidR="00D17BA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14:00 Hrs</w:t>
            </w:r>
          </w:p>
        </w:tc>
      </w:tr>
    </w:tbl>
    <w:p w:rsidR="00D17BAB" w:rsidRDefault="00D17BAB" w:rsidP="00D17BAB">
      <w:pPr>
        <w:rPr>
          <w:color w:val="1F497D"/>
          <w:lang w:eastAsia="en-IN"/>
        </w:rPr>
      </w:pPr>
    </w:p>
    <w:p w:rsidR="003C06FE" w:rsidRDefault="006577E9"/>
    <w:sectPr w:rsidR="003C0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B5"/>
    <w:rsid w:val="00103CB5"/>
    <w:rsid w:val="00131A29"/>
    <w:rsid w:val="001876A2"/>
    <w:rsid w:val="006577E9"/>
    <w:rsid w:val="00D1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A5E7"/>
  <w15:chartTrackingRefBased/>
  <w15:docId w15:val="{7C619FF7-3BC7-4F14-8544-10AA9233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BAB"/>
    <w:pPr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  Kumar Herp</dc:creator>
  <cp:keywords/>
  <dc:description/>
  <cp:lastModifiedBy>Ananda  Kumar Herp</cp:lastModifiedBy>
  <cp:revision>3</cp:revision>
  <dcterms:created xsi:type="dcterms:W3CDTF">2026-04-30T04:13:00Z</dcterms:created>
  <dcterms:modified xsi:type="dcterms:W3CDTF">2026-06-19T11:00:00Z</dcterms:modified>
</cp:coreProperties>
</file>