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2E" w:rsidRDefault="0004778D">
      <w:pPr>
        <w:rPr>
          <w:rFonts w:ascii="Helvetica" w:hAnsi="Helvetica" w:cs="Helvetica"/>
          <w:b/>
          <w:bCs/>
          <w:color w:val="0000FF"/>
          <w:sz w:val="21"/>
          <w:szCs w:val="21"/>
          <w:u w:val="single"/>
          <w:shd w:val="clear" w:color="auto" w:fill="FFFFFF"/>
        </w:rPr>
      </w:pPr>
      <w:r>
        <w:t>Enquiry No:</w:t>
      </w:r>
      <w:r w:rsidRPr="0004778D">
        <w:rPr>
          <w:rFonts w:ascii="Helvetica" w:hAnsi="Helvetica" w:cs="Helvetica"/>
          <w:b/>
          <w:bCs/>
          <w:color w:val="0000FF"/>
          <w:sz w:val="21"/>
          <w:szCs w:val="21"/>
          <w:u w:val="single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color w:val="0000FF"/>
          <w:sz w:val="21"/>
          <w:szCs w:val="21"/>
          <w:u w:val="single"/>
          <w:shd w:val="clear" w:color="auto" w:fill="FFFFFF"/>
        </w:rPr>
        <w:t>1410945E</w:t>
      </w:r>
      <w:r>
        <w:rPr>
          <w:rFonts w:ascii="Helvetica" w:hAnsi="Helvetica" w:cs="Helvetica"/>
          <w:b/>
          <w:bCs/>
          <w:color w:val="0000FF"/>
          <w:sz w:val="21"/>
          <w:szCs w:val="21"/>
          <w:u w:val="single"/>
          <w:shd w:val="clear" w:color="auto" w:fill="FFFFFF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1701"/>
        <w:gridCol w:w="1276"/>
      </w:tblGrid>
      <w:tr w:rsidR="0004778D" w:rsidTr="007B5931">
        <w:trPr>
          <w:trHeight w:val="482"/>
        </w:trPr>
        <w:tc>
          <w:tcPr>
            <w:tcW w:w="1413" w:type="dxa"/>
          </w:tcPr>
          <w:p w:rsidR="0004778D" w:rsidRDefault="0004778D">
            <w:proofErr w:type="spellStart"/>
            <w:r>
              <w:t>Sl</w:t>
            </w:r>
            <w:proofErr w:type="spellEnd"/>
            <w:r>
              <w:t xml:space="preserve"> NO</w:t>
            </w:r>
          </w:p>
        </w:tc>
        <w:tc>
          <w:tcPr>
            <w:tcW w:w="3685" w:type="dxa"/>
          </w:tcPr>
          <w:p w:rsidR="0004778D" w:rsidRDefault="0004778D">
            <w:r>
              <w:t>Item</w:t>
            </w:r>
          </w:p>
        </w:tc>
        <w:tc>
          <w:tcPr>
            <w:tcW w:w="1701" w:type="dxa"/>
          </w:tcPr>
          <w:p w:rsidR="0004778D" w:rsidRDefault="0004778D">
            <w:r>
              <w:t>Unit in Nos</w:t>
            </w:r>
          </w:p>
        </w:tc>
        <w:tc>
          <w:tcPr>
            <w:tcW w:w="1276" w:type="dxa"/>
          </w:tcPr>
          <w:p w:rsidR="0004778D" w:rsidRDefault="0004778D">
            <w:r>
              <w:t>Delivery date</w:t>
            </w:r>
          </w:p>
        </w:tc>
      </w:tr>
      <w:tr w:rsidR="0004778D" w:rsidTr="007B5931">
        <w:trPr>
          <w:trHeight w:val="482"/>
        </w:trPr>
        <w:tc>
          <w:tcPr>
            <w:tcW w:w="1413" w:type="dxa"/>
          </w:tcPr>
          <w:p w:rsidR="0004778D" w:rsidRDefault="0004778D">
            <w:r>
              <w:t>1</w:t>
            </w:r>
          </w:p>
        </w:tc>
        <w:tc>
          <w:tcPr>
            <w:tcW w:w="3685" w:type="dxa"/>
          </w:tcPr>
          <w:p w:rsidR="0004778D" w:rsidRDefault="0004778D">
            <w:pP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9F9F9"/>
              </w:rPr>
              <w:t>IM8547600002</w:t>
            </w:r>
          </w:p>
          <w:p w:rsidR="0004778D" w:rsidRDefault="0004778D" w:rsidP="0004778D"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9F9F9"/>
              </w:rPr>
              <w:t xml:space="preserve">FPO BINS </w:t>
            </w: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9F9F9"/>
              </w:rPr>
              <w:t xml:space="preserve">/BASKET FRONT PARTLY OPEN BINS 540mm x 360mm x 290 </w:t>
            </w:r>
            <w:proofErr w:type="gramStart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9F9F9"/>
              </w:rPr>
              <w:t>mm .</w:t>
            </w:r>
            <w:proofErr w:type="gramEnd"/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r>
              <w:t>All dimensions are in MM and with a tolerance of (+/-) 10 % may be considered.</w:t>
            </w:r>
            <w:r>
              <w:t xml:space="preserve"> </w:t>
            </w:r>
            <w:r>
              <w:t xml:space="preserve">Plastic (Industrial Bins)  Colour - full lot in any single colour (red / Blue / yellow / Green/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04778D" w:rsidRDefault="0004778D">
            <w:r>
              <w:t>400 Nos</w:t>
            </w:r>
          </w:p>
        </w:tc>
        <w:tc>
          <w:tcPr>
            <w:tcW w:w="1276" w:type="dxa"/>
          </w:tcPr>
          <w:p w:rsidR="0004778D" w:rsidRDefault="0004778D">
            <w:r>
              <w:t>30.05.2022</w:t>
            </w:r>
            <w:bookmarkStart w:id="0" w:name="_GoBack"/>
            <w:bookmarkEnd w:id="0"/>
          </w:p>
        </w:tc>
      </w:tr>
      <w:tr w:rsidR="0004778D" w:rsidTr="007B5931">
        <w:trPr>
          <w:trHeight w:val="482"/>
        </w:trPr>
        <w:tc>
          <w:tcPr>
            <w:tcW w:w="1413" w:type="dxa"/>
          </w:tcPr>
          <w:p w:rsidR="0004778D" w:rsidRDefault="0004778D"/>
        </w:tc>
        <w:tc>
          <w:tcPr>
            <w:tcW w:w="3685" w:type="dxa"/>
          </w:tcPr>
          <w:p w:rsidR="0004778D" w:rsidRPr="0004778D" w:rsidRDefault="0004778D" w:rsidP="0004778D">
            <w:pPr>
              <w:shd w:val="clear" w:color="auto" w:fill="D6FFCC"/>
              <w:spacing w:before="100" w:beforeAutospacing="1" w:after="100" w:afterAutospacing="1"/>
              <w:rPr>
                <w:rFonts w:ascii="Verdana" w:eastAsia="Times New Roman" w:hAnsi="Verdana" w:cs="Times New Roman"/>
                <w:color w:val="333333"/>
                <w:lang w:eastAsia="en-IN"/>
              </w:rPr>
            </w:pPr>
            <w:r w:rsidRPr="0004778D">
              <w:rPr>
                <w:rFonts w:ascii="Verdana" w:eastAsia="Times New Roman" w:hAnsi="Verdana" w:cs="Times New Roman"/>
                <w:color w:val="333333"/>
                <w:lang w:eastAsia="en-IN"/>
              </w:rPr>
              <w:t>Successful bidder has to submitted the sample within 20 days from the date of contract for approval for before bulk manufacturing.</w:t>
            </w:r>
          </w:p>
          <w:p w:rsidR="0004778D" w:rsidRDefault="0004778D"/>
        </w:tc>
        <w:tc>
          <w:tcPr>
            <w:tcW w:w="1701" w:type="dxa"/>
          </w:tcPr>
          <w:p w:rsidR="0004778D" w:rsidRDefault="0004778D"/>
        </w:tc>
        <w:tc>
          <w:tcPr>
            <w:tcW w:w="1276" w:type="dxa"/>
          </w:tcPr>
          <w:p w:rsidR="0004778D" w:rsidRDefault="0004778D"/>
        </w:tc>
      </w:tr>
    </w:tbl>
    <w:p w:rsidR="0004778D" w:rsidRDefault="0004778D"/>
    <w:sectPr w:rsidR="00047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83A2F"/>
    <w:multiLevelType w:val="multilevel"/>
    <w:tmpl w:val="70C6E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92"/>
    <w:rsid w:val="00032D25"/>
    <w:rsid w:val="0004778D"/>
    <w:rsid w:val="00082C67"/>
    <w:rsid w:val="00141D92"/>
    <w:rsid w:val="0016312E"/>
    <w:rsid w:val="007B5931"/>
    <w:rsid w:val="0080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FFAB4"/>
  <w15:chartTrackingRefBased/>
  <w15:docId w15:val="{896F3973-A0CD-4883-B0BE-4257BAC0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7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BHEL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Sudheesh Sukumaran C</dc:creator>
  <cp:keywords/>
  <dc:description/>
  <cp:lastModifiedBy>Sudheesh Sukumaran C</cp:lastModifiedBy>
  <cp:revision>2</cp:revision>
  <dcterms:created xsi:type="dcterms:W3CDTF">2022-02-19T12:08:00Z</dcterms:created>
  <dcterms:modified xsi:type="dcterms:W3CDTF">2022-02-19T12:18:00Z</dcterms:modified>
</cp:coreProperties>
</file>