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DC0" w:rsidRPr="002A0895" w:rsidRDefault="006B4DC0" w:rsidP="006B4DC0">
      <w:pPr>
        <w:jc w:val="center"/>
        <w:rPr>
          <w:rFonts w:eastAsia="Calibri"/>
          <w:b/>
          <w:bCs/>
          <w:i/>
          <w:iCs/>
          <w:color w:val="000000" w:themeColor="text1"/>
          <w:sz w:val="24"/>
          <w:szCs w:val="24"/>
          <w:u w:val="single"/>
        </w:rPr>
      </w:pPr>
      <w:r w:rsidRPr="002A0895">
        <w:rPr>
          <w:rFonts w:eastAsia="Calibri"/>
          <w:b/>
          <w:bCs/>
          <w:i/>
          <w:iCs/>
          <w:color w:val="000000" w:themeColor="text1"/>
          <w:sz w:val="24"/>
          <w:szCs w:val="24"/>
          <w:u w:val="single"/>
        </w:rPr>
        <w:t>[TO BE PRINTED ON BIDDER’S LETTER HEAD, MENTIONING TENDER NAME &amp; TENDER NUMBER ALSO]</w:t>
      </w:r>
    </w:p>
    <w:p w:rsidR="006B4DC0" w:rsidRPr="002A0895" w:rsidRDefault="006B4DC0" w:rsidP="006B4DC0">
      <w:pPr>
        <w:jc w:val="center"/>
        <w:rPr>
          <w:rFonts w:eastAsia="Calibri"/>
          <w:b/>
          <w:bCs/>
          <w:color w:val="000000" w:themeColor="text1"/>
          <w:sz w:val="24"/>
          <w:szCs w:val="24"/>
          <w:u w:val="single"/>
        </w:rPr>
      </w:pPr>
      <w:r w:rsidRPr="002A0895">
        <w:rPr>
          <w:rFonts w:eastAsia="Calibri"/>
          <w:b/>
          <w:bCs/>
          <w:color w:val="000000" w:themeColor="text1"/>
          <w:sz w:val="24"/>
          <w:szCs w:val="24"/>
          <w:u w:val="single"/>
        </w:rPr>
        <w:t>UNDERTAKING</w:t>
      </w:r>
    </w:p>
    <w:p w:rsidR="006B4DC0" w:rsidRPr="002A0895" w:rsidRDefault="006B4DC0" w:rsidP="006B4DC0">
      <w:pPr>
        <w:jc w:val="right"/>
        <w:rPr>
          <w:rFonts w:eastAsia="Calibri"/>
          <w:b/>
          <w:bCs/>
          <w:color w:val="000000" w:themeColor="text1"/>
          <w:sz w:val="28"/>
          <w:szCs w:val="28"/>
          <w:u w:val="single"/>
        </w:rPr>
      </w:pPr>
      <w:r w:rsidRPr="002A0895">
        <w:rPr>
          <w:rFonts w:eastAsia="Calibri"/>
          <w:b/>
          <w:bCs/>
          <w:color w:val="000000" w:themeColor="text1"/>
          <w:sz w:val="28"/>
          <w:szCs w:val="28"/>
          <w:u w:val="single"/>
        </w:rPr>
        <w:t>ANNEXURE -I</w:t>
      </w:r>
    </w:p>
    <w:p w:rsidR="006B4DC0" w:rsidRPr="002A0895" w:rsidRDefault="006B4DC0" w:rsidP="006B4DC0">
      <w:pPr>
        <w:jc w:val="both"/>
        <w:rPr>
          <w:rFonts w:cs="Arial"/>
          <w:strike/>
          <w:color w:val="000000" w:themeColor="text1"/>
          <w:szCs w:val="22"/>
        </w:rPr>
      </w:pPr>
      <w:r w:rsidRPr="002A0895">
        <w:rPr>
          <w:rFonts w:eastAsia="Calibri"/>
          <w:color w:val="000000" w:themeColor="text1"/>
          <w:szCs w:val="22"/>
        </w:rPr>
        <w:t xml:space="preserve">We, </w:t>
      </w:r>
      <w:r w:rsidRPr="002A0895">
        <w:rPr>
          <w:rFonts w:eastAsia="Calibri"/>
          <w:color w:val="000000" w:themeColor="text1"/>
          <w:szCs w:val="22"/>
          <w:u w:val="single"/>
        </w:rPr>
        <w:tab/>
        <w:t>(name of the bidder)</w:t>
      </w:r>
      <w:r w:rsidRPr="002A0895">
        <w:rPr>
          <w:rFonts w:eastAsia="Calibri"/>
          <w:color w:val="000000" w:themeColor="text1"/>
          <w:szCs w:val="22"/>
          <w:u w:val="single"/>
        </w:rPr>
        <w:tab/>
      </w:r>
      <w:r w:rsidRPr="002A0895">
        <w:rPr>
          <w:rFonts w:eastAsia="Calibri"/>
          <w:color w:val="000000" w:themeColor="text1"/>
          <w:szCs w:val="22"/>
        </w:rPr>
        <w:t xml:space="preserve">, hereby confirm that our offered courier service covers all </w:t>
      </w:r>
      <w:r w:rsidRPr="002A0895">
        <w:rPr>
          <w:rFonts w:cs="Arial"/>
          <w:color w:val="000000" w:themeColor="text1"/>
          <w:szCs w:val="22"/>
        </w:rPr>
        <w:t>of the 71 countries mentioned in the Annexure-II.</w:t>
      </w:r>
      <w:r>
        <w:rPr>
          <w:rFonts w:cs="Arial"/>
          <w:color w:val="000000" w:themeColor="text1"/>
          <w:szCs w:val="22"/>
        </w:rPr>
        <w:t xml:space="preserve">  We also confirm </w:t>
      </w:r>
      <w:r w:rsidRPr="002A0895">
        <w:rPr>
          <w:color w:val="000000" w:themeColor="text1"/>
          <w:szCs w:val="22"/>
        </w:rPr>
        <w:t xml:space="preserve">that the rates quoted are </w:t>
      </w:r>
      <w:r w:rsidRPr="002A0895">
        <w:rPr>
          <w:b/>
          <w:bCs/>
          <w:i/>
          <w:iCs/>
          <w:color w:val="000000" w:themeColor="text1"/>
          <w:szCs w:val="22"/>
        </w:rPr>
        <w:t>firm (inclusive of fuel surcharge and war surcharges except GST and custom duty)</w:t>
      </w:r>
      <w:r w:rsidRPr="002A0895">
        <w:rPr>
          <w:color w:val="000000" w:themeColor="text1"/>
          <w:szCs w:val="22"/>
        </w:rPr>
        <w:t xml:space="preserve"> till the completion of the contract</w:t>
      </w:r>
      <w:r>
        <w:rPr>
          <w:color w:val="000000" w:themeColor="text1"/>
          <w:szCs w:val="22"/>
        </w:rPr>
        <w:t xml:space="preserve"> and </w:t>
      </w:r>
      <w:r w:rsidRPr="002A0895">
        <w:rPr>
          <w:color w:val="000000" w:themeColor="text1"/>
          <w:szCs w:val="22"/>
        </w:rPr>
        <w:t xml:space="preserve">BHEL will only pay surcharges, if applicable, as mentioned in Annexure-IV.  </w:t>
      </w:r>
    </w:p>
    <w:p w:rsidR="006B4DC0" w:rsidRPr="002A0895" w:rsidRDefault="006B4DC0" w:rsidP="006B4DC0">
      <w:pPr>
        <w:jc w:val="both"/>
        <w:rPr>
          <w:rFonts w:cs="Arial"/>
          <w:color w:val="000000" w:themeColor="text1"/>
          <w:szCs w:val="22"/>
        </w:rPr>
      </w:pPr>
      <w:r w:rsidRPr="002A0895">
        <w:rPr>
          <w:rFonts w:cs="Arial"/>
          <w:color w:val="000000" w:themeColor="text1"/>
          <w:szCs w:val="22"/>
        </w:rPr>
        <w:t xml:space="preserve">We </w:t>
      </w:r>
      <w:r>
        <w:rPr>
          <w:rFonts w:cs="Arial"/>
          <w:color w:val="000000" w:themeColor="text1"/>
          <w:szCs w:val="22"/>
        </w:rPr>
        <w:t>further</w:t>
      </w:r>
      <w:r w:rsidRPr="002A0895">
        <w:rPr>
          <w:rFonts w:cs="Arial"/>
          <w:color w:val="000000" w:themeColor="text1"/>
          <w:szCs w:val="22"/>
        </w:rPr>
        <w:t xml:space="preserve"> confirm that we have given our quote in the price schedule (part II of our bid) for all the countries, categories, and weight ranges mentioned in Annexure II. We have also noted that failure to completely fill up the price schedule will lead to rejection of our bid.</w:t>
      </w:r>
    </w:p>
    <w:p w:rsidR="006B4DC0" w:rsidRPr="002A0895" w:rsidRDefault="006B4DC0" w:rsidP="006B4DC0">
      <w:pPr>
        <w:autoSpaceDE w:val="0"/>
        <w:autoSpaceDN w:val="0"/>
        <w:adjustRightInd w:val="0"/>
        <w:spacing w:after="0" w:line="240" w:lineRule="auto"/>
        <w:contextualSpacing/>
        <w:rPr>
          <w:rFonts w:ascii="Times New Roman" w:eastAsia="Calibri" w:hAnsi="Times New Roman" w:cs="Times New Roman"/>
          <w:color w:val="000000" w:themeColor="text1"/>
          <w:sz w:val="23"/>
          <w:szCs w:val="23"/>
          <w:lang w:val="en-IN"/>
        </w:rPr>
      </w:pPr>
    </w:p>
    <w:p w:rsidR="006B4DC0" w:rsidRPr="002A0895" w:rsidRDefault="006B4DC0" w:rsidP="006B4DC0">
      <w:pPr>
        <w:autoSpaceDE w:val="0"/>
        <w:autoSpaceDN w:val="0"/>
        <w:adjustRightInd w:val="0"/>
        <w:spacing w:after="0" w:line="240" w:lineRule="auto"/>
        <w:contextualSpacing/>
        <w:rPr>
          <w:rFonts w:ascii="Times New Roman" w:eastAsia="Calibri" w:hAnsi="Times New Roman" w:cs="Times New Roman"/>
          <w:color w:val="000000" w:themeColor="text1"/>
          <w:sz w:val="23"/>
          <w:szCs w:val="23"/>
          <w:lang w:val="en-IN"/>
        </w:rPr>
      </w:pPr>
    </w:p>
    <w:p w:rsidR="006B4DC0" w:rsidRPr="002A0895" w:rsidRDefault="006B4DC0" w:rsidP="006B4DC0">
      <w:pPr>
        <w:autoSpaceDE w:val="0"/>
        <w:autoSpaceDN w:val="0"/>
        <w:adjustRightInd w:val="0"/>
        <w:spacing w:after="0" w:line="240" w:lineRule="auto"/>
        <w:contextualSpacing/>
        <w:rPr>
          <w:rFonts w:ascii="Times New Roman" w:eastAsia="Calibri" w:hAnsi="Times New Roman" w:cs="Times New Roman"/>
          <w:color w:val="000000" w:themeColor="text1"/>
          <w:sz w:val="23"/>
          <w:szCs w:val="23"/>
          <w:lang w:val="en-IN"/>
        </w:rPr>
      </w:pPr>
    </w:p>
    <w:p w:rsidR="006B4DC0" w:rsidRPr="002A0895" w:rsidRDefault="006B4DC0" w:rsidP="006B4DC0">
      <w:pPr>
        <w:autoSpaceDE w:val="0"/>
        <w:autoSpaceDN w:val="0"/>
        <w:adjustRightInd w:val="0"/>
        <w:spacing w:after="0" w:line="240" w:lineRule="auto"/>
        <w:contextualSpacing/>
        <w:rPr>
          <w:rFonts w:ascii="Times New Roman" w:eastAsia="Calibri" w:hAnsi="Times New Roman" w:cs="Times New Roman"/>
          <w:color w:val="000000" w:themeColor="text1"/>
          <w:sz w:val="23"/>
          <w:szCs w:val="23"/>
          <w:lang w:val="en-IN"/>
        </w:rPr>
      </w:pPr>
    </w:p>
    <w:p w:rsidR="006B4DC0" w:rsidRPr="002A0895" w:rsidRDefault="006B4DC0" w:rsidP="006B4DC0">
      <w:pPr>
        <w:autoSpaceDE w:val="0"/>
        <w:autoSpaceDN w:val="0"/>
        <w:adjustRightInd w:val="0"/>
        <w:spacing w:after="0" w:line="240" w:lineRule="auto"/>
        <w:contextualSpacing/>
        <w:rPr>
          <w:rFonts w:ascii="Times New Roman" w:eastAsia="Calibri" w:hAnsi="Times New Roman" w:cs="Times New Roman"/>
          <w:color w:val="000000" w:themeColor="text1"/>
          <w:sz w:val="23"/>
          <w:szCs w:val="23"/>
          <w:lang w:val="en-IN"/>
        </w:rPr>
      </w:pPr>
    </w:p>
    <w:p w:rsidR="006B4DC0" w:rsidRPr="002A0895" w:rsidRDefault="006B4DC0" w:rsidP="006B4DC0">
      <w:pPr>
        <w:autoSpaceDE w:val="0"/>
        <w:autoSpaceDN w:val="0"/>
        <w:adjustRightInd w:val="0"/>
        <w:spacing w:after="0" w:line="240" w:lineRule="auto"/>
        <w:contextualSpacing/>
        <w:rPr>
          <w:rFonts w:ascii="Times New Roman" w:eastAsia="Calibri" w:hAnsi="Times New Roman" w:cs="Times New Roman"/>
          <w:color w:val="000000" w:themeColor="text1"/>
          <w:sz w:val="23"/>
          <w:szCs w:val="23"/>
          <w:lang w:val="en-IN"/>
        </w:rPr>
      </w:pPr>
    </w:p>
    <w:p w:rsidR="006B4DC0" w:rsidRPr="002A0895" w:rsidRDefault="006B4DC0" w:rsidP="006B4DC0">
      <w:pPr>
        <w:jc w:val="right"/>
        <w:rPr>
          <w:rFonts w:cs="Arial"/>
          <w:color w:val="000000" w:themeColor="text1"/>
          <w:szCs w:val="22"/>
        </w:rPr>
      </w:pPr>
      <w:r w:rsidRPr="002A0895">
        <w:rPr>
          <w:rFonts w:cs="Arial"/>
          <w:color w:val="000000" w:themeColor="text1"/>
          <w:szCs w:val="22"/>
        </w:rPr>
        <w:t>Authorized representative’s signature with name and address</w:t>
      </w:r>
    </w:p>
    <w:p w:rsidR="006B4DC0" w:rsidRPr="002A0895" w:rsidRDefault="006B4DC0" w:rsidP="006B4DC0">
      <w:pPr>
        <w:spacing w:after="0" w:line="240" w:lineRule="auto"/>
        <w:rPr>
          <w:rFonts w:cs="Arial"/>
          <w:color w:val="000000" w:themeColor="text1"/>
          <w:szCs w:val="22"/>
        </w:rPr>
      </w:pPr>
      <w:r w:rsidRPr="002A0895">
        <w:rPr>
          <w:rFonts w:cs="Arial"/>
          <w:color w:val="000000" w:themeColor="text1"/>
          <w:szCs w:val="22"/>
        </w:rPr>
        <w:br w:type="page"/>
      </w:r>
    </w:p>
    <w:p w:rsidR="006B4DC0" w:rsidRPr="002A0895" w:rsidRDefault="006B4DC0" w:rsidP="006B4DC0">
      <w:pPr>
        <w:spacing w:line="240" w:lineRule="auto"/>
        <w:jc w:val="right"/>
        <w:rPr>
          <w:rFonts w:eastAsia="Calibri"/>
          <w:b/>
          <w:bCs/>
          <w:color w:val="000000" w:themeColor="text1"/>
          <w:sz w:val="24"/>
          <w:szCs w:val="24"/>
          <w:u w:val="single"/>
        </w:rPr>
      </w:pPr>
      <w:r w:rsidRPr="002A0895">
        <w:rPr>
          <w:rFonts w:eastAsia="Calibri"/>
          <w:b/>
          <w:bCs/>
          <w:color w:val="000000" w:themeColor="text1"/>
          <w:sz w:val="24"/>
          <w:szCs w:val="24"/>
          <w:u w:val="single"/>
        </w:rPr>
        <w:lastRenderedPageBreak/>
        <w:t>ANNEXURE –II</w:t>
      </w:r>
    </w:p>
    <w:tbl>
      <w:tblPr>
        <w:tblW w:w="10340" w:type="dxa"/>
        <w:tblLayout w:type="fixed"/>
        <w:tblLook w:val="04A0" w:firstRow="1" w:lastRow="0" w:firstColumn="1" w:lastColumn="0" w:noHBand="0" w:noVBand="1"/>
      </w:tblPr>
      <w:tblGrid>
        <w:gridCol w:w="687"/>
        <w:gridCol w:w="1913"/>
        <w:gridCol w:w="927"/>
        <w:gridCol w:w="773"/>
        <w:gridCol w:w="707"/>
        <w:gridCol w:w="577"/>
        <w:gridCol w:w="644"/>
        <w:gridCol w:w="596"/>
        <w:gridCol w:w="678"/>
        <w:gridCol w:w="764"/>
        <w:gridCol w:w="734"/>
        <w:gridCol w:w="666"/>
        <w:gridCol w:w="674"/>
      </w:tblGrid>
      <w:tr w:rsidR="006B4DC0" w:rsidRPr="002A0895" w:rsidTr="002D17C9">
        <w:trPr>
          <w:trHeight w:val="315"/>
        </w:trPr>
        <w:tc>
          <w:tcPr>
            <w:tcW w:w="10340" w:type="dxa"/>
            <w:gridSpan w:val="13"/>
            <w:tcBorders>
              <w:top w:val="single" w:sz="8" w:space="0" w:color="auto"/>
              <w:left w:val="single" w:sz="8" w:space="0" w:color="auto"/>
              <w:bottom w:val="single" w:sz="8" w:space="0" w:color="auto"/>
              <w:right w:val="single" w:sz="4"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20"/>
              </w:rPr>
            </w:pPr>
            <w:r w:rsidRPr="002A0895">
              <w:rPr>
                <w:rFonts w:cs="Calibri"/>
                <w:b/>
                <w:bCs/>
                <w:color w:val="000000" w:themeColor="text1"/>
                <w:sz w:val="20"/>
              </w:rPr>
              <w:t>Price Sheet (1/2)</w:t>
            </w:r>
          </w:p>
        </w:tc>
      </w:tr>
      <w:tr w:rsidR="006B4DC0" w:rsidRPr="002A0895" w:rsidTr="002D17C9">
        <w:trPr>
          <w:trHeight w:val="315"/>
        </w:trPr>
        <w:tc>
          <w:tcPr>
            <w:tcW w:w="687" w:type="dxa"/>
            <w:vMerge w:val="restart"/>
            <w:tcBorders>
              <w:top w:val="nil"/>
              <w:left w:val="single" w:sz="8" w:space="0" w:color="auto"/>
              <w:bottom w:val="single" w:sz="8" w:space="0" w:color="000000"/>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20"/>
              </w:rPr>
            </w:pPr>
            <w:proofErr w:type="spellStart"/>
            <w:r w:rsidRPr="002A0895">
              <w:rPr>
                <w:rFonts w:cs="Calibri"/>
                <w:b/>
                <w:bCs/>
                <w:color w:val="000000" w:themeColor="text1"/>
                <w:sz w:val="20"/>
              </w:rPr>
              <w:t>S.No</w:t>
            </w:r>
            <w:proofErr w:type="spellEnd"/>
            <w:r w:rsidRPr="002A0895">
              <w:rPr>
                <w:rFonts w:cs="Calibri"/>
                <w:b/>
                <w:bCs/>
                <w:color w:val="000000" w:themeColor="text1"/>
                <w:sz w:val="20"/>
              </w:rPr>
              <w:t>.</w:t>
            </w:r>
          </w:p>
        </w:tc>
        <w:tc>
          <w:tcPr>
            <w:tcW w:w="1913" w:type="dxa"/>
            <w:vMerge w:val="restart"/>
            <w:tcBorders>
              <w:top w:val="nil"/>
              <w:left w:val="single" w:sz="8" w:space="0" w:color="auto"/>
              <w:bottom w:val="single" w:sz="8" w:space="0" w:color="000000"/>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20"/>
              </w:rPr>
            </w:pPr>
            <w:r w:rsidRPr="002A0895">
              <w:rPr>
                <w:rFonts w:cs="Calibri"/>
                <w:b/>
                <w:bCs/>
                <w:color w:val="000000" w:themeColor="text1"/>
                <w:sz w:val="20"/>
              </w:rPr>
              <w:t>Country</w:t>
            </w:r>
          </w:p>
        </w:tc>
        <w:tc>
          <w:tcPr>
            <w:tcW w:w="927" w:type="dxa"/>
            <w:vMerge w:val="restart"/>
            <w:tcBorders>
              <w:top w:val="nil"/>
              <w:left w:val="single" w:sz="8" w:space="0" w:color="auto"/>
              <w:bottom w:val="single" w:sz="8" w:space="0" w:color="000000"/>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20"/>
              </w:rPr>
            </w:pPr>
            <w:r w:rsidRPr="002A0895">
              <w:rPr>
                <w:rFonts w:cs="Calibri"/>
                <w:b/>
                <w:bCs/>
                <w:color w:val="000000" w:themeColor="text1"/>
                <w:sz w:val="20"/>
              </w:rPr>
              <w:t>Relative Weightage</w:t>
            </w:r>
          </w:p>
        </w:tc>
        <w:tc>
          <w:tcPr>
            <w:tcW w:w="6813" w:type="dxa"/>
            <w:gridSpan w:val="10"/>
            <w:tcBorders>
              <w:top w:val="single" w:sz="8" w:space="0" w:color="auto"/>
              <w:left w:val="nil"/>
              <w:bottom w:val="nil"/>
              <w:right w:val="single" w:sz="4"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Cs w:val="22"/>
              </w:rPr>
            </w:pPr>
            <w:r w:rsidRPr="002A0895">
              <w:rPr>
                <w:rFonts w:cs="Calibri"/>
                <w:b/>
                <w:bCs/>
                <w:color w:val="000000" w:themeColor="text1"/>
                <w:szCs w:val="22"/>
              </w:rPr>
              <w:t>Quoted Price (INR)</w:t>
            </w:r>
          </w:p>
        </w:tc>
      </w:tr>
      <w:tr w:rsidR="006B4DC0" w:rsidRPr="002A0895" w:rsidTr="002D17C9">
        <w:trPr>
          <w:trHeight w:val="315"/>
        </w:trPr>
        <w:tc>
          <w:tcPr>
            <w:tcW w:w="687" w:type="dxa"/>
            <w:vMerge/>
            <w:tcBorders>
              <w:top w:val="nil"/>
              <w:left w:val="single" w:sz="8" w:space="0" w:color="auto"/>
              <w:bottom w:val="single" w:sz="8" w:space="0" w:color="000000"/>
              <w:right w:val="single" w:sz="8" w:space="0" w:color="auto"/>
            </w:tcBorders>
            <w:vAlign w:val="center"/>
            <w:hideMark/>
          </w:tcPr>
          <w:p w:rsidR="006B4DC0" w:rsidRPr="002A0895" w:rsidRDefault="006B4DC0" w:rsidP="002D17C9">
            <w:pPr>
              <w:spacing w:after="0" w:line="240" w:lineRule="auto"/>
              <w:rPr>
                <w:rFonts w:cs="Calibri"/>
                <w:b/>
                <w:bCs/>
                <w:color w:val="000000" w:themeColor="text1"/>
                <w:sz w:val="20"/>
              </w:rPr>
            </w:pPr>
          </w:p>
        </w:tc>
        <w:tc>
          <w:tcPr>
            <w:tcW w:w="1913" w:type="dxa"/>
            <w:vMerge/>
            <w:tcBorders>
              <w:top w:val="nil"/>
              <w:left w:val="single" w:sz="8" w:space="0" w:color="auto"/>
              <w:bottom w:val="single" w:sz="8" w:space="0" w:color="000000"/>
              <w:right w:val="single" w:sz="8" w:space="0" w:color="auto"/>
            </w:tcBorders>
            <w:vAlign w:val="center"/>
            <w:hideMark/>
          </w:tcPr>
          <w:p w:rsidR="006B4DC0" w:rsidRPr="002A0895" w:rsidRDefault="006B4DC0" w:rsidP="002D17C9">
            <w:pPr>
              <w:spacing w:after="0" w:line="240" w:lineRule="auto"/>
              <w:rPr>
                <w:rFonts w:cs="Calibri"/>
                <w:b/>
                <w:bCs/>
                <w:color w:val="000000" w:themeColor="text1"/>
                <w:sz w:val="20"/>
              </w:rPr>
            </w:pPr>
          </w:p>
        </w:tc>
        <w:tc>
          <w:tcPr>
            <w:tcW w:w="927" w:type="dxa"/>
            <w:vMerge/>
            <w:tcBorders>
              <w:top w:val="nil"/>
              <w:left w:val="single" w:sz="8" w:space="0" w:color="auto"/>
              <w:bottom w:val="single" w:sz="8" w:space="0" w:color="000000"/>
              <w:right w:val="single" w:sz="8" w:space="0" w:color="auto"/>
            </w:tcBorders>
            <w:vAlign w:val="center"/>
            <w:hideMark/>
          </w:tcPr>
          <w:p w:rsidR="006B4DC0" w:rsidRPr="002A0895" w:rsidRDefault="006B4DC0" w:rsidP="002D17C9">
            <w:pPr>
              <w:spacing w:after="0" w:line="240" w:lineRule="auto"/>
              <w:rPr>
                <w:rFonts w:cs="Calibri"/>
                <w:b/>
                <w:bCs/>
                <w:color w:val="000000" w:themeColor="text1"/>
                <w:sz w:val="20"/>
              </w:rPr>
            </w:pPr>
          </w:p>
        </w:tc>
        <w:tc>
          <w:tcPr>
            <w:tcW w:w="329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Cs w:val="22"/>
              </w:rPr>
            </w:pPr>
            <w:r w:rsidRPr="002A0895">
              <w:rPr>
                <w:rFonts w:cs="Calibri"/>
                <w:b/>
                <w:bCs/>
                <w:color w:val="000000" w:themeColor="text1"/>
                <w:szCs w:val="22"/>
              </w:rPr>
              <w:t>Slab wise (INR)</w:t>
            </w:r>
          </w:p>
        </w:tc>
        <w:tc>
          <w:tcPr>
            <w:tcW w:w="3516" w:type="dxa"/>
            <w:gridSpan w:val="5"/>
            <w:tcBorders>
              <w:top w:val="single" w:sz="4" w:space="0" w:color="auto"/>
              <w:left w:val="nil"/>
              <w:bottom w:val="single" w:sz="4" w:space="0" w:color="auto"/>
              <w:right w:val="single" w:sz="4"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Cs w:val="22"/>
              </w:rPr>
            </w:pPr>
            <w:r w:rsidRPr="002A0895">
              <w:rPr>
                <w:rFonts w:cs="Calibri"/>
                <w:b/>
                <w:bCs/>
                <w:color w:val="000000" w:themeColor="text1"/>
                <w:szCs w:val="22"/>
              </w:rPr>
              <w:t>Per kg rate (INR)</w:t>
            </w:r>
          </w:p>
        </w:tc>
      </w:tr>
      <w:tr w:rsidR="006B4DC0" w:rsidRPr="002A0895" w:rsidTr="002D17C9">
        <w:trPr>
          <w:trHeight w:val="525"/>
        </w:trPr>
        <w:tc>
          <w:tcPr>
            <w:tcW w:w="687" w:type="dxa"/>
            <w:vMerge/>
            <w:tcBorders>
              <w:top w:val="nil"/>
              <w:left w:val="single" w:sz="8" w:space="0" w:color="auto"/>
              <w:bottom w:val="single" w:sz="8" w:space="0" w:color="000000"/>
              <w:right w:val="single" w:sz="8" w:space="0" w:color="auto"/>
            </w:tcBorders>
            <w:vAlign w:val="center"/>
            <w:hideMark/>
          </w:tcPr>
          <w:p w:rsidR="006B4DC0" w:rsidRPr="002A0895" w:rsidRDefault="006B4DC0" w:rsidP="002D17C9">
            <w:pPr>
              <w:spacing w:after="0" w:line="240" w:lineRule="auto"/>
              <w:rPr>
                <w:rFonts w:cs="Calibri"/>
                <w:b/>
                <w:bCs/>
                <w:color w:val="000000" w:themeColor="text1"/>
                <w:sz w:val="20"/>
              </w:rPr>
            </w:pPr>
          </w:p>
        </w:tc>
        <w:tc>
          <w:tcPr>
            <w:tcW w:w="1913" w:type="dxa"/>
            <w:vMerge/>
            <w:tcBorders>
              <w:top w:val="nil"/>
              <w:left w:val="single" w:sz="8" w:space="0" w:color="auto"/>
              <w:bottom w:val="single" w:sz="8" w:space="0" w:color="000000"/>
              <w:right w:val="single" w:sz="8" w:space="0" w:color="auto"/>
            </w:tcBorders>
            <w:vAlign w:val="center"/>
            <w:hideMark/>
          </w:tcPr>
          <w:p w:rsidR="006B4DC0" w:rsidRPr="002A0895" w:rsidRDefault="006B4DC0" w:rsidP="002D17C9">
            <w:pPr>
              <w:spacing w:after="0" w:line="240" w:lineRule="auto"/>
              <w:rPr>
                <w:rFonts w:cs="Calibri"/>
                <w:b/>
                <w:bCs/>
                <w:color w:val="000000" w:themeColor="text1"/>
                <w:sz w:val="20"/>
              </w:rPr>
            </w:pPr>
          </w:p>
        </w:tc>
        <w:tc>
          <w:tcPr>
            <w:tcW w:w="927" w:type="dxa"/>
            <w:vMerge/>
            <w:tcBorders>
              <w:top w:val="nil"/>
              <w:left w:val="single" w:sz="8" w:space="0" w:color="auto"/>
              <w:bottom w:val="single" w:sz="8" w:space="0" w:color="000000"/>
              <w:right w:val="single" w:sz="8" w:space="0" w:color="auto"/>
            </w:tcBorders>
            <w:vAlign w:val="center"/>
            <w:hideMark/>
          </w:tcPr>
          <w:p w:rsidR="006B4DC0" w:rsidRPr="002A0895" w:rsidRDefault="006B4DC0" w:rsidP="002D17C9">
            <w:pPr>
              <w:spacing w:after="0" w:line="240" w:lineRule="auto"/>
              <w:rPr>
                <w:rFonts w:cs="Calibri"/>
                <w:b/>
                <w:bCs/>
                <w:color w:val="000000" w:themeColor="text1"/>
                <w:sz w:val="20"/>
              </w:rPr>
            </w:pP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18"/>
                <w:szCs w:val="18"/>
              </w:rPr>
            </w:pPr>
            <w:r w:rsidRPr="002A0895">
              <w:rPr>
                <w:rFonts w:cs="Calibri"/>
                <w:b/>
                <w:bCs/>
                <w:color w:val="000000" w:themeColor="text1"/>
                <w:sz w:val="18"/>
                <w:szCs w:val="18"/>
              </w:rPr>
              <w:t>0.0 - 0.5 kg</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18"/>
                <w:szCs w:val="18"/>
              </w:rPr>
            </w:pPr>
            <w:r w:rsidRPr="002A0895">
              <w:rPr>
                <w:rFonts w:cs="Calibri"/>
                <w:b/>
                <w:bCs/>
                <w:color w:val="000000" w:themeColor="text1"/>
                <w:sz w:val="18"/>
                <w:szCs w:val="18"/>
              </w:rPr>
              <w:t>0.5 - 1.0 kg</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18"/>
                <w:szCs w:val="18"/>
              </w:rPr>
            </w:pPr>
            <w:r w:rsidRPr="002A0895">
              <w:rPr>
                <w:rFonts w:cs="Calibri"/>
                <w:b/>
                <w:bCs/>
                <w:color w:val="000000" w:themeColor="text1"/>
                <w:sz w:val="18"/>
                <w:szCs w:val="18"/>
              </w:rPr>
              <w:t>1.0 - 1.5 kg</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18"/>
                <w:szCs w:val="18"/>
              </w:rPr>
            </w:pPr>
            <w:r w:rsidRPr="002A0895">
              <w:rPr>
                <w:rFonts w:cs="Calibri"/>
                <w:b/>
                <w:bCs/>
                <w:color w:val="000000" w:themeColor="text1"/>
                <w:sz w:val="18"/>
                <w:szCs w:val="18"/>
              </w:rPr>
              <w:t>1.5 - 2.0 kg</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18"/>
                <w:szCs w:val="18"/>
              </w:rPr>
            </w:pPr>
            <w:r w:rsidRPr="002A0895">
              <w:rPr>
                <w:rFonts w:cs="Calibri"/>
                <w:b/>
                <w:bCs/>
                <w:color w:val="000000" w:themeColor="text1"/>
                <w:sz w:val="18"/>
                <w:szCs w:val="18"/>
              </w:rPr>
              <w:t>2.0 - 2.5 kg</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18"/>
                <w:szCs w:val="18"/>
              </w:rPr>
            </w:pPr>
            <w:r w:rsidRPr="002A0895">
              <w:rPr>
                <w:rFonts w:cs="Calibri"/>
                <w:b/>
                <w:bCs/>
                <w:color w:val="000000" w:themeColor="text1"/>
                <w:sz w:val="18"/>
                <w:szCs w:val="18"/>
              </w:rPr>
              <w:t>2.5 - 5.0 kg</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18"/>
                <w:szCs w:val="18"/>
              </w:rPr>
            </w:pPr>
            <w:r w:rsidRPr="002A0895">
              <w:rPr>
                <w:rFonts w:cs="Calibri"/>
                <w:b/>
                <w:bCs/>
                <w:color w:val="000000" w:themeColor="text1"/>
                <w:sz w:val="18"/>
                <w:szCs w:val="18"/>
              </w:rPr>
              <w:t>5.0 - 10.0kg</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18"/>
                <w:szCs w:val="18"/>
              </w:rPr>
            </w:pPr>
            <w:r w:rsidRPr="002A0895">
              <w:rPr>
                <w:rFonts w:cs="Calibri"/>
                <w:b/>
                <w:bCs/>
                <w:color w:val="000000" w:themeColor="text1"/>
                <w:sz w:val="18"/>
                <w:szCs w:val="18"/>
              </w:rPr>
              <w:t>10.0 – 15.0 kg</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18"/>
                <w:szCs w:val="18"/>
              </w:rPr>
            </w:pPr>
            <w:r w:rsidRPr="002A0895">
              <w:rPr>
                <w:rFonts w:cs="Calibri"/>
                <w:b/>
                <w:bCs/>
                <w:color w:val="000000" w:themeColor="text1"/>
                <w:sz w:val="18"/>
                <w:szCs w:val="18"/>
              </w:rPr>
              <w:t>15.0 - 20.0 kg</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18"/>
                <w:szCs w:val="18"/>
              </w:rPr>
            </w:pPr>
            <w:r w:rsidRPr="002A0895">
              <w:rPr>
                <w:rFonts w:cs="Calibri"/>
                <w:b/>
                <w:bCs/>
                <w:color w:val="000000" w:themeColor="text1"/>
                <w:sz w:val="18"/>
                <w:szCs w:val="18"/>
              </w:rPr>
              <w:t>20.0  kg above</w:t>
            </w:r>
          </w:p>
        </w:tc>
      </w:tr>
      <w:tr w:rsidR="006B4DC0" w:rsidRPr="002A0895" w:rsidTr="002D17C9">
        <w:trPr>
          <w:trHeight w:val="3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1</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Afghanistan</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0.9</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20"/>
              </w:rPr>
            </w:pPr>
            <w:r w:rsidRPr="002A0895">
              <w:rPr>
                <w:rFonts w:cs="Calibri"/>
                <w:b/>
                <w:bCs/>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20"/>
              </w:rPr>
            </w:pPr>
            <w:r w:rsidRPr="002A0895">
              <w:rPr>
                <w:rFonts w:cs="Calibri"/>
                <w:b/>
                <w:bCs/>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20"/>
              </w:rPr>
            </w:pPr>
            <w:r w:rsidRPr="002A0895">
              <w:rPr>
                <w:rFonts w:cs="Calibri"/>
                <w:b/>
                <w:bCs/>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20"/>
              </w:rPr>
            </w:pPr>
            <w:r w:rsidRPr="002A0895">
              <w:rPr>
                <w:rFonts w:cs="Calibri"/>
                <w:b/>
                <w:bCs/>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20"/>
              </w:rPr>
            </w:pPr>
            <w:r w:rsidRPr="002A0895">
              <w:rPr>
                <w:rFonts w:cs="Calibri"/>
                <w:b/>
                <w:bCs/>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20"/>
              </w:rPr>
            </w:pPr>
            <w:r w:rsidRPr="002A0895">
              <w:rPr>
                <w:rFonts w:cs="Calibri"/>
                <w:b/>
                <w:bCs/>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20"/>
              </w:rPr>
            </w:pPr>
            <w:r w:rsidRPr="002A0895">
              <w:rPr>
                <w:rFonts w:cs="Calibri"/>
                <w:b/>
                <w:bCs/>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20"/>
              </w:rPr>
            </w:pPr>
            <w:r w:rsidRPr="002A0895">
              <w:rPr>
                <w:rFonts w:cs="Calibri"/>
                <w:b/>
                <w:bCs/>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20"/>
              </w:rPr>
            </w:pPr>
            <w:r w:rsidRPr="002A0895">
              <w:rPr>
                <w:rFonts w:cs="Calibri"/>
                <w:b/>
                <w:bCs/>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20"/>
              </w:rPr>
            </w:pPr>
            <w:r w:rsidRPr="002A0895">
              <w:rPr>
                <w:rFonts w:cs="Calibri"/>
                <w:b/>
                <w:bCs/>
                <w:color w:val="000000" w:themeColor="text1"/>
                <w:sz w:val="20"/>
              </w:rPr>
              <w:t> </w:t>
            </w:r>
          </w:p>
        </w:tc>
      </w:tr>
      <w:tr w:rsidR="006B4DC0" w:rsidRPr="002A0895" w:rsidTr="002D17C9">
        <w:trPr>
          <w:trHeight w:val="3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t>2</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Algeria</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0.9</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20"/>
              </w:rPr>
            </w:pPr>
            <w:r w:rsidRPr="002A0895">
              <w:rPr>
                <w:rFonts w:cs="Calibri"/>
                <w:b/>
                <w:bCs/>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20"/>
              </w:rPr>
            </w:pPr>
            <w:r w:rsidRPr="002A0895">
              <w:rPr>
                <w:rFonts w:cs="Calibri"/>
                <w:b/>
                <w:bCs/>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20"/>
              </w:rPr>
            </w:pPr>
            <w:r w:rsidRPr="002A0895">
              <w:rPr>
                <w:rFonts w:cs="Calibri"/>
                <w:b/>
                <w:bCs/>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20"/>
              </w:rPr>
            </w:pPr>
            <w:r w:rsidRPr="002A0895">
              <w:rPr>
                <w:rFonts w:cs="Calibri"/>
                <w:b/>
                <w:bCs/>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20"/>
              </w:rPr>
            </w:pPr>
            <w:r w:rsidRPr="002A0895">
              <w:rPr>
                <w:rFonts w:cs="Calibri"/>
                <w:b/>
                <w:bCs/>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20"/>
              </w:rPr>
            </w:pPr>
            <w:r w:rsidRPr="002A0895">
              <w:rPr>
                <w:rFonts w:cs="Calibri"/>
                <w:b/>
                <w:bCs/>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20"/>
              </w:rPr>
            </w:pPr>
            <w:r w:rsidRPr="002A0895">
              <w:rPr>
                <w:rFonts w:cs="Calibri"/>
                <w:b/>
                <w:bCs/>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20"/>
              </w:rPr>
            </w:pPr>
            <w:r w:rsidRPr="002A0895">
              <w:rPr>
                <w:rFonts w:cs="Calibri"/>
                <w:b/>
                <w:bCs/>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20"/>
              </w:rPr>
            </w:pPr>
            <w:r w:rsidRPr="002A0895">
              <w:rPr>
                <w:rFonts w:cs="Calibri"/>
                <w:b/>
                <w:bCs/>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20"/>
              </w:rPr>
            </w:pPr>
            <w:r w:rsidRPr="002A0895">
              <w:rPr>
                <w:rFonts w:cs="Calibri"/>
                <w:b/>
                <w:bCs/>
                <w:color w:val="000000" w:themeColor="text1"/>
                <w:sz w:val="20"/>
              </w:rPr>
              <w:t> </w:t>
            </w:r>
          </w:p>
        </w:tc>
      </w:tr>
      <w:tr w:rsidR="006B4DC0" w:rsidRPr="002A0895" w:rsidTr="002D17C9">
        <w:trPr>
          <w:trHeight w:val="3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t>3</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Australia</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0.9</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20"/>
              </w:rPr>
            </w:pPr>
            <w:r w:rsidRPr="002A0895">
              <w:rPr>
                <w:rFonts w:cs="Calibri"/>
                <w:b/>
                <w:bCs/>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20"/>
              </w:rPr>
            </w:pPr>
            <w:r w:rsidRPr="002A0895">
              <w:rPr>
                <w:rFonts w:cs="Calibri"/>
                <w:b/>
                <w:bCs/>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20"/>
              </w:rPr>
            </w:pPr>
            <w:r w:rsidRPr="002A0895">
              <w:rPr>
                <w:rFonts w:cs="Calibri"/>
                <w:b/>
                <w:bCs/>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20"/>
              </w:rPr>
            </w:pPr>
            <w:r w:rsidRPr="002A0895">
              <w:rPr>
                <w:rFonts w:cs="Calibri"/>
                <w:b/>
                <w:bCs/>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20"/>
              </w:rPr>
            </w:pPr>
            <w:r w:rsidRPr="002A0895">
              <w:rPr>
                <w:rFonts w:cs="Calibri"/>
                <w:b/>
                <w:bCs/>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20"/>
              </w:rPr>
            </w:pPr>
            <w:r w:rsidRPr="002A0895">
              <w:rPr>
                <w:rFonts w:cs="Calibri"/>
                <w:b/>
                <w:bCs/>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20"/>
              </w:rPr>
            </w:pPr>
            <w:r w:rsidRPr="002A0895">
              <w:rPr>
                <w:rFonts w:cs="Calibri"/>
                <w:b/>
                <w:bCs/>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20"/>
              </w:rPr>
            </w:pPr>
            <w:r w:rsidRPr="002A0895">
              <w:rPr>
                <w:rFonts w:cs="Calibri"/>
                <w:b/>
                <w:bCs/>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20"/>
              </w:rPr>
            </w:pPr>
            <w:r w:rsidRPr="002A0895">
              <w:rPr>
                <w:rFonts w:cs="Calibri"/>
                <w:b/>
                <w:bCs/>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20"/>
              </w:rPr>
            </w:pPr>
            <w:r w:rsidRPr="002A0895">
              <w:rPr>
                <w:rFonts w:cs="Calibri"/>
                <w:b/>
                <w:bCs/>
                <w:color w:val="000000" w:themeColor="text1"/>
                <w:sz w:val="20"/>
              </w:rPr>
              <w:t> </w:t>
            </w:r>
          </w:p>
        </w:tc>
      </w:tr>
      <w:tr w:rsidR="006B4DC0" w:rsidRPr="002A0895" w:rsidTr="002D17C9">
        <w:trPr>
          <w:trHeight w:val="3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t>4</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Azerbaijan</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0.9</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r>
      <w:tr w:rsidR="006B4DC0" w:rsidRPr="002A0895" w:rsidTr="002D17C9">
        <w:trPr>
          <w:trHeight w:val="3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t>5</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Bangladesh</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4.0</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r>
      <w:tr w:rsidR="006B4DC0" w:rsidRPr="002A0895" w:rsidTr="002D17C9">
        <w:trPr>
          <w:trHeight w:val="3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t>6</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Belarus</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1.1</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r>
      <w:tr w:rsidR="006B4DC0" w:rsidRPr="002A0895" w:rsidTr="002D17C9">
        <w:trPr>
          <w:trHeight w:val="3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t>7</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Bhutan</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3.2</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r>
      <w:tr w:rsidR="006B4DC0" w:rsidRPr="002A0895" w:rsidTr="002D17C9">
        <w:trPr>
          <w:trHeight w:val="3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t>8</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Burkina Faso</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0.7</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r>
      <w:tr w:rsidR="006B4DC0" w:rsidRPr="002A0895" w:rsidTr="002D17C9">
        <w:trPr>
          <w:trHeight w:val="3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t>9</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Burundi</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0.8</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r>
      <w:tr w:rsidR="006B4DC0" w:rsidRPr="002A0895" w:rsidTr="002D17C9">
        <w:trPr>
          <w:trHeight w:val="3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t>10</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Cambodia</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0.8</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r>
      <w:tr w:rsidR="006B4DC0" w:rsidRPr="002A0895" w:rsidTr="002D17C9">
        <w:trPr>
          <w:trHeight w:val="3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t>11</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Cameroon</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0.8</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r>
      <w:tr w:rsidR="006B4DC0" w:rsidRPr="002A0895" w:rsidTr="002D17C9">
        <w:trPr>
          <w:trHeight w:val="3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t>12</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Canada</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0.8</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r>
      <w:tr w:rsidR="006B4DC0" w:rsidRPr="002A0895" w:rsidTr="002D17C9">
        <w:trPr>
          <w:trHeight w:val="3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t>13</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Chad</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3.2</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r>
      <w:tr w:rsidR="006B4DC0" w:rsidRPr="002A0895" w:rsidTr="002D17C9">
        <w:trPr>
          <w:trHeight w:val="3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t>14</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China</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1.0</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r>
      <w:tr w:rsidR="006B4DC0" w:rsidRPr="002A0895" w:rsidTr="002D17C9">
        <w:trPr>
          <w:trHeight w:val="3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t>15</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Comoros</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2.8</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r>
      <w:tr w:rsidR="006B4DC0" w:rsidRPr="002A0895" w:rsidTr="002D17C9">
        <w:trPr>
          <w:trHeight w:val="3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t>16</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D R Congo</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2.9</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r>
      <w:tr w:rsidR="006B4DC0" w:rsidRPr="002A0895" w:rsidTr="002D17C9">
        <w:trPr>
          <w:trHeight w:val="3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t>17</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Egypt</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1.0</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r>
      <w:tr w:rsidR="006B4DC0" w:rsidRPr="002A0895" w:rsidTr="002D17C9">
        <w:trPr>
          <w:trHeight w:val="3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t>18</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Ethiopia</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1.0</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r>
      <w:tr w:rsidR="006B4DC0" w:rsidRPr="002A0895" w:rsidTr="002D17C9">
        <w:trPr>
          <w:trHeight w:val="3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t>19</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France</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0.8</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r>
      <w:tr w:rsidR="006B4DC0" w:rsidRPr="002A0895" w:rsidTr="002D17C9">
        <w:trPr>
          <w:trHeight w:val="3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t>20</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Gambia</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0.9</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r>
      <w:tr w:rsidR="006B4DC0" w:rsidRPr="002A0895" w:rsidTr="002D17C9">
        <w:trPr>
          <w:trHeight w:val="3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t>21</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Germany</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0.9</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r>
      <w:tr w:rsidR="006B4DC0" w:rsidRPr="002A0895" w:rsidTr="002D17C9">
        <w:trPr>
          <w:trHeight w:val="3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t>22</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Greece</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1.0</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r>
      <w:tr w:rsidR="006B4DC0" w:rsidRPr="002A0895" w:rsidTr="002D17C9">
        <w:trPr>
          <w:trHeight w:val="3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t>23</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Hong Kong</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0.9</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r>
      <w:tr w:rsidR="006B4DC0" w:rsidRPr="002A0895" w:rsidTr="002D17C9">
        <w:trPr>
          <w:trHeight w:val="3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t>24</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Indonesia</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1.0</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r>
      <w:tr w:rsidR="006B4DC0" w:rsidRPr="002A0895" w:rsidTr="002D17C9">
        <w:trPr>
          <w:trHeight w:val="3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t>25</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Iraq</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0.8</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r>
      <w:tr w:rsidR="006B4DC0" w:rsidRPr="002A0895" w:rsidTr="002D17C9">
        <w:trPr>
          <w:trHeight w:val="3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t>26</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Italy</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1.0</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r>
      <w:tr w:rsidR="006B4DC0" w:rsidRPr="002A0895" w:rsidTr="002D17C9">
        <w:trPr>
          <w:trHeight w:val="3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t>27</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Japan</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1.2</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r>
      <w:tr w:rsidR="006B4DC0" w:rsidRPr="002A0895" w:rsidTr="002D17C9">
        <w:trPr>
          <w:trHeight w:val="3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t>28</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Jordan</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1.0</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r>
      <w:tr w:rsidR="006B4DC0" w:rsidRPr="002A0895" w:rsidTr="002D17C9">
        <w:trPr>
          <w:trHeight w:val="3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t>29</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Kazakhstan</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1.0</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r>
      <w:tr w:rsidR="006B4DC0" w:rsidRPr="002A0895" w:rsidTr="002D17C9">
        <w:trPr>
          <w:trHeight w:val="3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t>30</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Kenya</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1.0</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r>
      <w:tr w:rsidR="006B4DC0" w:rsidRPr="002A0895" w:rsidTr="002D17C9">
        <w:trPr>
          <w:trHeight w:val="3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t>31</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Kuwait</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1.0</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r>
      <w:tr w:rsidR="006B4DC0" w:rsidRPr="002A0895" w:rsidTr="002D17C9">
        <w:trPr>
          <w:trHeight w:val="3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t>32</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Laos</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1.0</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r>
      <w:tr w:rsidR="006B4DC0" w:rsidRPr="002A0895" w:rsidTr="002D17C9">
        <w:trPr>
          <w:trHeight w:val="3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lastRenderedPageBreak/>
              <w:t>33</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Lebanon</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1.0</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r>
      <w:tr w:rsidR="006B4DC0" w:rsidRPr="002A0895" w:rsidTr="002D17C9">
        <w:trPr>
          <w:trHeight w:val="315"/>
        </w:trPr>
        <w:tc>
          <w:tcPr>
            <w:tcW w:w="687" w:type="dxa"/>
            <w:tcBorders>
              <w:top w:val="nil"/>
              <w:left w:val="single" w:sz="8" w:space="0" w:color="auto"/>
              <w:bottom w:val="single" w:sz="4"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t>34</w:t>
            </w:r>
          </w:p>
        </w:tc>
        <w:tc>
          <w:tcPr>
            <w:tcW w:w="1913" w:type="dxa"/>
            <w:tcBorders>
              <w:top w:val="nil"/>
              <w:left w:val="nil"/>
              <w:bottom w:val="single" w:sz="4"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Liberia</w:t>
            </w:r>
          </w:p>
        </w:tc>
        <w:tc>
          <w:tcPr>
            <w:tcW w:w="927" w:type="dxa"/>
            <w:tcBorders>
              <w:top w:val="nil"/>
              <w:left w:val="nil"/>
              <w:bottom w:val="single" w:sz="4"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1.0</w:t>
            </w:r>
          </w:p>
        </w:tc>
        <w:tc>
          <w:tcPr>
            <w:tcW w:w="773" w:type="dxa"/>
            <w:tcBorders>
              <w:top w:val="nil"/>
              <w:left w:val="nil"/>
              <w:bottom w:val="single" w:sz="4"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07" w:type="dxa"/>
            <w:tcBorders>
              <w:top w:val="nil"/>
              <w:left w:val="nil"/>
              <w:bottom w:val="single" w:sz="4"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77" w:type="dxa"/>
            <w:tcBorders>
              <w:top w:val="nil"/>
              <w:left w:val="nil"/>
              <w:bottom w:val="single" w:sz="4"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44" w:type="dxa"/>
            <w:tcBorders>
              <w:top w:val="nil"/>
              <w:left w:val="nil"/>
              <w:bottom w:val="single" w:sz="4"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96" w:type="dxa"/>
            <w:tcBorders>
              <w:top w:val="nil"/>
              <w:left w:val="nil"/>
              <w:bottom w:val="single" w:sz="4"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8" w:type="dxa"/>
            <w:tcBorders>
              <w:top w:val="nil"/>
              <w:left w:val="nil"/>
              <w:bottom w:val="single" w:sz="4"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64" w:type="dxa"/>
            <w:tcBorders>
              <w:top w:val="nil"/>
              <w:left w:val="nil"/>
              <w:bottom w:val="single" w:sz="4"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34" w:type="dxa"/>
            <w:tcBorders>
              <w:top w:val="nil"/>
              <w:left w:val="nil"/>
              <w:bottom w:val="single" w:sz="4"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66" w:type="dxa"/>
            <w:tcBorders>
              <w:top w:val="nil"/>
              <w:left w:val="nil"/>
              <w:bottom w:val="single" w:sz="4"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4" w:type="dxa"/>
            <w:tcBorders>
              <w:top w:val="nil"/>
              <w:left w:val="nil"/>
              <w:bottom w:val="single" w:sz="4"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r>
      <w:tr w:rsidR="006B4DC0" w:rsidRPr="002A0895" w:rsidTr="002D17C9">
        <w:trPr>
          <w:trHeight w:val="315"/>
        </w:trPr>
        <w:tc>
          <w:tcPr>
            <w:tcW w:w="687" w:type="dxa"/>
            <w:tcBorders>
              <w:top w:val="nil"/>
              <w:left w:val="single" w:sz="8" w:space="0" w:color="auto"/>
              <w:bottom w:val="single" w:sz="4" w:space="0" w:color="auto"/>
              <w:right w:val="single" w:sz="8" w:space="0" w:color="auto"/>
            </w:tcBorders>
            <w:shd w:val="clear" w:color="auto" w:fill="auto"/>
            <w:vAlign w:val="center"/>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t>35</w:t>
            </w:r>
          </w:p>
        </w:tc>
        <w:tc>
          <w:tcPr>
            <w:tcW w:w="1913" w:type="dxa"/>
            <w:tcBorders>
              <w:top w:val="nil"/>
              <w:left w:val="nil"/>
              <w:bottom w:val="single" w:sz="4" w:space="0" w:color="auto"/>
              <w:right w:val="single" w:sz="8" w:space="0" w:color="auto"/>
            </w:tcBorders>
            <w:shd w:val="clear" w:color="auto" w:fill="auto"/>
            <w:vAlign w:val="center"/>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Libya</w:t>
            </w:r>
          </w:p>
        </w:tc>
        <w:tc>
          <w:tcPr>
            <w:tcW w:w="927" w:type="dxa"/>
            <w:tcBorders>
              <w:top w:val="nil"/>
              <w:left w:val="nil"/>
              <w:bottom w:val="single" w:sz="4" w:space="0" w:color="auto"/>
              <w:right w:val="single" w:sz="8" w:space="0" w:color="auto"/>
            </w:tcBorders>
            <w:shd w:val="clear" w:color="auto" w:fill="auto"/>
            <w:noWrap/>
            <w:vAlign w:val="center"/>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1.0</w:t>
            </w:r>
          </w:p>
        </w:tc>
        <w:tc>
          <w:tcPr>
            <w:tcW w:w="773" w:type="dxa"/>
            <w:tcBorders>
              <w:top w:val="nil"/>
              <w:left w:val="nil"/>
              <w:bottom w:val="single" w:sz="4" w:space="0" w:color="auto"/>
              <w:right w:val="single" w:sz="8" w:space="0" w:color="auto"/>
            </w:tcBorders>
            <w:shd w:val="clear" w:color="auto" w:fill="auto"/>
            <w:vAlign w:val="center"/>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07" w:type="dxa"/>
            <w:tcBorders>
              <w:top w:val="nil"/>
              <w:left w:val="nil"/>
              <w:bottom w:val="single" w:sz="4" w:space="0" w:color="auto"/>
              <w:right w:val="single" w:sz="8" w:space="0" w:color="auto"/>
            </w:tcBorders>
            <w:shd w:val="clear" w:color="auto" w:fill="auto"/>
            <w:vAlign w:val="center"/>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77" w:type="dxa"/>
            <w:tcBorders>
              <w:top w:val="nil"/>
              <w:left w:val="nil"/>
              <w:bottom w:val="single" w:sz="4" w:space="0" w:color="auto"/>
              <w:right w:val="single" w:sz="8" w:space="0" w:color="auto"/>
            </w:tcBorders>
            <w:shd w:val="clear" w:color="auto" w:fill="auto"/>
            <w:vAlign w:val="center"/>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44" w:type="dxa"/>
            <w:tcBorders>
              <w:top w:val="nil"/>
              <w:left w:val="nil"/>
              <w:bottom w:val="single" w:sz="4" w:space="0" w:color="auto"/>
              <w:right w:val="single" w:sz="8" w:space="0" w:color="auto"/>
            </w:tcBorders>
            <w:shd w:val="clear" w:color="auto" w:fill="auto"/>
            <w:vAlign w:val="center"/>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96" w:type="dxa"/>
            <w:tcBorders>
              <w:top w:val="nil"/>
              <w:left w:val="nil"/>
              <w:bottom w:val="single" w:sz="4" w:space="0" w:color="auto"/>
              <w:right w:val="single" w:sz="8" w:space="0" w:color="auto"/>
            </w:tcBorders>
            <w:shd w:val="clear" w:color="auto" w:fill="auto"/>
            <w:vAlign w:val="center"/>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8" w:type="dxa"/>
            <w:tcBorders>
              <w:top w:val="nil"/>
              <w:left w:val="nil"/>
              <w:bottom w:val="single" w:sz="4" w:space="0" w:color="auto"/>
              <w:right w:val="single" w:sz="8" w:space="0" w:color="auto"/>
            </w:tcBorders>
            <w:shd w:val="clear" w:color="auto" w:fill="auto"/>
            <w:vAlign w:val="center"/>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64" w:type="dxa"/>
            <w:tcBorders>
              <w:top w:val="nil"/>
              <w:left w:val="nil"/>
              <w:bottom w:val="single" w:sz="4" w:space="0" w:color="auto"/>
              <w:right w:val="single" w:sz="8" w:space="0" w:color="auto"/>
            </w:tcBorders>
            <w:shd w:val="clear" w:color="auto" w:fill="auto"/>
            <w:vAlign w:val="center"/>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34" w:type="dxa"/>
            <w:tcBorders>
              <w:top w:val="nil"/>
              <w:left w:val="nil"/>
              <w:bottom w:val="single" w:sz="4" w:space="0" w:color="auto"/>
              <w:right w:val="single" w:sz="8" w:space="0" w:color="auto"/>
            </w:tcBorders>
            <w:shd w:val="clear" w:color="auto" w:fill="auto"/>
            <w:vAlign w:val="center"/>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66" w:type="dxa"/>
            <w:tcBorders>
              <w:top w:val="nil"/>
              <w:left w:val="nil"/>
              <w:bottom w:val="single" w:sz="4" w:space="0" w:color="auto"/>
              <w:right w:val="single" w:sz="8" w:space="0" w:color="auto"/>
            </w:tcBorders>
            <w:shd w:val="clear" w:color="auto" w:fill="auto"/>
            <w:vAlign w:val="center"/>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4" w:type="dxa"/>
            <w:tcBorders>
              <w:top w:val="nil"/>
              <w:left w:val="nil"/>
              <w:bottom w:val="single" w:sz="4" w:space="0" w:color="auto"/>
              <w:right w:val="single" w:sz="8" w:space="0" w:color="auto"/>
            </w:tcBorders>
            <w:shd w:val="clear" w:color="auto" w:fill="auto"/>
            <w:vAlign w:val="center"/>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r>
      <w:tr w:rsidR="006B4DC0" w:rsidRPr="002A0895" w:rsidTr="002D17C9">
        <w:trPr>
          <w:trHeight w:val="315"/>
        </w:trPr>
        <w:tc>
          <w:tcPr>
            <w:tcW w:w="10340" w:type="dxa"/>
            <w:gridSpan w:val="13"/>
            <w:tcBorders>
              <w:top w:val="single" w:sz="4" w:space="0" w:color="auto"/>
              <w:left w:val="single" w:sz="8" w:space="0" w:color="auto"/>
              <w:bottom w:val="single" w:sz="8" w:space="0" w:color="auto"/>
              <w:right w:val="single" w:sz="8" w:space="0" w:color="auto"/>
            </w:tcBorders>
            <w:shd w:val="clear" w:color="auto" w:fill="auto"/>
            <w:vAlign w:val="center"/>
          </w:tcPr>
          <w:p w:rsidR="006B4DC0" w:rsidRPr="002A0895" w:rsidRDefault="006B4DC0" w:rsidP="002D17C9">
            <w:pPr>
              <w:spacing w:after="0" w:line="240" w:lineRule="auto"/>
              <w:jc w:val="center"/>
              <w:rPr>
                <w:rFonts w:cs="Calibri"/>
                <w:color w:val="000000" w:themeColor="text1"/>
                <w:sz w:val="20"/>
              </w:rPr>
            </w:pPr>
            <w:r w:rsidRPr="002A0895">
              <w:rPr>
                <w:rFonts w:cs="Calibri"/>
                <w:b/>
                <w:bCs/>
                <w:color w:val="000000" w:themeColor="text1"/>
                <w:sz w:val="20"/>
              </w:rPr>
              <w:t>Price Sheet (2/2)</w:t>
            </w:r>
          </w:p>
        </w:tc>
      </w:tr>
      <w:tr w:rsidR="006B4DC0" w:rsidRPr="002A0895" w:rsidTr="002D17C9">
        <w:trPr>
          <w:trHeight w:val="205"/>
        </w:trPr>
        <w:tc>
          <w:tcPr>
            <w:tcW w:w="687" w:type="dxa"/>
            <w:tcBorders>
              <w:top w:val="nil"/>
              <w:left w:val="single" w:sz="8" w:space="0" w:color="auto"/>
              <w:bottom w:val="single" w:sz="8" w:space="0" w:color="auto"/>
              <w:right w:val="single" w:sz="8" w:space="0" w:color="auto"/>
            </w:tcBorders>
            <w:shd w:val="clear" w:color="auto" w:fill="auto"/>
            <w:vAlign w:val="center"/>
          </w:tcPr>
          <w:p w:rsidR="006B4DC0" w:rsidRPr="002A0895" w:rsidRDefault="006B4DC0" w:rsidP="002D17C9">
            <w:pPr>
              <w:spacing w:after="0" w:line="240" w:lineRule="auto"/>
              <w:jc w:val="center"/>
              <w:rPr>
                <w:rFonts w:cs="Calibri"/>
                <w:b/>
                <w:bCs/>
                <w:color w:val="000000" w:themeColor="text1"/>
                <w:sz w:val="20"/>
              </w:rPr>
            </w:pPr>
          </w:p>
        </w:tc>
        <w:tc>
          <w:tcPr>
            <w:tcW w:w="1913" w:type="dxa"/>
            <w:tcBorders>
              <w:top w:val="nil"/>
              <w:left w:val="nil"/>
              <w:bottom w:val="single" w:sz="8" w:space="0" w:color="auto"/>
              <w:right w:val="single" w:sz="8" w:space="0" w:color="auto"/>
            </w:tcBorders>
            <w:shd w:val="clear" w:color="auto" w:fill="auto"/>
            <w:vAlign w:val="center"/>
          </w:tcPr>
          <w:p w:rsidR="006B4DC0" w:rsidRPr="002A0895" w:rsidRDefault="006B4DC0" w:rsidP="002D17C9">
            <w:pPr>
              <w:spacing w:after="0" w:line="240" w:lineRule="auto"/>
              <w:jc w:val="center"/>
              <w:rPr>
                <w:rFonts w:cs="Calibri"/>
                <w:b/>
                <w:bCs/>
                <w:color w:val="000000" w:themeColor="text1"/>
                <w:sz w:val="20"/>
              </w:rPr>
            </w:pPr>
          </w:p>
        </w:tc>
        <w:tc>
          <w:tcPr>
            <w:tcW w:w="927" w:type="dxa"/>
            <w:tcBorders>
              <w:top w:val="nil"/>
              <w:left w:val="nil"/>
              <w:bottom w:val="single" w:sz="8" w:space="0" w:color="auto"/>
              <w:right w:val="single" w:sz="8" w:space="0" w:color="auto"/>
            </w:tcBorders>
            <w:shd w:val="clear" w:color="auto" w:fill="auto"/>
            <w:noWrap/>
            <w:vAlign w:val="center"/>
          </w:tcPr>
          <w:p w:rsidR="006B4DC0" w:rsidRPr="002A0895" w:rsidRDefault="006B4DC0" w:rsidP="002D17C9">
            <w:pPr>
              <w:spacing w:after="0" w:line="240" w:lineRule="auto"/>
              <w:jc w:val="center"/>
              <w:rPr>
                <w:rFonts w:cs="Calibri"/>
                <w:b/>
                <w:bCs/>
                <w:color w:val="000000" w:themeColor="text1"/>
                <w:sz w:val="20"/>
              </w:rPr>
            </w:pPr>
          </w:p>
        </w:tc>
        <w:tc>
          <w:tcPr>
            <w:tcW w:w="6813" w:type="dxa"/>
            <w:gridSpan w:val="10"/>
            <w:tcBorders>
              <w:top w:val="nil"/>
              <w:left w:val="nil"/>
              <w:bottom w:val="single" w:sz="8" w:space="0" w:color="auto"/>
              <w:right w:val="single" w:sz="8" w:space="0" w:color="auto"/>
            </w:tcBorders>
            <w:shd w:val="clear" w:color="auto" w:fill="auto"/>
            <w:vAlign w:val="center"/>
          </w:tcPr>
          <w:p w:rsidR="006B4DC0" w:rsidRPr="002A0895" w:rsidRDefault="006B4DC0" w:rsidP="002D17C9">
            <w:pPr>
              <w:spacing w:after="0" w:line="240" w:lineRule="auto"/>
              <w:jc w:val="center"/>
              <w:rPr>
                <w:rFonts w:cs="Calibri"/>
                <w:color w:val="000000" w:themeColor="text1"/>
                <w:sz w:val="20"/>
              </w:rPr>
            </w:pPr>
            <w:r w:rsidRPr="002A0895">
              <w:rPr>
                <w:rFonts w:cs="Calibri"/>
                <w:b/>
                <w:bCs/>
                <w:color w:val="000000" w:themeColor="text1"/>
                <w:szCs w:val="22"/>
              </w:rPr>
              <w:t>Quoted Price (INR)</w:t>
            </w:r>
          </w:p>
        </w:tc>
      </w:tr>
      <w:tr w:rsidR="006B4DC0" w:rsidRPr="002A0895" w:rsidTr="002D17C9">
        <w:trPr>
          <w:trHeight w:val="315"/>
        </w:trPr>
        <w:tc>
          <w:tcPr>
            <w:tcW w:w="687" w:type="dxa"/>
            <w:vMerge w:val="restart"/>
            <w:tcBorders>
              <w:top w:val="nil"/>
              <w:left w:val="single" w:sz="8" w:space="0" w:color="auto"/>
              <w:right w:val="single" w:sz="8" w:space="0" w:color="auto"/>
            </w:tcBorders>
            <w:shd w:val="clear" w:color="auto" w:fill="auto"/>
            <w:vAlign w:val="center"/>
          </w:tcPr>
          <w:p w:rsidR="006B4DC0" w:rsidRPr="002A0895" w:rsidRDefault="006B4DC0" w:rsidP="002D17C9">
            <w:pPr>
              <w:spacing w:after="0" w:line="240" w:lineRule="auto"/>
              <w:jc w:val="center"/>
              <w:rPr>
                <w:rFonts w:cs="Calibri"/>
                <w:color w:val="000000" w:themeColor="text1"/>
                <w:szCs w:val="22"/>
              </w:rPr>
            </w:pPr>
            <w:proofErr w:type="spellStart"/>
            <w:r w:rsidRPr="002A0895">
              <w:rPr>
                <w:rFonts w:cs="Calibri"/>
                <w:b/>
                <w:bCs/>
                <w:color w:val="000000" w:themeColor="text1"/>
                <w:sz w:val="20"/>
              </w:rPr>
              <w:t>S.No</w:t>
            </w:r>
            <w:proofErr w:type="spellEnd"/>
            <w:r w:rsidRPr="002A0895">
              <w:rPr>
                <w:rFonts w:cs="Calibri"/>
                <w:b/>
                <w:bCs/>
                <w:color w:val="000000" w:themeColor="text1"/>
                <w:sz w:val="20"/>
              </w:rPr>
              <w:t>.</w:t>
            </w:r>
          </w:p>
        </w:tc>
        <w:tc>
          <w:tcPr>
            <w:tcW w:w="1913" w:type="dxa"/>
            <w:vMerge w:val="restart"/>
            <w:tcBorders>
              <w:top w:val="nil"/>
              <w:left w:val="nil"/>
              <w:right w:val="single" w:sz="8" w:space="0" w:color="auto"/>
            </w:tcBorders>
            <w:shd w:val="clear" w:color="auto" w:fill="auto"/>
            <w:vAlign w:val="center"/>
          </w:tcPr>
          <w:p w:rsidR="006B4DC0" w:rsidRPr="002A0895" w:rsidRDefault="006B4DC0" w:rsidP="002D17C9">
            <w:pPr>
              <w:spacing w:after="0" w:line="240" w:lineRule="auto"/>
              <w:jc w:val="center"/>
              <w:rPr>
                <w:rFonts w:cs="Calibri"/>
                <w:color w:val="000000" w:themeColor="text1"/>
                <w:szCs w:val="22"/>
              </w:rPr>
            </w:pPr>
            <w:r w:rsidRPr="002A0895">
              <w:rPr>
                <w:rFonts w:cs="Calibri"/>
                <w:b/>
                <w:bCs/>
                <w:color w:val="000000" w:themeColor="text1"/>
                <w:sz w:val="20"/>
              </w:rPr>
              <w:t>Country</w:t>
            </w:r>
          </w:p>
        </w:tc>
        <w:tc>
          <w:tcPr>
            <w:tcW w:w="927" w:type="dxa"/>
            <w:vMerge w:val="restart"/>
            <w:tcBorders>
              <w:top w:val="nil"/>
              <w:left w:val="nil"/>
              <w:right w:val="single" w:sz="8" w:space="0" w:color="auto"/>
            </w:tcBorders>
            <w:shd w:val="clear" w:color="auto" w:fill="auto"/>
            <w:noWrap/>
            <w:vAlign w:val="center"/>
          </w:tcPr>
          <w:p w:rsidR="006B4DC0" w:rsidRPr="002A0895" w:rsidRDefault="006B4DC0" w:rsidP="002D17C9">
            <w:pPr>
              <w:spacing w:after="0" w:line="240" w:lineRule="auto"/>
              <w:jc w:val="center"/>
              <w:rPr>
                <w:rFonts w:cs="Calibri"/>
                <w:color w:val="000000" w:themeColor="text1"/>
                <w:sz w:val="20"/>
              </w:rPr>
            </w:pPr>
            <w:r w:rsidRPr="002A0895">
              <w:rPr>
                <w:rFonts w:cs="Calibri"/>
                <w:b/>
                <w:bCs/>
                <w:color w:val="000000" w:themeColor="text1"/>
                <w:sz w:val="20"/>
              </w:rPr>
              <w:t>Relative Weightage</w:t>
            </w:r>
          </w:p>
        </w:tc>
        <w:tc>
          <w:tcPr>
            <w:tcW w:w="3297" w:type="dxa"/>
            <w:gridSpan w:val="5"/>
            <w:tcBorders>
              <w:top w:val="nil"/>
              <w:left w:val="nil"/>
              <w:bottom w:val="single" w:sz="8" w:space="0" w:color="auto"/>
              <w:right w:val="single" w:sz="8" w:space="0" w:color="auto"/>
            </w:tcBorders>
            <w:shd w:val="clear" w:color="auto" w:fill="auto"/>
            <w:vAlign w:val="center"/>
          </w:tcPr>
          <w:p w:rsidR="006B4DC0" w:rsidRPr="002A0895" w:rsidRDefault="006B4DC0" w:rsidP="002D17C9">
            <w:pPr>
              <w:spacing w:after="0" w:line="240" w:lineRule="auto"/>
              <w:jc w:val="center"/>
              <w:rPr>
                <w:rFonts w:cs="Calibri"/>
                <w:b/>
                <w:bCs/>
                <w:color w:val="000000" w:themeColor="text1"/>
                <w:sz w:val="20"/>
              </w:rPr>
            </w:pPr>
            <w:r w:rsidRPr="002A0895">
              <w:rPr>
                <w:rFonts w:cs="Calibri"/>
                <w:b/>
                <w:bCs/>
                <w:color w:val="000000" w:themeColor="text1"/>
                <w:szCs w:val="22"/>
              </w:rPr>
              <w:t>Slab wise (INR)</w:t>
            </w:r>
          </w:p>
        </w:tc>
        <w:tc>
          <w:tcPr>
            <w:tcW w:w="3516" w:type="dxa"/>
            <w:gridSpan w:val="5"/>
            <w:tcBorders>
              <w:top w:val="nil"/>
              <w:left w:val="nil"/>
              <w:bottom w:val="single" w:sz="8" w:space="0" w:color="auto"/>
              <w:right w:val="single" w:sz="8" w:space="0" w:color="auto"/>
            </w:tcBorders>
            <w:shd w:val="clear" w:color="auto" w:fill="auto"/>
            <w:vAlign w:val="center"/>
          </w:tcPr>
          <w:p w:rsidR="006B4DC0" w:rsidRPr="002A0895" w:rsidRDefault="006B4DC0" w:rsidP="002D17C9">
            <w:pPr>
              <w:spacing w:after="0" w:line="240" w:lineRule="auto"/>
              <w:jc w:val="center"/>
              <w:rPr>
                <w:rFonts w:cs="Calibri"/>
                <w:b/>
                <w:bCs/>
                <w:color w:val="000000" w:themeColor="text1"/>
                <w:sz w:val="20"/>
              </w:rPr>
            </w:pPr>
            <w:r w:rsidRPr="002A0895">
              <w:rPr>
                <w:rFonts w:cs="Calibri"/>
                <w:b/>
                <w:bCs/>
                <w:color w:val="000000" w:themeColor="text1"/>
                <w:szCs w:val="22"/>
              </w:rPr>
              <w:t>Per kg rate (INR)</w:t>
            </w:r>
          </w:p>
        </w:tc>
      </w:tr>
      <w:tr w:rsidR="006B4DC0" w:rsidRPr="002A0895" w:rsidTr="002D17C9">
        <w:trPr>
          <w:trHeight w:val="315"/>
        </w:trPr>
        <w:tc>
          <w:tcPr>
            <w:tcW w:w="687" w:type="dxa"/>
            <w:vMerge/>
            <w:tcBorders>
              <w:left w:val="single" w:sz="8" w:space="0" w:color="auto"/>
              <w:bottom w:val="single" w:sz="4" w:space="0" w:color="auto"/>
              <w:right w:val="single" w:sz="8" w:space="0" w:color="auto"/>
            </w:tcBorders>
            <w:shd w:val="clear" w:color="auto" w:fill="auto"/>
            <w:vAlign w:val="center"/>
          </w:tcPr>
          <w:p w:rsidR="006B4DC0" w:rsidRPr="002A0895" w:rsidRDefault="006B4DC0" w:rsidP="002D17C9">
            <w:pPr>
              <w:spacing w:after="0" w:line="240" w:lineRule="auto"/>
              <w:jc w:val="center"/>
              <w:rPr>
                <w:rFonts w:cs="Calibri"/>
                <w:color w:val="000000" w:themeColor="text1"/>
                <w:szCs w:val="22"/>
              </w:rPr>
            </w:pPr>
          </w:p>
        </w:tc>
        <w:tc>
          <w:tcPr>
            <w:tcW w:w="1913" w:type="dxa"/>
            <w:vMerge/>
            <w:tcBorders>
              <w:left w:val="nil"/>
              <w:bottom w:val="single" w:sz="4" w:space="0" w:color="auto"/>
              <w:right w:val="single" w:sz="8" w:space="0" w:color="auto"/>
            </w:tcBorders>
            <w:shd w:val="clear" w:color="auto" w:fill="auto"/>
            <w:vAlign w:val="center"/>
          </w:tcPr>
          <w:p w:rsidR="006B4DC0" w:rsidRPr="002A0895" w:rsidRDefault="006B4DC0" w:rsidP="002D17C9">
            <w:pPr>
              <w:spacing w:after="0" w:line="240" w:lineRule="auto"/>
              <w:jc w:val="center"/>
              <w:rPr>
                <w:rFonts w:cs="Calibri"/>
                <w:color w:val="000000" w:themeColor="text1"/>
                <w:szCs w:val="22"/>
              </w:rPr>
            </w:pPr>
          </w:p>
        </w:tc>
        <w:tc>
          <w:tcPr>
            <w:tcW w:w="927" w:type="dxa"/>
            <w:vMerge/>
            <w:tcBorders>
              <w:left w:val="nil"/>
              <w:bottom w:val="single" w:sz="4" w:space="0" w:color="auto"/>
              <w:right w:val="single" w:sz="8" w:space="0" w:color="auto"/>
            </w:tcBorders>
            <w:shd w:val="clear" w:color="auto" w:fill="auto"/>
            <w:noWrap/>
            <w:vAlign w:val="center"/>
          </w:tcPr>
          <w:p w:rsidR="006B4DC0" w:rsidRPr="002A0895" w:rsidRDefault="006B4DC0" w:rsidP="002D17C9">
            <w:pPr>
              <w:spacing w:after="0" w:line="240" w:lineRule="auto"/>
              <w:jc w:val="center"/>
              <w:rPr>
                <w:rFonts w:cs="Calibri"/>
                <w:color w:val="000000" w:themeColor="text1"/>
                <w:sz w:val="20"/>
              </w:rPr>
            </w:pPr>
          </w:p>
        </w:tc>
        <w:tc>
          <w:tcPr>
            <w:tcW w:w="773" w:type="dxa"/>
            <w:tcBorders>
              <w:top w:val="nil"/>
              <w:left w:val="nil"/>
              <w:bottom w:val="single" w:sz="8" w:space="0" w:color="auto"/>
              <w:right w:val="single" w:sz="8" w:space="0" w:color="auto"/>
            </w:tcBorders>
            <w:shd w:val="clear" w:color="auto" w:fill="auto"/>
            <w:vAlign w:val="center"/>
          </w:tcPr>
          <w:p w:rsidR="006B4DC0" w:rsidRPr="002A0895" w:rsidRDefault="006B4DC0" w:rsidP="002D17C9">
            <w:pPr>
              <w:spacing w:after="0" w:line="240" w:lineRule="auto"/>
              <w:jc w:val="center"/>
              <w:rPr>
                <w:rFonts w:cs="Calibri"/>
                <w:b/>
                <w:bCs/>
                <w:color w:val="000000" w:themeColor="text1"/>
                <w:sz w:val="18"/>
                <w:szCs w:val="18"/>
              </w:rPr>
            </w:pPr>
            <w:r w:rsidRPr="002A0895">
              <w:rPr>
                <w:rFonts w:cs="Calibri"/>
                <w:b/>
                <w:bCs/>
                <w:color w:val="000000" w:themeColor="text1"/>
                <w:sz w:val="18"/>
                <w:szCs w:val="18"/>
              </w:rPr>
              <w:t>0.0 - 0.5 kg</w:t>
            </w:r>
          </w:p>
        </w:tc>
        <w:tc>
          <w:tcPr>
            <w:tcW w:w="707" w:type="dxa"/>
            <w:tcBorders>
              <w:top w:val="nil"/>
              <w:left w:val="nil"/>
              <w:bottom w:val="single" w:sz="8" w:space="0" w:color="auto"/>
              <w:right w:val="single" w:sz="8" w:space="0" w:color="auto"/>
            </w:tcBorders>
            <w:shd w:val="clear" w:color="auto" w:fill="auto"/>
            <w:vAlign w:val="center"/>
          </w:tcPr>
          <w:p w:rsidR="006B4DC0" w:rsidRPr="002A0895" w:rsidRDefault="006B4DC0" w:rsidP="002D17C9">
            <w:pPr>
              <w:spacing w:after="0" w:line="240" w:lineRule="auto"/>
              <w:jc w:val="center"/>
              <w:rPr>
                <w:rFonts w:cs="Calibri"/>
                <w:b/>
                <w:bCs/>
                <w:color w:val="000000" w:themeColor="text1"/>
                <w:sz w:val="18"/>
                <w:szCs w:val="18"/>
              </w:rPr>
            </w:pPr>
            <w:r w:rsidRPr="002A0895">
              <w:rPr>
                <w:rFonts w:cs="Calibri"/>
                <w:b/>
                <w:bCs/>
                <w:color w:val="000000" w:themeColor="text1"/>
                <w:sz w:val="18"/>
                <w:szCs w:val="18"/>
              </w:rPr>
              <w:t>0.5 - 1.0 kg</w:t>
            </w:r>
          </w:p>
        </w:tc>
        <w:tc>
          <w:tcPr>
            <w:tcW w:w="577" w:type="dxa"/>
            <w:tcBorders>
              <w:top w:val="nil"/>
              <w:left w:val="nil"/>
              <w:bottom w:val="single" w:sz="8" w:space="0" w:color="auto"/>
              <w:right w:val="single" w:sz="8" w:space="0" w:color="auto"/>
            </w:tcBorders>
            <w:shd w:val="clear" w:color="auto" w:fill="auto"/>
            <w:vAlign w:val="center"/>
          </w:tcPr>
          <w:p w:rsidR="006B4DC0" w:rsidRPr="002A0895" w:rsidRDefault="006B4DC0" w:rsidP="002D17C9">
            <w:pPr>
              <w:spacing w:after="0" w:line="240" w:lineRule="auto"/>
              <w:jc w:val="center"/>
              <w:rPr>
                <w:rFonts w:cs="Calibri"/>
                <w:b/>
                <w:bCs/>
                <w:color w:val="000000" w:themeColor="text1"/>
                <w:sz w:val="18"/>
                <w:szCs w:val="18"/>
              </w:rPr>
            </w:pPr>
            <w:r w:rsidRPr="002A0895">
              <w:rPr>
                <w:rFonts w:cs="Calibri"/>
                <w:b/>
                <w:bCs/>
                <w:color w:val="000000" w:themeColor="text1"/>
                <w:sz w:val="18"/>
                <w:szCs w:val="18"/>
              </w:rPr>
              <w:t>1.0 - 1.5 kg</w:t>
            </w:r>
          </w:p>
        </w:tc>
        <w:tc>
          <w:tcPr>
            <w:tcW w:w="644" w:type="dxa"/>
            <w:tcBorders>
              <w:top w:val="nil"/>
              <w:left w:val="nil"/>
              <w:bottom w:val="single" w:sz="8" w:space="0" w:color="auto"/>
              <w:right w:val="single" w:sz="8" w:space="0" w:color="auto"/>
            </w:tcBorders>
            <w:shd w:val="clear" w:color="auto" w:fill="auto"/>
            <w:vAlign w:val="center"/>
          </w:tcPr>
          <w:p w:rsidR="006B4DC0" w:rsidRPr="002A0895" w:rsidRDefault="006B4DC0" w:rsidP="002D17C9">
            <w:pPr>
              <w:spacing w:after="0" w:line="240" w:lineRule="auto"/>
              <w:jc w:val="center"/>
              <w:rPr>
                <w:rFonts w:cs="Calibri"/>
                <w:b/>
                <w:bCs/>
                <w:color w:val="000000" w:themeColor="text1"/>
                <w:sz w:val="18"/>
                <w:szCs w:val="18"/>
              </w:rPr>
            </w:pPr>
            <w:r w:rsidRPr="002A0895">
              <w:rPr>
                <w:rFonts w:cs="Calibri"/>
                <w:b/>
                <w:bCs/>
                <w:color w:val="000000" w:themeColor="text1"/>
                <w:sz w:val="18"/>
                <w:szCs w:val="18"/>
              </w:rPr>
              <w:t>1.5 - 2.0 kg</w:t>
            </w:r>
          </w:p>
        </w:tc>
        <w:tc>
          <w:tcPr>
            <w:tcW w:w="596" w:type="dxa"/>
            <w:tcBorders>
              <w:top w:val="nil"/>
              <w:left w:val="nil"/>
              <w:bottom w:val="single" w:sz="8" w:space="0" w:color="auto"/>
              <w:right w:val="single" w:sz="8" w:space="0" w:color="auto"/>
            </w:tcBorders>
            <w:shd w:val="clear" w:color="auto" w:fill="auto"/>
            <w:vAlign w:val="center"/>
          </w:tcPr>
          <w:p w:rsidR="006B4DC0" w:rsidRPr="002A0895" w:rsidRDefault="006B4DC0" w:rsidP="002D17C9">
            <w:pPr>
              <w:spacing w:after="0" w:line="240" w:lineRule="auto"/>
              <w:jc w:val="center"/>
              <w:rPr>
                <w:rFonts w:cs="Calibri"/>
                <w:b/>
                <w:bCs/>
                <w:color w:val="000000" w:themeColor="text1"/>
                <w:sz w:val="18"/>
                <w:szCs w:val="18"/>
              </w:rPr>
            </w:pPr>
            <w:r w:rsidRPr="002A0895">
              <w:rPr>
                <w:rFonts w:cs="Calibri"/>
                <w:b/>
                <w:bCs/>
                <w:color w:val="000000" w:themeColor="text1"/>
                <w:sz w:val="18"/>
                <w:szCs w:val="18"/>
              </w:rPr>
              <w:t>2.0 - 2.5 kg</w:t>
            </w:r>
          </w:p>
        </w:tc>
        <w:tc>
          <w:tcPr>
            <w:tcW w:w="678" w:type="dxa"/>
            <w:tcBorders>
              <w:top w:val="nil"/>
              <w:left w:val="nil"/>
              <w:bottom w:val="single" w:sz="8" w:space="0" w:color="auto"/>
              <w:right w:val="single" w:sz="8" w:space="0" w:color="auto"/>
            </w:tcBorders>
            <w:shd w:val="clear" w:color="auto" w:fill="auto"/>
            <w:vAlign w:val="center"/>
          </w:tcPr>
          <w:p w:rsidR="006B4DC0" w:rsidRPr="002A0895" w:rsidRDefault="006B4DC0" w:rsidP="002D17C9">
            <w:pPr>
              <w:spacing w:after="0" w:line="240" w:lineRule="auto"/>
              <w:jc w:val="center"/>
              <w:rPr>
                <w:rFonts w:cs="Calibri"/>
                <w:b/>
                <w:bCs/>
                <w:color w:val="000000" w:themeColor="text1"/>
                <w:sz w:val="18"/>
                <w:szCs w:val="18"/>
              </w:rPr>
            </w:pPr>
            <w:r w:rsidRPr="002A0895">
              <w:rPr>
                <w:rFonts w:cs="Calibri"/>
                <w:b/>
                <w:bCs/>
                <w:color w:val="000000" w:themeColor="text1"/>
                <w:sz w:val="18"/>
                <w:szCs w:val="18"/>
              </w:rPr>
              <w:t>2.5 - 5.0 kg</w:t>
            </w:r>
          </w:p>
        </w:tc>
        <w:tc>
          <w:tcPr>
            <w:tcW w:w="764" w:type="dxa"/>
            <w:tcBorders>
              <w:top w:val="nil"/>
              <w:left w:val="nil"/>
              <w:bottom w:val="single" w:sz="8" w:space="0" w:color="auto"/>
              <w:right w:val="single" w:sz="8" w:space="0" w:color="auto"/>
            </w:tcBorders>
            <w:shd w:val="clear" w:color="auto" w:fill="auto"/>
            <w:vAlign w:val="center"/>
          </w:tcPr>
          <w:p w:rsidR="006B4DC0" w:rsidRPr="002A0895" w:rsidRDefault="006B4DC0" w:rsidP="002D17C9">
            <w:pPr>
              <w:spacing w:after="0" w:line="240" w:lineRule="auto"/>
              <w:jc w:val="center"/>
              <w:rPr>
                <w:rFonts w:cs="Calibri"/>
                <w:b/>
                <w:bCs/>
                <w:color w:val="000000" w:themeColor="text1"/>
                <w:sz w:val="18"/>
                <w:szCs w:val="18"/>
              </w:rPr>
            </w:pPr>
            <w:r w:rsidRPr="002A0895">
              <w:rPr>
                <w:rFonts w:cs="Calibri"/>
                <w:b/>
                <w:bCs/>
                <w:color w:val="000000" w:themeColor="text1"/>
                <w:sz w:val="18"/>
                <w:szCs w:val="18"/>
              </w:rPr>
              <w:t>5.0 - 10.0kg</w:t>
            </w:r>
          </w:p>
        </w:tc>
        <w:tc>
          <w:tcPr>
            <w:tcW w:w="734" w:type="dxa"/>
            <w:tcBorders>
              <w:top w:val="nil"/>
              <w:left w:val="nil"/>
              <w:bottom w:val="single" w:sz="8" w:space="0" w:color="auto"/>
              <w:right w:val="single" w:sz="8" w:space="0" w:color="auto"/>
            </w:tcBorders>
            <w:shd w:val="clear" w:color="auto" w:fill="auto"/>
            <w:vAlign w:val="center"/>
          </w:tcPr>
          <w:p w:rsidR="006B4DC0" w:rsidRPr="002A0895" w:rsidRDefault="006B4DC0" w:rsidP="002D17C9">
            <w:pPr>
              <w:spacing w:after="0" w:line="240" w:lineRule="auto"/>
              <w:jc w:val="center"/>
              <w:rPr>
                <w:rFonts w:cs="Calibri"/>
                <w:b/>
                <w:bCs/>
                <w:color w:val="000000" w:themeColor="text1"/>
                <w:sz w:val="18"/>
                <w:szCs w:val="18"/>
              </w:rPr>
            </w:pPr>
            <w:r w:rsidRPr="002A0895">
              <w:rPr>
                <w:rFonts w:cs="Calibri"/>
                <w:b/>
                <w:bCs/>
                <w:color w:val="000000" w:themeColor="text1"/>
                <w:sz w:val="18"/>
                <w:szCs w:val="18"/>
              </w:rPr>
              <w:t>10.0 – 15.0 kg</w:t>
            </w:r>
          </w:p>
        </w:tc>
        <w:tc>
          <w:tcPr>
            <w:tcW w:w="666" w:type="dxa"/>
            <w:tcBorders>
              <w:top w:val="nil"/>
              <w:left w:val="nil"/>
              <w:bottom w:val="single" w:sz="8" w:space="0" w:color="auto"/>
              <w:right w:val="single" w:sz="8" w:space="0" w:color="auto"/>
            </w:tcBorders>
            <w:shd w:val="clear" w:color="auto" w:fill="auto"/>
            <w:vAlign w:val="center"/>
          </w:tcPr>
          <w:p w:rsidR="006B4DC0" w:rsidRPr="002A0895" w:rsidRDefault="006B4DC0" w:rsidP="002D17C9">
            <w:pPr>
              <w:spacing w:after="0" w:line="240" w:lineRule="auto"/>
              <w:jc w:val="center"/>
              <w:rPr>
                <w:rFonts w:cs="Calibri"/>
                <w:b/>
                <w:bCs/>
                <w:color w:val="000000" w:themeColor="text1"/>
                <w:sz w:val="18"/>
                <w:szCs w:val="18"/>
              </w:rPr>
            </w:pPr>
            <w:r w:rsidRPr="002A0895">
              <w:rPr>
                <w:rFonts w:cs="Calibri"/>
                <w:b/>
                <w:bCs/>
                <w:color w:val="000000" w:themeColor="text1"/>
                <w:sz w:val="18"/>
                <w:szCs w:val="18"/>
              </w:rPr>
              <w:t>15.0 - 20.0 kg</w:t>
            </w:r>
          </w:p>
        </w:tc>
        <w:tc>
          <w:tcPr>
            <w:tcW w:w="674" w:type="dxa"/>
            <w:tcBorders>
              <w:top w:val="nil"/>
              <w:left w:val="nil"/>
              <w:bottom w:val="single" w:sz="8" w:space="0" w:color="auto"/>
              <w:right w:val="single" w:sz="8" w:space="0" w:color="auto"/>
            </w:tcBorders>
            <w:shd w:val="clear" w:color="auto" w:fill="auto"/>
            <w:vAlign w:val="center"/>
          </w:tcPr>
          <w:p w:rsidR="006B4DC0" w:rsidRPr="002A0895" w:rsidRDefault="006B4DC0" w:rsidP="002D17C9">
            <w:pPr>
              <w:spacing w:after="0" w:line="240" w:lineRule="auto"/>
              <w:jc w:val="center"/>
              <w:rPr>
                <w:rFonts w:cs="Calibri"/>
                <w:b/>
                <w:bCs/>
                <w:color w:val="000000" w:themeColor="text1"/>
                <w:sz w:val="18"/>
                <w:szCs w:val="18"/>
              </w:rPr>
            </w:pPr>
            <w:r w:rsidRPr="002A0895">
              <w:rPr>
                <w:rFonts w:cs="Calibri"/>
                <w:b/>
                <w:bCs/>
                <w:color w:val="000000" w:themeColor="text1"/>
                <w:sz w:val="18"/>
                <w:szCs w:val="18"/>
              </w:rPr>
              <w:t>20.0  kg above</w:t>
            </w:r>
          </w:p>
        </w:tc>
      </w:tr>
      <w:tr w:rsidR="006B4DC0" w:rsidRPr="002A0895" w:rsidTr="002D17C9">
        <w:trPr>
          <w:trHeight w:val="3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t>36</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Malaysia</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1.0</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r>
      <w:tr w:rsidR="006B4DC0" w:rsidRPr="002A0895" w:rsidTr="002D17C9">
        <w:trPr>
          <w:trHeight w:val="3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t>37</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Mauritius</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3.7</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r>
      <w:tr w:rsidR="006B4DC0" w:rsidRPr="002A0895" w:rsidTr="002D17C9">
        <w:trPr>
          <w:trHeight w:val="3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t>38</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Mongolia</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3.3</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r>
      <w:tr w:rsidR="006B4DC0" w:rsidRPr="002A0895" w:rsidTr="002D17C9">
        <w:trPr>
          <w:trHeight w:val="3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t>39</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Myanmar</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1.0</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r>
      <w:tr w:rsidR="006B4DC0" w:rsidRPr="002A0895" w:rsidTr="002D17C9">
        <w:trPr>
          <w:trHeight w:val="3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t>40</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Namibia</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1.0</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r>
      <w:tr w:rsidR="006B4DC0" w:rsidRPr="002A0895" w:rsidTr="002D17C9">
        <w:trPr>
          <w:trHeight w:val="3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t>41</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Nepal</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3.6</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r>
      <w:tr w:rsidR="006B4DC0" w:rsidRPr="002A0895" w:rsidTr="002D17C9">
        <w:trPr>
          <w:trHeight w:val="3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t>42</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New Zealand</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0.9</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r>
      <w:tr w:rsidR="006B4DC0" w:rsidRPr="002A0895" w:rsidTr="002D17C9">
        <w:trPr>
          <w:trHeight w:val="3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t>43</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Niger</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2.7</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r>
      <w:tr w:rsidR="006B4DC0" w:rsidRPr="002A0895" w:rsidTr="002D17C9">
        <w:trPr>
          <w:trHeight w:val="3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t>44</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Nigeria</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3.1</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r>
      <w:tr w:rsidR="006B4DC0" w:rsidRPr="002A0895" w:rsidTr="002D17C9">
        <w:trPr>
          <w:trHeight w:val="3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t>45</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Oman</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3.2</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r>
      <w:tr w:rsidR="006B4DC0" w:rsidRPr="002A0895" w:rsidTr="002D17C9">
        <w:trPr>
          <w:trHeight w:val="3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t>46</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Philippines</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0.8</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r>
      <w:tr w:rsidR="006B4DC0" w:rsidRPr="002A0895" w:rsidTr="002D17C9">
        <w:trPr>
          <w:trHeight w:val="493"/>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t>47</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Papua New Guinea (PNG)</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1.0</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r>
      <w:tr w:rsidR="006B4DC0" w:rsidRPr="002A0895" w:rsidTr="002D17C9">
        <w:trPr>
          <w:trHeight w:val="3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t>48</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Russia</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0.8</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r>
      <w:tr w:rsidR="006B4DC0" w:rsidRPr="002A0895" w:rsidTr="002D17C9">
        <w:trPr>
          <w:trHeight w:val="3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t>49</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Rwanda</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0.8</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r>
      <w:tr w:rsidR="006B4DC0" w:rsidRPr="002A0895" w:rsidTr="002D17C9">
        <w:trPr>
          <w:trHeight w:val="3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t>50</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Saudi Arabia</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0.8</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r>
      <w:tr w:rsidR="006B4DC0" w:rsidRPr="002A0895" w:rsidTr="002D17C9">
        <w:trPr>
          <w:trHeight w:val="3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t>51</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Senegal</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0.8</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r>
      <w:tr w:rsidR="006B4DC0" w:rsidRPr="002A0895" w:rsidTr="002D17C9">
        <w:trPr>
          <w:trHeight w:val="3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t>52</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Singapore</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1.0</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r>
      <w:tr w:rsidR="006B4DC0" w:rsidRPr="002A0895" w:rsidTr="002D17C9">
        <w:trPr>
          <w:trHeight w:val="3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t>53</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South Africa</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0.8</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r>
      <w:tr w:rsidR="006B4DC0" w:rsidRPr="002A0895" w:rsidTr="002D17C9">
        <w:trPr>
          <w:trHeight w:val="3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t>54</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Sri Lanka</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0.8</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r>
      <w:tr w:rsidR="006B4DC0" w:rsidRPr="002A0895" w:rsidTr="002D17C9">
        <w:trPr>
          <w:trHeight w:val="3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t>55</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Syria</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3.2</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r>
      <w:tr w:rsidR="006B4DC0" w:rsidRPr="002A0895" w:rsidTr="002D17C9">
        <w:trPr>
          <w:trHeight w:val="3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t>56</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Tajikistan</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0.8</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r>
      <w:tr w:rsidR="006B4DC0" w:rsidRPr="002A0895" w:rsidTr="002D17C9">
        <w:trPr>
          <w:trHeight w:val="38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pStyle w:val="NoSpacing"/>
              <w:jc w:val="center"/>
            </w:pPr>
            <w:r w:rsidRPr="002A0895">
              <w:t>57</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pStyle w:val="NoSpacing"/>
            </w:pPr>
            <w:r w:rsidRPr="002A0895">
              <w:t>Tanzania</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pStyle w:val="NoSpacing"/>
              <w:jc w:val="center"/>
              <w:rPr>
                <w:sz w:val="20"/>
              </w:rPr>
            </w:pPr>
            <w:r>
              <w:rPr>
                <w:sz w:val="20"/>
              </w:rPr>
              <w:t>1.5</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r>
      <w:tr w:rsidR="006B4DC0" w:rsidRPr="002A0895" w:rsidTr="002D17C9">
        <w:trPr>
          <w:trHeight w:val="3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t>58</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Thailand</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1.0</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r>
      <w:tr w:rsidR="006B4DC0" w:rsidRPr="002A0895" w:rsidTr="002D17C9">
        <w:trPr>
          <w:trHeight w:val="3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t>59</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Trinidad &amp; Tobago</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0.8</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r>
      <w:tr w:rsidR="006B4DC0" w:rsidRPr="002A0895" w:rsidTr="002D17C9">
        <w:trPr>
          <w:trHeight w:val="3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t>60</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Tunisia</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0.8</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r>
      <w:tr w:rsidR="006B4DC0" w:rsidRPr="002A0895" w:rsidTr="002D17C9">
        <w:trPr>
          <w:trHeight w:val="3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t>61</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Turkey</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1.0</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r>
      <w:tr w:rsidR="006B4DC0" w:rsidRPr="002A0895" w:rsidTr="002D17C9">
        <w:trPr>
          <w:trHeight w:val="3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t>62</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U. A. E.</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3.0</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r>
      <w:tr w:rsidR="006B4DC0" w:rsidRPr="002A0895" w:rsidTr="002D17C9">
        <w:trPr>
          <w:trHeight w:val="3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t>63</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U. S. A.</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0.9</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r>
      <w:tr w:rsidR="006B4DC0" w:rsidRPr="002A0895" w:rsidTr="002D17C9">
        <w:trPr>
          <w:trHeight w:val="3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t>64</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Uganda</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0.8</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r>
      <w:tr w:rsidR="006B4DC0" w:rsidRPr="002A0895" w:rsidTr="002D17C9">
        <w:trPr>
          <w:trHeight w:val="3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lastRenderedPageBreak/>
              <w:t>65</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Ukraine</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1.0</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r>
      <w:tr w:rsidR="006B4DC0" w:rsidRPr="002A0895" w:rsidTr="002D17C9">
        <w:trPr>
          <w:trHeight w:val="3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t>66</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United Kingdom</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0.9</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r>
      <w:tr w:rsidR="006B4DC0" w:rsidRPr="002A0895" w:rsidTr="002D17C9">
        <w:trPr>
          <w:trHeight w:val="3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t>67</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Uzbekistan</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0.9</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r>
      <w:tr w:rsidR="006B4DC0" w:rsidRPr="002A0895" w:rsidTr="002D17C9">
        <w:trPr>
          <w:trHeight w:val="3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t>68</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Vietnam</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1.0</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r>
      <w:tr w:rsidR="006B4DC0" w:rsidRPr="002A0895" w:rsidTr="002D17C9">
        <w:trPr>
          <w:trHeight w:val="3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t>69</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Yemen</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0.8</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r>
      <w:tr w:rsidR="006B4DC0" w:rsidRPr="002A0895" w:rsidTr="002D17C9">
        <w:trPr>
          <w:trHeight w:val="3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t>70</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Zambia</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3.2</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r>
      <w:tr w:rsidR="006B4DC0" w:rsidRPr="002A0895" w:rsidTr="002D17C9">
        <w:trPr>
          <w:trHeight w:val="3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Cs w:val="22"/>
              </w:rPr>
            </w:pPr>
            <w:r w:rsidRPr="002A0895">
              <w:rPr>
                <w:rFonts w:cs="Calibri"/>
                <w:color w:val="000000" w:themeColor="text1"/>
                <w:szCs w:val="22"/>
              </w:rPr>
              <w:t>71</w:t>
            </w:r>
          </w:p>
        </w:tc>
        <w:tc>
          <w:tcPr>
            <w:tcW w:w="191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Cs w:val="22"/>
              </w:rPr>
            </w:pPr>
            <w:r w:rsidRPr="002A0895">
              <w:rPr>
                <w:rFonts w:cs="Calibri"/>
                <w:color w:val="000000" w:themeColor="text1"/>
                <w:szCs w:val="22"/>
              </w:rPr>
              <w:t>Zimbabwe</w:t>
            </w:r>
          </w:p>
        </w:tc>
        <w:tc>
          <w:tcPr>
            <w:tcW w:w="927" w:type="dxa"/>
            <w:tcBorders>
              <w:top w:val="nil"/>
              <w:left w:val="nil"/>
              <w:bottom w:val="single" w:sz="8" w:space="0" w:color="auto"/>
              <w:right w:val="single" w:sz="8" w:space="0" w:color="auto"/>
            </w:tcBorders>
            <w:shd w:val="clear" w:color="auto" w:fill="auto"/>
            <w:noWrap/>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3.10</w:t>
            </w:r>
          </w:p>
        </w:tc>
        <w:tc>
          <w:tcPr>
            <w:tcW w:w="773"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0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77"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4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6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73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6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c>
          <w:tcPr>
            <w:tcW w:w="674"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rPr>
                <w:rFonts w:cs="Calibri"/>
                <w:color w:val="000000" w:themeColor="text1"/>
                <w:sz w:val="20"/>
              </w:rPr>
            </w:pPr>
            <w:r w:rsidRPr="002A0895">
              <w:rPr>
                <w:rFonts w:cs="Calibri"/>
                <w:color w:val="000000" w:themeColor="text1"/>
                <w:sz w:val="20"/>
              </w:rPr>
              <w:t> </w:t>
            </w:r>
          </w:p>
        </w:tc>
      </w:tr>
    </w:tbl>
    <w:p w:rsidR="006B4DC0" w:rsidRPr="002A0895" w:rsidRDefault="006B4DC0" w:rsidP="006B4DC0">
      <w:pPr>
        <w:jc w:val="center"/>
        <w:rPr>
          <w:rFonts w:eastAsia="Calibri"/>
          <w:b/>
          <w:bCs/>
          <w:i/>
          <w:iCs/>
          <w:color w:val="000000" w:themeColor="text1"/>
          <w:sz w:val="24"/>
          <w:szCs w:val="24"/>
          <w:u w:val="single"/>
        </w:rPr>
      </w:pPr>
      <w:r w:rsidRPr="002A0895">
        <w:rPr>
          <w:rFonts w:eastAsia="Calibri"/>
          <w:b/>
          <w:bCs/>
          <w:i/>
          <w:iCs/>
          <w:color w:val="000000" w:themeColor="text1"/>
          <w:sz w:val="24"/>
          <w:szCs w:val="24"/>
          <w:u w:val="single"/>
        </w:rPr>
        <w:t xml:space="preserve"> [TO BE PRINTED ON BIDDER’S LETTER HEAD, MENTIONING TENDER NAME &amp; TENDER NUMBER ALSO]</w:t>
      </w:r>
    </w:p>
    <w:p w:rsidR="006B4DC0" w:rsidRPr="002A0895" w:rsidRDefault="006B4DC0" w:rsidP="006B4DC0">
      <w:pPr>
        <w:autoSpaceDE w:val="0"/>
        <w:autoSpaceDN w:val="0"/>
        <w:adjustRightInd w:val="0"/>
        <w:spacing w:after="0" w:line="240" w:lineRule="auto"/>
        <w:contextualSpacing/>
        <w:rPr>
          <w:rFonts w:ascii="Times New Roman" w:eastAsia="Calibri" w:hAnsi="Times New Roman" w:cs="Times New Roman"/>
          <w:color w:val="000000" w:themeColor="text1"/>
          <w:sz w:val="23"/>
          <w:szCs w:val="23"/>
          <w:lang w:val="en-IN"/>
        </w:rPr>
      </w:pPr>
    </w:p>
    <w:p w:rsidR="006B4DC0" w:rsidRPr="002A0895" w:rsidRDefault="006B4DC0" w:rsidP="006B4DC0">
      <w:pPr>
        <w:jc w:val="right"/>
        <w:rPr>
          <w:rFonts w:eastAsia="Calibri"/>
          <w:b/>
          <w:bCs/>
          <w:color w:val="000000" w:themeColor="text1"/>
          <w:sz w:val="28"/>
          <w:szCs w:val="28"/>
          <w:u w:val="single"/>
        </w:rPr>
      </w:pPr>
      <w:r w:rsidRPr="002A0895">
        <w:rPr>
          <w:rFonts w:eastAsia="Calibri"/>
          <w:b/>
          <w:bCs/>
          <w:color w:val="000000" w:themeColor="text1"/>
          <w:sz w:val="28"/>
          <w:szCs w:val="28"/>
          <w:u w:val="single"/>
        </w:rPr>
        <w:t>ANNEXURE -III</w:t>
      </w:r>
    </w:p>
    <w:p w:rsidR="006B4DC0" w:rsidRPr="002A0895" w:rsidRDefault="006B4DC0" w:rsidP="006B4DC0">
      <w:pPr>
        <w:jc w:val="center"/>
        <w:rPr>
          <w:rFonts w:eastAsia="Calibri"/>
          <w:b/>
          <w:bCs/>
          <w:color w:val="000000" w:themeColor="text1"/>
          <w:sz w:val="24"/>
          <w:szCs w:val="24"/>
          <w:u w:val="single"/>
        </w:rPr>
      </w:pPr>
      <w:r w:rsidRPr="002A0895">
        <w:rPr>
          <w:rFonts w:eastAsia="Calibri"/>
          <w:b/>
          <w:bCs/>
          <w:color w:val="000000" w:themeColor="text1"/>
          <w:sz w:val="24"/>
          <w:szCs w:val="24"/>
          <w:u w:val="single"/>
        </w:rPr>
        <w:t>UNDERTAKING: LIST-1 OF SUCHARGES</w:t>
      </w:r>
    </w:p>
    <w:p w:rsidR="006B4DC0" w:rsidRPr="002A0895" w:rsidRDefault="006B4DC0" w:rsidP="006B4DC0">
      <w:pPr>
        <w:jc w:val="both"/>
        <w:rPr>
          <w:rFonts w:eastAsia="Calibri"/>
          <w:color w:val="000000" w:themeColor="text1"/>
          <w:szCs w:val="22"/>
        </w:rPr>
      </w:pPr>
      <w:r w:rsidRPr="002A0895">
        <w:rPr>
          <w:rFonts w:eastAsia="Calibri"/>
          <w:color w:val="000000" w:themeColor="text1"/>
          <w:szCs w:val="22"/>
        </w:rPr>
        <w:t xml:space="preserve">We, </w:t>
      </w:r>
      <w:r w:rsidRPr="002A0895">
        <w:rPr>
          <w:rFonts w:eastAsia="Calibri"/>
          <w:color w:val="000000" w:themeColor="text1"/>
          <w:szCs w:val="22"/>
          <w:u w:val="single"/>
        </w:rPr>
        <w:tab/>
        <w:t>(name of the bidder)</w:t>
      </w:r>
      <w:r w:rsidRPr="002A0895">
        <w:rPr>
          <w:rFonts w:eastAsia="Calibri"/>
          <w:color w:val="000000" w:themeColor="text1"/>
          <w:szCs w:val="22"/>
          <w:u w:val="single"/>
        </w:rPr>
        <w:tab/>
      </w:r>
      <w:r w:rsidRPr="002A0895">
        <w:rPr>
          <w:rFonts w:eastAsia="Calibri"/>
          <w:color w:val="000000" w:themeColor="text1"/>
          <w:szCs w:val="22"/>
        </w:rPr>
        <w:t>, hereby confirm that prices quoted below will be applicable for the entire contract period.  Further, it is also confirmed that there would not be any change in our below quoted price during the entire contract period.</w:t>
      </w:r>
    </w:p>
    <w:tbl>
      <w:tblPr>
        <w:tblStyle w:val="TableGrid2"/>
        <w:tblW w:w="8995" w:type="dxa"/>
        <w:tblInd w:w="468" w:type="dxa"/>
        <w:tblLook w:val="04A0" w:firstRow="1" w:lastRow="0" w:firstColumn="1" w:lastColumn="0" w:noHBand="0" w:noVBand="1"/>
      </w:tblPr>
      <w:tblGrid>
        <w:gridCol w:w="782"/>
        <w:gridCol w:w="3025"/>
        <w:gridCol w:w="1881"/>
        <w:gridCol w:w="1524"/>
        <w:gridCol w:w="1783"/>
      </w:tblGrid>
      <w:tr w:rsidR="006B4DC0" w:rsidRPr="002A0895" w:rsidTr="002D17C9">
        <w:tc>
          <w:tcPr>
            <w:tcW w:w="782" w:type="dxa"/>
          </w:tcPr>
          <w:p w:rsidR="006B4DC0" w:rsidRPr="002A0895" w:rsidRDefault="006B4DC0" w:rsidP="002D17C9">
            <w:pPr>
              <w:pStyle w:val="NoSpacing"/>
              <w:rPr>
                <w:color w:val="000000" w:themeColor="text1"/>
              </w:rPr>
            </w:pPr>
            <w:proofErr w:type="spellStart"/>
            <w:r w:rsidRPr="002A0895">
              <w:rPr>
                <w:color w:val="000000" w:themeColor="text1"/>
              </w:rPr>
              <w:t>Sl.No</w:t>
            </w:r>
            <w:proofErr w:type="spellEnd"/>
            <w:r w:rsidRPr="002A0895">
              <w:rPr>
                <w:color w:val="000000" w:themeColor="text1"/>
              </w:rPr>
              <w:t>.</w:t>
            </w:r>
          </w:p>
        </w:tc>
        <w:tc>
          <w:tcPr>
            <w:tcW w:w="3025" w:type="dxa"/>
          </w:tcPr>
          <w:p w:rsidR="006B4DC0" w:rsidRPr="002A0895" w:rsidRDefault="006B4DC0" w:rsidP="002D17C9">
            <w:pPr>
              <w:pStyle w:val="NoSpacing"/>
              <w:rPr>
                <w:color w:val="000000" w:themeColor="text1"/>
              </w:rPr>
            </w:pPr>
            <w:r w:rsidRPr="002A0895">
              <w:rPr>
                <w:color w:val="000000" w:themeColor="text1"/>
              </w:rPr>
              <w:t xml:space="preserve">Description </w:t>
            </w:r>
          </w:p>
        </w:tc>
        <w:tc>
          <w:tcPr>
            <w:tcW w:w="1881" w:type="dxa"/>
          </w:tcPr>
          <w:p w:rsidR="006B4DC0" w:rsidRPr="002A0895" w:rsidRDefault="006B4DC0" w:rsidP="002D17C9">
            <w:pPr>
              <w:pStyle w:val="NoSpacing"/>
              <w:rPr>
                <w:color w:val="000000" w:themeColor="text1"/>
              </w:rPr>
            </w:pPr>
            <w:r w:rsidRPr="002A0895">
              <w:rPr>
                <w:color w:val="000000" w:themeColor="text1"/>
              </w:rPr>
              <w:t>Applicable for Countries</w:t>
            </w:r>
          </w:p>
        </w:tc>
        <w:tc>
          <w:tcPr>
            <w:tcW w:w="1524" w:type="dxa"/>
          </w:tcPr>
          <w:p w:rsidR="006B4DC0" w:rsidRPr="002A0895" w:rsidRDefault="006B4DC0" w:rsidP="002D17C9">
            <w:pPr>
              <w:pStyle w:val="NoSpacing"/>
              <w:rPr>
                <w:color w:val="000000" w:themeColor="text1"/>
              </w:rPr>
            </w:pPr>
            <w:r w:rsidRPr="002A0895">
              <w:rPr>
                <w:color w:val="000000" w:themeColor="text1"/>
              </w:rPr>
              <w:t>Unit of measurement (Per shipment)</w:t>
            </w:r>
          </w:p>
        </w:tc>
        <w:tc>
          <w:tcPr>
            <w:tcW w:w="1783" w:type="dxa"/>
          </w:tcPr>
          <w:p w:rsidR="006B4DC0" w:rsidRPr="002A0895" w:rsidRDefault="006B4DC0" w:rsidP="002D17C9">
            <w:pPr>
              <w:pStyle w:val="NoSpacing"/>
              <w:rPr>
                <w:color w:val="000000" w:themeColor="text1"/>
              </w:rPr>
            </w:pPr>
            <w:r w:rsidRPr="002A0895">
              <w:rPr>
                <w:color w:val="000000" w:themeColor="text1"/>
              </w:rPr>
              <w:t>Quoted Rate (</w:t>
            </w:r>
            <w:proofErr w:type="spellStart"/>
            <w:r w:rsidRPr="002A0895">
              <w:rPr>
                <w:color w:val="000000" w:themeColor="text1"/>
              </w:rPr>
              <w:t>Rs</w:t>
            </w:r>
            <w:proofErr w:type="spellEnd"/>
            <w:r w:rsidRPr="002A0895">
              <w:rPr>
                <w:color w:val="000000" w:themeColor="text1"/>
              </w:rPr>
              <w:t>.)</w:t>
            </w:r>
          </w:p>
        </w:tc>
      </w:tr>
      <w:tr w:rsidR="006B4DC0" w:rsidRPr="002A0895" w:rsidTr="002D17C9">
        <w:tc>
          <w:tcPr>
            <w:tcW w:w="782" w:type="dxa"/>
          </w:tcPr>
          <w:p w:rsidR="006B4DC0" w:rsidRPr="002A0895" w:rsidRDefault="006B4DC0" w:rsidP="002D17C9">
            <w:pPr>
              <w:pStyle w:val="NoSpacing"/>
              <w:jc w:val="center"/>
              <w:rPr>
                <w:color w:val="000000" w:themeColor="text1"/>
              </w:rPr>
            </w:pPr>
            <w:r w:rsidRPr="002A0895">
              <w:rPr>
                <w:color w:val="000000" w:themeColor="text1"/>
              </w:rPr>
              <w:t>1</w:t>
            </w:r>
          </w:p>
        </w:tc>
        <w:tc>
          <w:tcPr>
            <w:tcW w:w="3025" w:type="dxa"/>
          </w:tcPr>
          <w:p w:rsidR="006B4DC0" w:rsidRPr="002A0895" w:rsidRDefault="006B4DC0" w:rsidP="002D17C9">
            <w:pPr>
              <w:pStyle w:val="NoSpacing"/>
              <w:rPr>
                <w:color w:val="000000" w:themeColor="text1"/>
              </w:rPr>
            </w:pPr>
            <w:r w:rsidRPr="002A0895">
              <w:rPr>
                <w:color w:val="000000" w:themeColor="text1"/>
              </w:rPr>
              <w:t>Service/Administrative charge on Customs Duty paid</w:t>
            </w:r>
          </w:p>
        </w:tc>
        <w:tc>
          <w:tcPr>
            <w:tcW w:w="1881" w:type="dxa"/>
          </w:tcPr>
          <w:p w:rsidR="006B4DC0" w:rsidRPr="002A0895" w:rsidRDefault="006B4DC0" w:rsidP="002D17C9">
            <w:pPr>
              <w:pStyle w:val="NoSpacing"/>
              <w:rPr>
                <w:color w:val="000000" w:themeColor="text1"/>
              </w:rPr>
            </w:pPr>
          </w:p>
        </w:tc>
        <w:tc>
          <w:tcPr>
            <w:tcW w:w="1524" w:type="dxa"/>
          </w:tcPr>
          <w:p w:rsidR="006B4DC0" w:rsidRPr="002A0895" w:rsidRDefault="006B4DC0" w:rsidP="002D17C9">
            <w:pPr>
              <w:pStyle w:val="NoSpacing"/>
              <w:rPr>
                <w:color w:val="000000" w:themeColor="text1"/>
              </w:rPr>
            </w:pPr>
          </w:p>
        </w:tc>
        <w:tc>
          <w:tcPr>
            <w:tcW w:w="1783" w:type="dxa"/>
          </w:tcPr>
          <w:p w:rsidR="006B4DC0" w:rsidRPr="002A0895" w:rsidRDefault="006B4DC0" w:rsidP="002D17C9">
            <w:pPr>
              <w:pStyle w:val="NoSpacing"/>
              <w:rPr>
                <w:color w:val="000000" w:themeColor="text1"/>
              </w:rPr>
            </w:pPr>
          </w:p>
        </w:tc>
      </w:tr>
      <w:tr w:rsidR="006B4DC0" w:rsidRPr="002A0895" w:rsidTr="002D17C9">
        <w:tc>
          <w:tcPr>
            <w:tcW w:w="782" w:type="dxa"/>
          </w:tcPr>
          <w:p w:rsidR="006B4DC0" w:rsidRPr="002A0895" w:rsidRDefault="006B4DC0" w:rsidP="002D17C9">
            <w:pPr>
              <w:pStyle w:val="NoSpacing"/>
              <w:jc w:val="center"/>
              <w:rPr>
                <w:color w:val="000000" w:themeColor="text1"/>
              </w:rPr>
            </w:pPr>
            <w:r w:rsidRPr="002A0895">
              <w:rPr>
                <w:color w:val="000000" w:themeColor="text1"/>
              </w:rPr>
              <w:t>2</w:t>
            </w:r>
          </w:p>
        </w:tc>
        <w:tc>
          <w:tcPr>
            <w:tcW w:w="3025" w:type="dxa"/>
          </w:tcPr>
          <w:p w:rsidR="006B4DC0" w:rsidRPr="002A0895" w:rsidRDefault="006B4DC0" w:rsidP="002D17C9">
            <w:pPr>
              <w:pStyle w:val="NoSpacing"/>
              <w:rPr>
                <w:color w:val="000000" w:themeColor="text1"/>
              </w:rPr>
            </w:pPr>
            <w:r w:rsidRPr="002A0895">
              <w:rPr>
                <w:color w:val="000000" w:themeColor="text1"/>
              </w:rPr>
              <w:t>Commercial charges for customs clearance and processing charges for outbound commercial shipment.</w:t>
            </w:r>
          </w:p>
        </w:tc>
        <w:tc>
          <w:tcPr>
            <w:tcW w:w="1881" w:type="dxa"/>
          </w:tcPr>
          <w:p w:rsidR="006B4DC0" w:rsidRPr="002A0895" w:rsidRDefault="006B4DC0" w:rsidP="002D17C9">
            <w:pPr>
              <w:pStyle w:val="NoSpacing"/>
              <w:rPr>
                <w:color w:val="000000" w:themeColor="text1"/>
              </w:rPr>
            </w:pPr>
          </w:p>
        </w:tc>
        <w:tc>
          <w:tcPr>
            <w:tcW w:w="1524" w:type="dxa"/>
          </w:tcPr>
          <w:p w:rsidR="006B4DC0" w:rsidRPr="002A0895" w:rsidRDefault="006B4DC0" w:rsidP="002D17C9">
            <w:pPr>
              <w:pStyle w:val="NoSpacing"/>
              <w:rPr>
                <w:color w:val="000000" w:themeColor="text1"/>
              </w:rPr>
            </w:pPr>
          </w:p>
        </w:tc>
        <w:tc>
          <w:tcPr>
            <w:tcW w:w="1783" w:type="dxa"/>
          </w:tcPr>
          <w:p w:rsidR="006B4DC0" w:rsidRPr="002A0895" w:rsidRDefault="006B4DC0" w:rsidP="002D17C9">
            <w:pPr>
              <w:pStyle w:val="NoSpacing"/>
              <w:rPr>
                <w:color w:val="000000" w:themeColor="text1"/>
              </w:rPr>
            </w:pPr>
          </w:p>
        </w:tc>
      </w:tr>
      <w:tr w:rsidR="006B4DC0" w:rsidRPr="002A0895" w:rsidTr="002D17C9">
        <w:tc>
          <w:tcPr>
            <w:tcW w:w="782" w:type="dxa"/>
          </w:tcPr>
          <w:p w:rsidR="006B4DC0" w:rsidRPr="002A0895" w:rsidRDefault="006B4DC0" w:rsidP="002D17C9">
            <w:pPr>
              <w:pStyle w:val="NoSpacing"/>
              <w:jc w:val="center"/>
              <w:rPr>
                <w:color w:val="000000" w:themeColor="text1"/>
              </w:rPr>
            </w:pPr>
            <w:r w:rsidRPr="002A0895">
              <w:rPr>
                <w:color w:val="000000" w:themeColor="text1"/>
              </w:rPr>
              <w:t>3</w:t>
            </w:r>
          </w:p>
        </w:tc>
        <w:tc>
          <w:tcPr>
            <w:tcW w:w="3025" w:type="dxa"/>
          </w:tcPr>
          <w:p w:rsidR="006B4DC0" w:rsidRPr="002A0895" w:rsidRDefault="006B4DC0" w:rsidP="002D17C9">
            <w:pPr>
              <w:pStyle w:val="NoSpacing"/>
              <w:rPr>
                <w:color w:val="000000" w:themeColor="text1"/>
              </w:rPr>
            </w:pPr>
            <w:r w:rsidRPr="002A0895">
              <w:rPr>
                <w:color w:val="000000" w:themeColor="text1"/>
              </w:rPr>
              <w:t>Elevated Risk Surcharges</w:t>
            </w:r>
          </w:p>
        </w:tc>
        <w:tc>
          <w:tcPr>
            <w:tcW w:w="1881" w:type="dxa"/>
          </w:tcPr>
          <w:p w:rsidR="006B4DC0" w:rsidRPr="002A0895" w:rsidRDefault="006B4DC0" w:rsidP="002D17C9">
            <w:pPr>
              <w:pStyle w:val="NoSpacing"/>
              <w:rPr>
                <w:color w:val="000000" w:themeColor="text1"/>
              </w:rPr>
            </w:pPr>
          </w:p>
        </w:tc>
        <w:tc>
          <w:tcPr>
            <w:tcW w:w="1524" w:type="dxa"/>
          </w:tcPr>
          <w:p w:rsidR="006B4DC0" w:rsidRPr="002A0895" w:rsidRDefault="006B4DC0" w:rsidP="002D17C9">
            <w:pPr>
              <w:pStyle w:val="NoSpacing"/>
              <w:rPr>
                <w:color w:val="000000" w:themeColor="text1"/>
              </w:rPr>
            </w:pPr>
          </w:p>
        </w:tc>
        <w:tc>
          <w:tcPr>
            <w:tcW w:w="1783" w:type="dxa"/>
          </w:tcPr>
          <w:p w:rsidR="006B4DC0" w:rsidRPr="002A0895" w:rsidRDefault="006B4DC0" w:rsidP="002D17C9">
            <w:pPr>
              <w:pStyle w:val="NoSpacing"/>
              <w:rPr>
                <w:color w:val="000000" w:themeColor="text1"/>
              </w:rPr>
            </w:pPr>
          </w:p>
        </w:tc>
      </w:tr>
      <w:tr w:rsidR="006B4DC0" w:rsidRPr="002A0895" w:rsidTr="002D17C9">
        <w:tc>
          <w:tcPr>
            <w:tcW w:w="782" w:type="dxa"/>
          </w:tcPr>
          <w:p w:rsidR="006B4DC0" w:rsidRPr="002A0895" w:rsidRDefault="006B4DC0" w:rsidP="002D17C9">
            <w:pPr>
              <w:pStyle w:val="NoSpacing"/>
              <w:jc w:val="center"/>
              <w:rPr>
                <w:color w:val="000000" w:themeColor="text1"/>
              </w:rPr>
            </w:pPr>
            <w:r w:rsidRPr="002A0895">
              <w:rPr>
                <w:color w:val="000000" w:themeColor="text1"/>
              </w:rPr>
              <w:t>4</w:t>
            </w:r>
          </w:p>
        </w:tc>
        <w:tc>
          <w:tcPr>
            <w:tcW w:w="3025" w:type="dxa"/>
          </w:tcPr>
          <w:p w:rsidR="006B4DC0" w:rsidRPr="002A0895" w:rsidRDefault="006B4DC0" w:rsidP="002D17C9">
            <w:pPr>
              <w:pStyle w:val="NoSpacing"/>
              <w:rPr>
                <w:color w:val="000000" w:themeColor="text1"/>
              </w:rPr>
            </w:pPr>
            <w:r w:rsidRPr="002A0895">
              <w:rPr>
                <w:color w:val="000000" w:themeColor="text1"/>
              </w:rPr>
              <w:t>Restricted destinations under UN sanction list</w:t>
            </w:r>
          </w:p>
        </w:tc>
        <w:tc>
          <w:tcPr>
            <w:tcW w:w="1881" w:type="dxa"/>
          </w:tcPr>
          <w:p w:rsidR="006B4DC0" w:rsidRPr="002A0895" w:rsidRDefault="006B4DC0" w:rsidP="002D17C9">
            <w:pPr>
              <w:pStyle w:val="NoSpacing"/>
              <w:rPr>
                <w:color w:val="000000" w:themeColor="text1"/>
              </w:rPr>
            </w:pPr>
          </w:p>
        </w:tc>
        <w:tc>
          <w:tcPr>
            <w:tcW w:w="1524" w:type="dxa"/>
          </w:tcPr>
          <w:p w:rsidR="006B4DC0" w:rsidRPr="002A0895" w:rsidRDefault="006B4DC0" w:rsidP="002D17C9">
            <w:pPr>
              <w:pStyle w:val="NoSpacing"/>
              <w:rPr>
                <w:color w:val="000000" w:themeColor="text1"/>
              </w:rPr>
            </w:pPr>
          </w:p>
        </w:tc>
        <w:tc>
          <w:tcPr>
            <w:tcW w:w="1783" w:type="dxa"/>
          </w:tcPr>
          <w:p w:rsidR="006B4DC0" w:rsidRPr="002A0895" w:rsidRDefault="006B4DC0" w:rsidP="002D17C9">
            <w:pPr>
              <w:pStyle w:val="NoSpacing"/>
              <w:rPr>
                <w:color w:val="000000" w:themeColor="text1"/>
              </w:rPr>
            </w:pPr>
          </w:p>
        </w:tc>
      </w:tr>
    </w:tbl>
    <w:p w:rsidR="006B4DC0" w:rsidRPr="002A0895" w:rsidRDefault="006B4DC0" w:rsidP="006B4DC0">
      <w:pPr>
        <w:rPr>
          <w:rFonts w:eastAsia="Calibri"/>
          <w:color w:val="000000" w:themeColor="text1"/>
          <w:szCs w:val="22"/>
        </w:rPr>
      </w:pPr>
      <w:r w:rsidRPr="002A0895">
        <w:rPr>
          <w:color w:val="000000" w:themeColor="text1"/>
          <w:szCs w:val="22"/>
        </w:rPr>
        <w:t xml:space="preserve"> </w:t>
      </w:r>
    </w:p>
    <w:p w:rsidR="006B4DC0" w:rsidRPr="002A0895" w:rsidRDefault="006B4DC0" w:rsidP="006B4DC0">
      <w:pPr>
        <w:jc w:val="both"/>
        <w:rPr>
          <w:rFonts w:cs="Arial"/>
          <w:color w:val="000000" w:themeColor="text1"/>
          <w:szCs w:val="22"/>
        </w:rPr>
      </w:pPr>
      <w:r w:rsidRPr="002A0895">
        <w:rPr>
          <w:rFonts w:cs="Arial"/>
          <w:color w:val="000000" w:themeColor="text1"/>
          <w:szCs w:val="22"/>
        </w:rPr>
        <w:t>We also confirm that:</w:t>
      </w:r>
    </w:p>
    <w:p w:rsidR="006B4DC0" w:rsidRPr="002A0895" w:rsidRDefault="006B4DC0" w:rsidP="006B4DC0">
      <w:pPr>
        <w:pStyle w:val="ListParagraph"/>
        <w:numPr>
          <w:ilvl w:val="0"/>
          <w:numId w:val="33"/>
        </w:numPr>
        <w:jc w:val="both"/>
        <w:rPr>
          <w:rFonts w:cs="Arial"/>
          <w:color w:val="000000" w:themeColor="text1"/>
          <w:szCs w:val="22"/>
        </w:rPr>
      </w:pPr>
      <w:r w:rsidRPr="002A0895">
        <w:rPr>
          <w:rFonts w:cs="Arial"/>
          <w:color w:val="000000" w:themeColor="text1"/>
          <w:szCs w:val="22"/>
        </w:rPr>
        <w:t>The rates quoted are fixed and applicable for per shipment.</w:t>
      </w:r>
    </w:p>
    <w:p w:rsidR="006B4DC0" w:rsidRPr="002A0895" w:rsidRDefault="006B4DC0" w:rsidP="006B4DC0">
      <w:pPr>
        <w:pStyle w:val="ListParagraph"/>
        <w:numPr>
          <w:ilvl w:val="0"/>
          <w:numId w:val="33"/>
        </w:numPr>
        <w:jc w:val="both"/>
        <w:rPr>
          <w:rFonts w:cs="Arial"/>
          <w:color w:val="000000" w:themeColor="text1"/>
          <w:szCs w:val="22"/>
        </w:rPr>
      </w:pPr>
      <w:r w:rsidRPr="002A0895">
        <w:rPr>
          <w:rFonts w:cs="Arial"/>
          <w:color w:val="000000" w:themeColor="text1"/>
          <w:szCs w:val="22"/>
        </w:rPr>
        <w:t>The above quoted price would be loaded in our price bid.</w:t>
      </w:r>
    </w:p>
    <w:p w:rsidR="006B4DC0" w:rsidRPr="002A0895" w:rsidRDefault="006B4DC0" w:rsidP="006B4DC0">
      <w:pPr>
        <w:autoSpaceDE w:val="0"/>
        <w:autoSpaceDN w:val="0"/>
        <w:adjustRightInd w:val="0"/>
        <w:spacing w:after="0" w:line="240" w:lineRule="auto"/>
        <w:contextualSpacing/>
        <w:rPr>
          <w:rFonts w:ascii="Times New Roman" w:eastAsia="Calibri" w:hAnsi="Times New Roman" w:cs="Times New Roman"/>
          <w:color w:val="000000" w:themeColor="text1"/>
          <w:sz w:val="23"/>
          <w:szCs w:val="23"/>
          <w:lang w:val="en-IN"/>
        </w:rPr>
      </w:pPr>
    </w:p>
    <w:p w:rsidR="006B4DC0" w:rsidRPr="002A0895" w:rsidRDefault="006B4DC0" w:rsidP="006B4DC0">
      <w:pPr>
        <w:autoSpaceDE w:val="0"/>
        <w:autoSpaceDN w:val="0"/>
        <w:adjustRightInd w:val="0"/>
        <w:spacing w:after="0" w:line="240" w:lineRule="auto"/>
        <w:contextualSpacing/>
        <w:rPr>
          <w:rFonts w:ascii="Times New Roman" w:eastAsia="Calibri" w:hAnsi="Times New Roman" w:cs="Times New Roman"/>
          <w:color w:val="000000" w:themeColor="text1"/>
          <w:sz w:val="23"/>
          <w:szCs w:val="23"/>
          <w:lang w:val="en-IN"/>
        </w:rPr>
      </w:pPr>
    </w:p>
    <w:p w:rsidR="006B4DC0" w:rsidRPr="002A0895" w:rsidRDefault="006B4DC0" w:rsidP="006B4DC0">
      <w:pPr>
        <w:autoSpaceDE w:val="0"/>
        <w:autoSpaceDN w:val="0"/>
        <w:adjustRightInd w:val="0"/>
        <w:spacing w:after="0" w:line="240" w:lineRule="auto"/>
        <w:contextualSpacing/>
        <w:rPr>
          <w:rFonts w:ascii="Times New Roman" w:eastAsia="Calibri" w:hAnsi="Times New Roman" w:cs="Times New Roman"/>
          <w:color w:val="000000" w:themeColor="text1"/>
          <w:sz w:val="23"/>
          <w:szCs w:val="23"/>
          <w:lang w:val="en-IN"/>
        </w:rPr>
      </w:pPr>
    </w:p>
    <w:p w:rsidR="006B4DC0" w:rsidRPr="002A0895" w:rsidRDefault="006B4DC0" w:rsidP="006B4DC0">
      <w:pPr>
        <w:jc w:val="right"/>
        <w:rPr>
          <w:rFonts w:cs="Arial"/>
          <w:color w:val="000000" w:themeColor="text1"/>
          <w:szCs w:val="22"/>
        </w:rPr>
      </w:pPr>
      <w:r w:rsidRPr="002A0895">
        <w:rPr>
          <w:rFonts w:cs="Arial"/>
          <w:color w:val="000000" w:themeColor="text1"/>
          <w:szCs w:val="22"/>
        </w:rPr>
        <w:t>Authorized representative’s signature with name and address</w:t>
      </w:r>
    </w:p>
    <w:p w:rsidR="006B4DC0" w:rsidRPr="002A0895" w:rsidRDefault="006B4DC0" w:rsidP="006B4DC0">
      <w:pPr>
        <w:autoSpaceDE w:val="0"/>
        <w:autoSpaceDN w:val="0"/>
        <w:adjustRightInd w:val="0"/>
        <w:spacing w:after="0" w:line="240" w:lineRule="auto"/>
        <w:contextualSpacing/>
        <w:rPr>
          <w:rFonts w:ascii="Times New Roman" w:eastAsia="Calibri" w:hAnsi="Times New Roman" w:cs="Times New Roman"/>
          <w:color w:val="000000" w:themeColor="text1"/>
          <w:sz w:val="23"/>
          <w:szCs w:val="23"/>
          <w:lang w:val="en-IN"/>
        </w:rPr>
      </w:pPr>
    </w:p>
    <w:p w:rsidR="006B4DC0" w:rsidRPr="002A0895" w:rsidRDefault="006B4DC0" w:rsidP="006B4DC0">
      <w:pPr>
        <w:spacing w:after="0" w:line="240" w:lineRule="auto"/>
        <w:rPr>
          <w:rFonts w:eastAsia="Calibri"/>
          <w:b/>
          <w:bCs/>
          <w:color w:val="000000" w:themeColor="text1"/>
          <w:sz w:val="28"/>
          <w:szCs w:val="28"/>
          <w:u w:val="single"/>
        </w:rPr>
      </w:pPr>
    </w:p>
    <w:p w:rsidR="00B930B9" w:rsidRDefault="00B930B9" w:rsidP="006B4DC0">
      <w:pPr>
        <w:jc w:val="center"/>
        <w:rPr>
          <w:rFonts w:eastAsia="Calibri"/>
          <w:b/>
          <w:bCs/>
          <w:i/>
          <w:iCs/>
          <w:color w:val="000000" w:themeColor="text1"/>
          <w:sz w:val="24"/>
          <w:szCs w:val="24"/>
          <w:u w:val="single"/>
        </w:rPr>
      </w:pPr>
    </w:p>
    <w:p w:rsidR="00B930B9" w:rsidRDefault="00B930B9" w:rsidP="006B4DC0">
      <w:pPr>
        <w:jc w:val="center"/>
        <w:rPr>
          <w:rFonts w:eastAsia="Calibri"/>
          <w:b/>
          <w:bCs/>
          <w:i/>
          <w:iCs/>
          <w:color w:val="000000" w:themeColor="text1"/>
          <w:sz w:val="24"/>
          <w:szCs w:val="24"/>
          <w:u w:val="single"/>
        </w:rPr>
      </w:pPr>
    </w:p>
    <w:p w:rsidR="00B930B9" w:rsidRDefault="00B930B9" w:rsidP="006B4DC0">
      <w:pPr>
        <w:jc w:val="center"/>
        <w:rPr>
          <w:rFonts w:eastAsia="Calibri"/>
          <w:b/>
          <w:bCs/>
          <w:i/>
          <w:iCs/>
          <w:color w:val="000000" w:themeColor="text1"/>
          <w:sz w:val="24"/>
          <w:szCs w:val="24"/>
          <w:u w:val="single"/>
        </w:rPr>
      </w:pPr>
    </w:p>
    <w:p w:rsidR="00B930B9" w:rsidRDefault="00B930B9" w:rsidP="006B4DC0">
      <w:pPr>
        <w:jc w:val="center"/>
        <w:rPr>
          <w:rFonts w:eastAsia="Calibri"/>
          <w:b/>
          <w:bCs/>
          <w:i/>
          <w:iCs/>
          <w:color w:val="000000" w:themeColor="text1"/>
          <w:sz w:val="24"/>
          <w:szCs w:val="24"/>
          <w:u w:val="single"/>
        </w:rPr>
      </w:pPr>
    </w:p>
    <w:p w:rsidR="00B930B9" w:rsidRDefault="00B930B9" w:rsidP="006B4DC0">
      <w:pPr>
        <w:jc w:val="center"/>
        <w:rPr>
          <w:rFonts w:eastAsia="Calibri"/>
          <w:b/>
          <w:bCs/>
          <w:i/>
          <w:iCs/>
          <w:color w:val="000000" w:themeColor="text1"/>
          <w:sz w:val="24"/>
          <w:szCs w:val="24"/>
          <w:u w:val="single"/>
        </w:rPr>
      </w:pPr>
    </w:p>
    <w:p w:rsidR="00B930B9" w:rsidRDefault="00B930B9" w:rsidP="006B4DC0">
      <w:pPr>
        <w:jc w:val="center"/>
        <w:rPr>
          <w:rFonts w:eastAsia="Calibri"/>
          <w:b/>
          <w:bCs/>
          <w:i/>
          <w:iCs/>
          <w:color w:val="000000" w:themeColor="text1"/>
          <w:sz w:val="24"/>
          <w:szCs w:val="24"/>
          <w:u w:val="single"/>
        </w:rPr>
      </w:pPr>
    </w:p>
    <w:p w:rsidR="006B4DC0" w:rsidRPr="002A0895" w:rsidRDefault="006B4DC0" w:rsidP="006B4DC0">
      <w:pPr>
        <w:jc w:val="center"/>
        <w:rPr>
          <w:rFonts w:eastAsia="Calibri"/>
          <w:b/>
          <w:bCs/>
          <w:i/>
          <w:iCs/>
          <w:color w:val="000000" w:themeColor="text1"/>
          <w:sz w:val="24"/>
          <w:szCs w:val="24"/>
          <w:u w:val="single"/>
        </w:rPr>
      </w:pPr>
      <w:r w:rsidRPr="002A0895">
        <w:rPr>
          <w:rFonts w:eastAsia="Calibri"/>
          <w:b/>
          <w:bCs/>
          <w:i/>
          <w:iCs/>
          <w:color w:val="000000" w:themeColor="text1"/>
          <w:sz w:val="24"/>
          <w:szCs w:val="24"/>
          <w:u w:val="single"/>
        </w:rPr>
        <w:t xml:space="preserve"> [TO BE PRINTED ON BIDDER’S LETTER HEAD, MENTIONING TENDER NAME &amp; TENDER NUMBER ALSO]</w:t>
      </w:r>
    </w:p>
    <w:p w:rsidR="006B4DC0" w:rsidRPr="002A0895" w:rsidRDefault="006B4DC0" w:rsidP="006B4DC0">
      <w:pPr>
        <w:jc w:val="right"/>
        <w:rPr>
          <w:rFonts w:eastAsia="Calibri"/>
          <w:b/>
          <w:bCs/>
          <w:color w:val="000000" w:themeColor="text1"/>
          <w:sz w:val="28"/>
          <w:szCs w:val="28"/>
          <w:u w:val="single"/>
        </w:rPr>
      </w:pPr>
      <w:r w:rsidRPr="002A0895">
        <w:rPr>
          <w:rFonts w:eastAsia="Calibri"/>
          <w:b/>
          <w:bCs/>
          <w:color w:val="000000" w:themeColor="text1"/>
          <w:sz w:val="28"/>
          <w:szCs w:val="28"/>
          <w:u w:val="single"/>
        </w:rPr>
        <w:t>ANNEXURE -IV</w:t>
      </w:r>
    </w:p>
    <w:p w:rsidR="006B4DC0" w:rsidRPr="002A0895" w:rsidRDefault="006B4DC0" w:rsidP="006B4DC0">
      <w:pPr>
        <w:jc w:val="center"/>
        <w:rPr>
          <w:rFonts w:eastAsia="Calibri"/>
          <w:b/>
          <w:bCs/>
          <w:color w:val="000000" w:themeColor="text1"/>
          <w:sz w:val="24"/>
          <w:szCs w:val="24"/>
          <w:u w:val="single"/>
        </w:rPr>
      </w:pPr>
      <w:r w:rsidRPr="002A0895">
        <w:rPr>
          <w:rFonts w:eastAsia="Calibri"/>
          <w:b/>
          <w:bCs/>
          <w:color w:val="000000" w:themeColor="text1"/>
          <w:sz w:val="24"/>
          <w:szCs w:val="24"/>
          <w:u w:val="single"/>
        </w:rPr>
        <w:t>UNDERTAKING: LIST-2 OF SUCHARGES</w:t>
      </w:r>
    </w:p>
    <w:p w:rsidR="006B4DC0" w:rsidRPr="002A0895" w:rsidRDefault="006B4DC0" w:rsidP="006B4DC0">
      <w:pPr>
        <w:jc w:val="both"/>
        <w:rPr>
          <w:rFonts w:eastAsia="Calibri"/>
          <w:color w:val="000000" w:themeColor="text1"/>
          <w:szCs w:val="22"/>
        </w:rPr>
      </w:pPr>
      <w:r w:rsidRPr="002A0895">
        <w:rPr>
          <w:rFonts w:eastAsia="Calibri"/>
          <w:color w:val="000000" w:themeColor="text1"/>
          <w:szCs w:val="22"/>
        </w:rPr>
        <w:t xml:space="preserve">We, </w:t>
      </w:r>
      <w:r w:rsidRPr="002A0895">
        <w:rPr>
          <w:rFonts w:eastAsia="Calibri"/>
          <w:color w:val="000000" w:themeColor="text1"/>
          <w:szCs w:val="22"/>
          <w:u w:val="single"/>
        </w:rPr>
        <w:tab/>
        <w:t>(name of the bidder)</w:t>
      </w:r>
      <w:r w:rsidRPr="002A0895">
        <w:rPr>
          <w:rFonts w:eastAsia="Calibri"/>
          <w:color w:val="000000" w:themeColor="text1"/>
          <w:szCs w:val="22"/>
          <w:u w:val="single"/>
        </w:rPr>
        <w:tab/>
      </w:r>
      <w:r w:rsidRPr="002A0895">
        <w:rPr>
          <w:rFonts w:eastAsia="Calibri"/>
          <w:color w:val="000000" w:themeColor="text1"/>
          <w:szCs w:val="22"/>
        </w:rPr>
        <w:t>, hereby confirm that prices quoted below will be applicable for the entire contract period.  Further, it is also confirmed that there would not be any change in our below quoted price during the entire contract period.</w:t>
      </w:r>
    </w:p>
    <w:tbl>
      <w:tblPr>
        <w:tblStyle w:val="TableGrid"/>
        <w:tblW w:w="0" w:type="auto"/>
        <w:tblLook w:val="04A0" w:firstRow="1" w:lastRow="0" w:firstColumn="1" w:lastColumn="0" w:noHBand="0" w:noVBand="1"/>
      </w:tblPr>
      <w:tblGrid>
        <w:gridCol w:w="790"/>
        <w:gridCol w:w="4598"/>
        <w:gridCol w:w="2300"/>
        <w:gridCol w:w="1329"/>
      </w:tblGrid>
      <w:tr w:rsidR="006B4DC0" w:rsidRPr="002A0895" w:rsidTr="002D17C9">
        <w:tc>
          <w:tcPr>
            <w:tcW w:w="790" w:type="dxa"/>
          </w:tcPr>
          <w:p w:rsidR="006B4DC0" w:rsidRPr="002A0895" w:rsidRDefault="006B4DC0" w:rsidP="002D17C9">
            <w:pPr>
              <w:pStyle w:val="NoSpacing"/>
              <w:rPr>
                <w:color w:val="000000" w:themeColor="text1"/>
              </w:rPr>
            </w:pPr>
            <w:proofErr w:type="spellStart"/>
            <w:r w:rsidRPr="002A0895">
              <w:rPr>
                <w:color w:val="000000" w:themeColor="text1"/>
              </w:rPr>
              <w:t>Sl.No</w:t>
            </w:r>
            <w:proofErr w:type="spellEnd"/>
            <w:r w:rsidRPr="002A0895">
              <w:rPr>
                <w:color w:val="000000" w:themeColor="text1"/>
              </w:rPr>
              <w:t>.</w:t>
            </w:r>
          </w:p>
        </w:tc>
        <w:tc>
          <w:tcPr>
            <w:tcW w:w="4598" w:type="dxa"/>
          </w:tcPr>
          <w:p w:rsidR="006B4DC0" w:rsidRPr="002A0895" w:rsidRDefault="006B4DC0" w:rsidP="002D17C9">
            <w:pPr>
              <w:pStyle w:val="NoSpacing"/>
              <w:rPr>
                <w:color w:val="000000" w:themeColor="text1"/>
              </w:rPr>
            </w:pPr>
            <w:r w:rsidRPr="002A0895">
              <w:rPr>
                <w:color w:val="000000" w:themeColor="text1"/>
              </w:rPr>
              <w:t>Description</w:t>
            </w:r>
          </w:p>
        </w:tc>
        <w:tc>
          <w:tcPr>
            <w:tcW w:w="2300" w:type="dxa"/>
          </w:tcPr>
          <w:p w:rsidR="006B4DC0" w:rsidRPr="002A0895" w:rsidRDefault="006B4DC0" w:rsidP="002D17C9">
            <w:pPr>
              <w:pStyle w:val="NoSpacing"/>
              <w:rPr>
                <w:color w:val="000000" w:themeColor="text1"/>
              </w:rPr>
            </w:pPr>
            <w:r w:rsidRPr="002A0895">
              <w:rPr>
                <w:color w:val="000000" w:themeColor="text1"/>
              </w:rPr>
              <w:t>Unit of measurement (Per shipment)</w:t>
            </w:r>
          </w:p>
        </w:tc>
        <w:tc>
          <w:tcPr>
            <w:tcW w:w="1329" w:type="dxa"/>
          </w:tcPr>
          <w:p w:rsidR="006B4DC0" w:rsidRPr="002A0895" w:rsidRDefault="006B4DC0" w:rsidP="002D17C9">
            <w:pPr>
              <w:pStyle w:val="NoSpacing"/>
              <w:rPr>
                <w:color w:val="000000" w:themeColor="text1"/>
              </w:rPr>
            </w:pPr>
            <w:r w:rsidRPr="002A0895">
              <w:rPr>
                <w:color w:val="000000" w:themeColor="text1"/>
              </w:rPr>
              <w:t>Quoted Price (</w:t>
            </w:r>
            <w:proofErr w:type="spellStart"/>
            <w:r w:rsidRPr="002A0895">
              <w:rPr>
                <w:color w:val="000000" w:themeColor="text1"/>
              </w:rPr>
              <w:t>Rs</w:t>
            </w:r>
            <w:proofErr w:type="spellEnd"/>
            <w:r w:rsidRPr="002A0895">
              <w:rPr>
                <w:color w:val="000000" w:themeColor="text1"/>
              </w:rPr>
              <w:t>.)</w:t>
            </w:r>
          </w:p>
        </w:tc>
      </w:tr>
      <w:tr w:rsidR="006B4DC0" w:rsidRPr="002A0895" w:rsidTr="002D17C9">
        <w:trPr>
          <w:trHeight w:val="908"/>
        </w:trPr>
        <w:tc>
          <w:tcPr>
            <w:tcW w:w="790" w:type="dxa"/>
          </w:tcPr>
          <w:p w:rsidR="006B4DC0" w:rsidRPr="002A0895" w:rsidRDefault="006B4DC0" w:rsidP="002D17C9">
            <w:pPr>
              <w:pStyle w:val="NoSpacing"/>
              <w:jc w:val="center"/>
              <w:rPr>
                <w:color w:val="000000" w:themeColor="text1"/>
              </w:rPr>
            </w:pPr>
            <w:r w:rsidRPr="002A0895">
              <w:rPr>
                <w:color w:val="000000" w:themeColor="text1"/>
              </w:rPr>
              <w:t>1</w:t>
            </w:r>
          </w:p>
        </w:tc>
        <w:tc>
          <w:tcPr>
            <w:tcW w:w="4598" w:type="dxa"/>
          </w:tcPr>
          <w:p w:rsidR="006B4DC0" w:rsidRPr="002A0895" w:rsidRDefault="006B4DC0" w:rsidP="002D17C9">
            <w:pPr>
              <w:pStyle w:val="NoSpacing"/>
              <w:rPr>
                <w:color w:val="000000" w:themeColor="text1"/>
              </w:rPr>
            </w:pPr>
            <w:r w:rsidRPr="002A0895">
              <w:rPr>
                <w:color w:val="000000" w:themeColor="text1"/>
              </w:rPr>
              <w:t>Oversize Package Dimensions (Applicable for cases where package dimensions, [2xheight + 2x Length] &gt; 330 cm)</w:t>
            </w:r>
          </w:p>
        </w:tc>
        <w:tc>
          <w:tcPr>
            <w:tcW w:w="2300" w:type="dxa"/>
          </w:tcPr>
          <w:p w:rsidR="006B4DC0" w:rsidRPr="002A0895" w:rsidRDefault="006B4DC0" w:rsidP="002D17C9">
            <w:pPr>
              <w:pStyle w:val="NoSpacing"/>
              <w:rPr>
                <w:color w:val="000000" w:themeColor="text1"/>
              </w:rPr>
            </w:pPr>
          </w:p>
        </w:tc>
        <w:tc>
          <w:tcPr>
            <w:tcW w:w="1329" w:type="dxa"/>
          </w:tcPr>
          <w:p w:rsidR="006B4DC0" w:rsidRPr="002A0895" w:rsidRDefault="006B4DC0" w:rsidP="002D17C9">
            <w:pPr>
              <w:pStyle w:val="NoSpacing"/>
              <w:rPr>
                <w:color w:val="000000" w:themeColor="text1"/>
              </w:rPr>
            </w:pPr>
          </w:p>
        </w:tc>
      </w:tr>
      <w:tr w:rsidR="006B4DC0" w:rsidRPr="002A0895" w:rsidTr="002D17C9">
        <w:trPr>
          <w:trHeight w:val="377"/>
        </w:trPr>
        <w:tc>
          <w:tcPr>
            <w:tcW w:w="790" w:type="dxa"/>
          </w:tcPr>
          <w:p w:rsidR="006B4DC0" w:rsidRPr="002A0895" w:rsidRDefault="006B4DC0" w:rsidP="002D17C9">
            <w:pPr>
              <w:pStyle w:val="NoSpacing"/>
              <w:jc w:val="center"/>
              <w:rPr>
                <w:color w:val="000000" w:themeColor="text1"/>
              </w:rPr>
            </w:pPr>
            <w:r w:rsidRPr="002A0895">
              <w:rPr>
                <w:color w:val="000000" w:themeColor="text1"/>
              </w:rPr>
              <w:t>2</w:t>
            </w:r>
          </w:p>
        </w:tc>
        <w:tc>
          <w:tcPr>
            <w:tcW w:w="4598" w:type="dxa"/>
          </w:tcPr>
          <w:p w:rsidR="006B4DC0" w:rsidRPr="002A0895" w:rsidRDefault="006B4DC0" w:rsidP="002D17C9">
            <w:pPr>
              <w:pStyle w:val="NoSpacing"/>
              <w:rPr>
                <w:color w:val="000000" w:themeColor="text1"/>
              </w:rPr>
            </w:pPr>
            <w:r w:rsidRPr="002A0895">
              <w:rPr>
                <w:color w:val="000000" w:themeColor="text1"/>
              </w:rPr>
              <w:t>Overweight Package (Applicable for cases where package weight is more than 30 kg)</w:t>
            </w:r>
          </w:p>
        </w:tc>
        <w:tc>
          <w:tcPr>
            <w:tcW w:w="2300" w:type="dxa"/>
          </w:tcPr>
          <w:p w:rsidR="006B4DC0" w:rsidRPr="002A0895" w:rsidRDefault="006B4DC0" w:rsidP="002D17C9">
            <w:pPr>
              <w:pStyle w:val="NoSpacing"/>
              <w:rPr>
                <w:color w:val="000000" w:themeColor="text1"/>
              </w:rPr>
            </w:pPr>
          </w:p>
        </w:tc>
        <w:tc>
          <w:tcPr>
            <w:tcW w:w="1329" w:type="dxa"/>
          </w:tcPr>
          <w:p w:rsidR="006B4DC0" w:rsidRPr="002A0895" w:rsidRDefault="006B4DC0" w:rsidP="002D17C9">
            <w:pPr>
              <w:pStyle w:val="NoSpacing"/>
              <w:rPr>
                <w:color w:val="000000" w:themeColor="text1"/>
              </w:rPr>
            </w:pPr>
          </w:p>
        </w:tc>
      </w:tr>
      <w:tr w:rsidR="006B4DC0" w:rsidRPr="002A0895" w:rsidTr="002D17C9">
        <w:trPr>
          <w:trHeight w:val="782"/>
        </w:trPr>
        <w:tc>
          <w:tcPr>
            <w:tcW w:w="790" w:type="dxa"/>
          </w:tcPr>
          <w:p w:rsidR="006B4DC0" w:rsidRPr="002A0895" w:rsidRDefault="006B4DC0" w:rsidP="002D17C9">
            <w:pPr>
              <w:pStyle w:val="NoSpacing"/>
              <w:jc w:val="center"/>
              <w:rPr>
                <w:color w:val="000000" w:themeColor="text1"/>
              </w:rPr>
            </w:pPr>
            <w:r w:rsidRPr="002A0895">
              <w:rPr>
                <w:color w:val="000000" w:themeColor="text1"/>
              </w:rPr>
              <w:t>3</w:t>
            </w:r>
          </w:p>
        </w:tc>
        <w:tc>
          <w:tcPr>
            <w:tcW w:w="4598" w:type="dxa"/>
          </w:tcPr>
          <w:p w:rsidR="006B4DC0" w:rsidRPr="002A0895" w:rsidRDefault="006B4DC0" w:rsidP="002D17C9">
            <w:pPr>
              <w:pStyle w:val="NoSpacing"/>
              <w:rPr>
                <w:color w:val="000000" w:themeColor="text1"/>
              </w:rPr>
            </w:pPr>
            <w:r w:rsidRPr="002A0895">
              <w:rPr>
                <w:color w:val="000000" w:themeColor="text1"/>
              </w:rPr>
              <w:t>Over length Package (Applicable for cases where package length is more than 120 cm subject to maximum length of 270 cm)</w:t>
            </w:r>
          </w:p>
        </w:tc>
        <w:tc>
          <w:tcPr>
            <w:tcW w:w="2300" w:type="dxa"/>
          </w:tcPr>
          <w:p w:rsidR="006B4DC0" w:rsidRPr="002A0895" w:rsidRDefault="006B4DC0" w:rsidP="002D17C9">
            <w:pPr>
              <w:pStyle w:val="NoSpacing"/>
              <w:rPr>
                <w:color w:val="000000" w:themeColor="text1"/>
              </w:rPr>
            </w:pPr>
          </w:p>
        </w:tc>
        <w:tc>
          <w:tcPr>
            <w:tcW w:w="1329" w:type="dxa"/>
          </w:tcPr>
          <w:p w:rsidR="006B4DC0" w:rsidRPr="002A0895" w:rsidRDefault="006B4DC0" w:rsidP="002D17C9">
            <w:pPr>
              <w:pStyle w:val="NoSpacing"/>
              <w:rPr>
                <w:color w:val="000000" w:themeColor="text1"/>
              </w:rPr>
            </w:pPr>
          </w:p>
        </w:tc>
      </w:tr>
      <w:tr w:rsidR="006B4DC0" w:rsidRPr="002A0895" w:rsidTr="002D17C9">
        <w:tc>
          <w:tcPr>
            <w:tcW w:w="790" w:type="dxa"/>
          </w:tcPr>
          <w:p w:rsidR="006B4DC0" w:rsidRPr="002A0895" w:rsidRDefault="006B4DC0" w:rsidP="002D17C9">
            <w:pPr>
              <w:pStyle w:val="NoSpacing"/>
              <w:jc w:val="center"/>
              <w:rPr>
                <w:color w:val="000000" w:themeColor="text1"/>
              </w:rPr>
            </w:pPr>
            <w:r w:rsidRPr="002A0895">
              <w:rPr>
                <w:color w:val="000000" w:themeColor="text1"/>
              </w:rPr>
              <w:t>4</w:t>
            </w:r>
          </w:p>
        </w:tc>
        <w:tc>
          <w:tcPr>
            <w:tcW w:w="4598" w:type="dxa"/>
          </w:tcPr>
          <w:p w:rsidR="006B4DC0" w:rsidRPr="002A0895" w:rsidRDefault="006B4DC0" w:rsidP="002D17C9">
            <w:pPr>
              <w:pStyle w:val="NoSpacing"/>
              <w:rPr>
                <w:color w:val="000000" w:themeColor="text1"/>
              </w:rPr>
            </w:pPr>
            <w:r w:rsidRPr="002A0895">
              <w:rPr>
                <w:color w:val="000000" w:themeColor="text1"/>
              </w:rPr>
              <w:t xml:space="preserve">Packages marked with Fragile/not stacked or any other special instructions </w:t>
            </w:r>
          </w:p>
        </w:tc>
        <w:tc>
          <w:tcPr>
            <w:tcW w:w="2300" w:type="dxa"/>
          </w:tcPr>
          <w:p w:rsidR="006B4DC0" w:rsidRPr="002A0895" w:rsidRDefault="006B4DC0" w:rsidP="002D17C9">
            <w:pPr>
              <w:pStyle w:val="NoSpacing"/>
              <w:rPr>
                <w:color w:val="000000" w:themeColor="text1"/>
              </w:rPr>
            </w:pPr>
          </w:p>
        </w:tc>
        <w:tc>
          <w:tcPr>
            <w:tcW w:w="1329" w:type="dxa"/>
          </w:tcPr>
          <w:p w:rsidR="006B4DC0" w:rsidRPr="002A0895" w:rsidRDefault="006B4DC0" w:rsidP="002D17C9">
            <w:pPr>
              <w:pStyle w:val="NoSpacing"/>
              <w:rPr>
                <w:color w:val="000000" w:themeColor="text1"/>
              </w:rPr>
            </w:pPr>
          </w:p>
        </w:tc>
      </w:tr>
      <w:tr w:rsidR="006B4DC0" w:rsidRPr="002A0895" w:rsidTr="002D17C9">
        <w:tc>
          <w:tcPr>
            <w:tcW w:w="790" w:type="dxa"/>
          </w:tcPr>
          <w:p w:rsidR="006B4DC0" w:rsidRPr="002A0895" w:rsidRDefault="006B4DC0" w:rsidP="002D17C9">
            <w:pPr>
              <w:pStyle w:val="NoSpacing"/>
              <w:jc w:val="center"/>
              <w:rPr>
                <w:color w:val="000000" w:themeColor="text1"/>
              </w:rPr>
            </w:pPr>
            <w:r w:rsidRPr="002A0895">
              <w:rPr>
                <w:color w:val="000000" w:themeColor="text1"/>
              </w:rPr>
              <w:t>5</w:t>
            </w:r>
          </w:p>
        </w:tc>
        <w:tc>
          <w:tcPr>
            <w:tcW w:w="4598" w:type="dxa"/>
          </w:tcPr>
          <w:p w:rsidR="006B4DC0" w:rsidRPr="002A0895" w:rsidRDefault="006B4DC0" w:rsidP="002D17C9">
            <w:pPr>
              <w:pStyle w:val="NoSpacing"/>
              <w:rPr>
                <w:color w:val="000000" w:themeColor="text1"/>
              </w:rPr>
            </w:pPr>
            <w:r w:rsidRPr="002A0895">
              <w:rPr>
                <w:color w:val="000000" w:themeColor="text1"/>
              </w:rPr>
              <w:t>Special Packaging such as Large Box/Tube etc.</w:t>
            </w:r>
          </w:p>
        </w:tc>
        <w:tc>
          <w:tcPr>
            <w:tcW w:w="2300" w:type="dxa"/>
          </w:tcPr>
          <w:p w:rsidR="006B4DC0" w:rsidRPr="002A0895" w:rsidRDefault="006B4DC0" w:rsidP="002D17C9">
            <w:pPr>
              <w:pStyle w:val="NoSpacing"/>
              <w:rPr>
                <w:color w:val="000000" w:themeColor="text1"/>
              </w:rPr>
            </w:pPr>
          </w:p>
        </w:tc>
        <w:tc>
          <w:tcPr>
            <w:tcW w:w="1329" w:type="dxa"/>
          </w:tcPr>
          <w:p w:rsidR="006B4DC0" w:rsidRPr="002A0895" w:rsidRDefault="006B4DC0" w:rsidP="002D17C9">
            <w:pPr>
              <w:pStyle w:val="NoSpacing"/>
              <w:rPr>
                <w:color w:val="000000" w:themeColor="text1"/>
              </w:rPr>
            </w:pPr>
          </w:p>
        </w:tc>
      </w:tr>
      <w:tr w:rsidR="006B4DC0" w:rsidRPr="002A0895" w:rsidTr="002D17C9">
        <w:tc>
          <w:tcPr>
            <w:tcW w:w="790" w:type="dxa"/>
          </w:tcPr>
          <w:p w:rsidR="006B4DC0" w:rsidRPr="002A0895" w:rsidRDefault="006B4DC0" w:rsidP="002D17C9">
            <w:pPr>
              <w:pStyle w:val="NoSpacing"/>
              <w:jc w:val="center"/>
              <w:rPr>
                <w:color w:val="000000" w:themeColor="text1"/>
              </w:rPr>
            </w:pPr>
            <w:r w:rsidRPr="002A0895">
              <w:rPr>
                <w:color w:val="000000" w:themeColor="text1"/>
              </w:rPr>
              <w:t>6</w:t>
            </w:r>
          </w:p>
        </w:tc>
        <w:tc>
          <w:tcPr>
            <w:tcW w:w="4598" w:type="dxa"/>
          </w:tcPr>
          <w:p w:rsidR="006B4DC0" w:rsidRPr="002A0895" w:rsidRDefault="006B4DC0" w:rsidP="002D17C9">
            <w:pPr>
              <w:pStyle w:val="NoSpacing"/>
              <w:rPr>
                <w:color w:val="000000" w:themeColor="text1"/>
              </w:rPr>
            </w:pPr>
            <w:r w:rsidRPr="002A0895">
              <w:rPr>
                <w:color w:val="000000" w:themeColor="text1"/>
              </w:rPr>
              <w:t>Address correction</w:t>
            </w:r>
          </w:p>
        </w:tc>
        <w:tc>
          <w:tcPr>
            <w:tcW w:w="2300" w:type="dxa"/>
          </w:tcPr>
          <w:p w:rsidR="006B4DC0" w:rsidRPr="002A0895" w:rsidRDefault="006B4DC0" w:rsidP="002D17C9">
            <w:pPr>
              <w:pStyle w:val="NoSpacing"/>
              <w:rPr>
                <w:color w:val="000000" w:themeColor="text1"/>
              </w:rPr>
            </w:pPr>
          </w:p>
        </w:tc>
        <w:tc>
          <w:tcPr>
            <w:tcW w:w="1329" w:type="dxa"/>
          </w:tcPr>
          <w:p w:rsidR="006B4DC0" w:rsidRPr="002A0895" w:rsidRDefault="006B4DC0" w:rsidP="002D17C9">
            <w:pPr>
              <w:pStyle w:val="NoSpacing"/>
              <w:rPr>
                <w:color w:val="000000" w:themeColor="text1"/>
              </w:rPr>
            </w:pPr>
          </w:p>
        </w:tc>
      </w:tr>
      <w:tr w:rsidR="006B4DC0" w:rsidRPr="002A0895" w:rsidTr="002D17C9">
        <w:tc>
          <w:tcPr>
            <w:tcW w:w="790" w:type="dxa"/>
          </w:tcPr>
          <w:p w:rsidR="006B4DC0" w:rsidRPr="002A0895" w:rsidRDefault="006B4DC0" w:rsidP="002D17C9">
            <w:pPr>
              <w:pStyle w:val="NoSpacing"/>
              <w:jc w:val="center"/>
              <w:rPr>
                <w:color w:val="000000" w:themeColor="text1"/>
              </w:rPr>
            </w:pPr>
            <w:r w:rsidRPr="002A0895">
              <w:rPr>
                <w:color w:val="000000" w:themeColor="text1"/>
              </w:rPr>
              <w:t>7</w:t>
            </w:r>
          </w:p>
        </w:tc>
        <w:tc>
          <w:tcPr>
            <w:tcW w:w="4598" w:type="dxa"/>
          </w:tcPr>
          <w:p w:rsidR="006B4DC0" w:rsidRPr="002A0895" w:rsidRDefault="006B4DC0" w:rsidP="002D17C9">
            <w:pPr>
              <w:pStyle w:val="NoSpacing"/>
              <w:rPr>
                <w:color w:val="000000" w:themeColor="text1"/>
              </w:rPr>
            </w:pPr>
            <w:r w:rsidRPr="002A0895">
              <w:rPr>
                <w:color w:val="000000" w:themeColor="text1"/>
              </w:rPr>
              <w:t>Change in billing instructions</w:t>
            </w:r>
          </w:p>
        </w:tc>
        <w:tc>
          <w:tcPr>
            <w:tcW w:w="2300" w:type="dxa"/>
          </w:tcPr>
          <w:p w:rsidR="006B4DC0" w:rsidRPr="002A0895" w:rsidRDefault="006B4DC0" w:rsidP="002D17C9">
            <w:pPr>
              <w:pStyle w:val="NoSpacing"/>
              <w:rPr>
                <w:color w:val="000000" w:themeColor="text1"/>
              </w:rPr>
            </w:pPr>
          </w:p>
        </w:tc>
        <w:tc>
          <w:tcPr>
            <w:tcW w:w="1329" w:type="dxa"/>
          </w:tcPr>
          <w:p w:rsidR="006B4DC0" w:rsidRPr="002A0895" w:rsidRDefault="006B4DC0" w:rsidP="002D17C9">
            <w:pPr>
              <w:pStyle w:val="NoSpacing"/>
              <w:rPr>
                <w:color w:val="000000" w:themeColor="text1"/>
              </w:rPr>
            </w:pPr>
          </w:p>
        </w:tc>
      </w:tr>
      <w:tr w:rsidR="006B4DC0" w:rsidRPr="002A0895" w:rsidTr="002D17C9">
        <w:tc>
          <w:tcPr>
            <w:tcW w:w="790" w:type="dxa"/>
          </w:tcPr>
          <w:p w:rsidR="006B4DC0" w:rsidRPr="002A0895" w:rsidRDefault="006B4DC0" w:rsidP="002D17C9">
            <w:pPr>
              <w:pStyle w:val="NoSpacing"/>
              <w:jc w:val="center"/>
              <w:rPr>
                <w:color w:val="000000" w:themeColor="text1"/>
              </w:rPr>
            </w:pPr>
            <w:r w:rsidRPr="002A0895">
              <w:rPr>
                <w:color w:val="000000" w:themeColor="text1"/>
              </w:rPr>
              <w:t>8</w:t>
            </w:r>
          </w:p>
        </w:tc>
        <w:tc>
          <w:tcPr>
            <w:tcW w:w="4598" w:type="dxa"/>
          </w:tcPr>
          <w:p w:rsidR="006B4DC0" w:rsidRPr="002A0895" w:rsidRDefault="006B4DC0" w:rsidP="002D17C9">
            <w:pPr>
              <w:pStyle w:val="NoSpacing"/>
              <w:rPr>
                <w:color w:val="000000" w:themeColor="text1"/>
              </w:rPr>
            </w:pPr>
            <w:r w:rsidRPr="002A0895">
              <w:rPr>
                <w:color w:val="000000" w:themeColor="text1"/>
              </w:rPr>
              <w:t>Shipment of Hazardous/dangerous goods</w:t>
            </w:r>
          </w:p>
        </w:tc>
        <w:tc>
          <w:tcPr>
            <w:tcW w:w="2300" w:type="dxa"/>
          </w:tcPr>
          <w:p w:rsidR="006B4DC0" w:rsidRPr="002A0895" w:rsidRDefault="006B4DC0" w:rsidP="002D17C9">
            <w:pPr>
              <w:pStyle w:val="NoSpacing"/>
              <w:rPr>
                <w:color w:val="000000" w:themeColor="text1"/>
              </w:rPr>
            </w:pPr>
          </w:p>
        </w:tc>
        <w:tc>
          <w:tcPr>
            <w:tcW w:w="1329" w:type="dxa"/>
          </w:tcPr>
          <w:p w:rsidR="006B4DC0" w:rsidRPr="002A0895" w:rsidRDefault="006B4DC0" w:rsidP="002D17C9">
            <w:pPr>
              <w:pStyle w:val="NoSpacing"/>
              <w:rPr>
                <w:color w:val="000000" w:themeColor="text1"/>
              </w:rPr>
            </w:pPr>
          </w:p>
        </w:tc>
      </w:tr>
      <w:tr w:rsidR="006B4DC0" w:rsidRPr="002A0895" w:rsidTr="002D17C9">
        <w:tc>
          <w:tcPr>
            <w:tcW w:w="790" w:type="dxa"/>
          </w:tcPr>
          <w:p w:rsidR="006B4DC0" w:rsidRPr="002A0895" w:rsidRDefault="006B4DC0" w:rsidP="002D17C9">
            <w:pPr>
              <w:pStyle w:val="NoSpacing"/>
              <w:jc w:val="center"/>
              <w:rPr>
                <w:color w:val="000000" w:themeColor="text1"/>
              </w:rPr>
            </w:pPr>
            <w:r w:rsidRPr="002A0895">
              <w:rPr>
                <w:color w:val="000000" w:themeColor="text1"/>
              </w:rPr>
              <w:t>9</w:t>
            </w:r>
          </w:p>
        </w:tc>
        <w:tc>
          <w:tcPr>
            <w:tcW w:w="4598" w:type="dxa"/>
          </w:tcPr>
          <w:p w:rsidR="006B4DC0" w:rsidRPr="002A0895" w:rsidRDefault="006B4DC0" w:rsidP="002D17C9">
            <w:pPr>
              <w:pStyle w:val="NoSpacing"/>
              <w:rPr>
                <w:color w:val="000000" w:themeColor="text1"/>
              </w:rPr>
            </w:pPr>
            <w:r w:rsidRPr="002A0895">
              <w:rPr>
                <w:color w:val="000000" w:themeColor="text1"/>
              </w:rPr>
              <w:t>Processing cost for GSP/COO</w:t>
            </w:r>
          </w:p>
        </w:tc>
        <w:tc>
          <w:tcPr>
            <w:tcW w:w="2300" w:type="dxa"/>
          </w:tcPr>
          <w:p w:rsidR="006B4DC0" w:rsidRPr="002A0895" w:rsidRDefault="006B4DC0" w:rsidP="002D17C9">
            <w:pPr>
              <w:pStyle w:val="NoSpacing"/>
              <w:rPr>
                <w:color w:val="000000" w:themeColor="text1"/>
              </w:rPr>
            </w:pPr>
          </w:p>
        </w:tc>
        <w:tc>
          <w:tcPr>
            <w:tcW w:w="1329" w:type="dxa"/>
          </w:tcPr>
          <w:p w:rsidR="006B4DC0" w:rsidRPr="002A0895" w:rsidRDefault="006B4DC0" w:rsidP="002D17C9">
            <w:pPr>
              <w:pStyle w:val="NoSpacing"/>
              <w:rPr>
                <w:color w:val="000000" w:themeColor="text1"/>
              </w:rPr>
            </w:pPr>
          </w:p>
        </w:tc>
      </w:tr>
      <w:tr w:rsidR="006B4DC0" w:rsidRPr="002A0895" w:rsidTr="002D17C9">
        <w:tc>
          <w:tcPr>
            <w:tcW w:w="790" w:type="dxa"/>
          </w:tcPr>
          <w:p w:rsidR="006B4DC0" w:rsidRPr="002A0895" w:rsidRDefault="006B4DC0" w:rsidP="002D17C9">
            <w:pPr>
              <w:pStyle w:val="NoSpacing"/>
              <w:jc w:val="center"/>
              <w:rPr>
                <w:color w:val="000000" w:themeColor="text1"/>
              </w:rPr>
            </w:pPr>
            <w:r w:rsidRPr="002A0895">
              <w:rPr>
                <w:color w:val="000000" w:themeColor="text1"/>
              </w:rPr>
              <w:t>10</w:t>
            </w:r>
          </w:p>
        </w:tc>
        <w:tc>
          <w:tcPr>
            <w:tcW w:w="4598" w:type="dxa"/>
          </w:tcPr>
          <w:p w:rsidR="006B4DC0" w:rsidRPr="002A0895" w:rsidRDefault="006B4DC0" w:rsidP="002D17C9">
            <w:pPr>
              <w:pStyle w:val="NoSpacing"/>
              <w:rPr>
                <w:color w:val="000000" w:themeColor="text1"/>
              </w:rPr>
            </w:pPr>
            <w:r w:rsidRPr="002A0895">
              <w:rPr>
                <w:color w:val="000000" w:themeColor="text1"/>
              </w:rPr>
              <w:t>Shipment of Lithium batteries</w:t>
            </w:r>
          </w:p>
        </w:tc>
        <w:tc>
          <w:tcPr>
            <w:tcW w:w="2300" w:type="dxa"/>
          </w:tcPr>
          <w:p w:rsidR="006B4DC0" w:rsidRPr="002A0895" w:rsidRDefault="006B4DC0" w:rsidP="002D17C9">
            <w:pPr>
              <w:pStyle w:val="NoSpacing"/>
              <w:rPr>
                <w:color w:val="000000" w:themeColor="text1"/>
              </w:rPr>
            </w:pPr>
          </w:p>
        </w:tc>
        <w:tc>
          <w:tcPr>
            <w:tcW w:w="1329" w:type="dxa"/>
          </w:tcPr>
          <w:p w:rsidR="006B4DC0" w:rsidRPr="002A0895" w:rsidRDefault="006B4DC0" w:rsidP="002D17C9">
            <w:pPr>
              <w:pStyle w:val="NoSpacing"/>
              <w:rPr>
                <w:color w:val="000000" w:themeColor="text1"/>
              </w:rPr>
            </w:pPr>
          </w:p>
        </w:tc>
      </w:tr>
      <w:tr w:rsidR="006B4DC0" w:rsidRPr="002A0895" w:rsidTr="002D17C9">
        <w:tc>
          <w:tcPr>
            <w:tcW w:w="790" w:type="dxa"/>
          </w:tcPr>
          <w:p w:rsidR="006B4DC0" w:rsidRPr="002A0895" w:rsidRDefault="006B4DC0" w:rsidP="002D17C9">
            <w:pPr>
              <w:pStyle w:val="NoSpacing"/>
              <w:jc w:val="center"/>
              <w:rPr>
                <w:color w:val="000000" w:themeColor="text1"/>
              </w:rPr>
            </w:pPr>
            <w:r w:rsidRPr="002A0895">
              <w:rPr>
                <w:color w:val="000000" w:themeColor="text1"/>
              </w:rPr>
              <w:t>11</w:t>
            </w:r>
          </w:p>
        </w:tc>
        <w:tc>
          <w:tcPr>
            <w:tcW w:w="4598" w:type="dxa"/>
          </w:tcPr>
          <w:p w:rsidR="006B4DC0" w:rsidRPr="002A0895" w:rsidRDefault="006B4DC0" w:rsidP="002D17C9">
            <w:pPr>
              <w:pStyle w:val="NoSpacing"/>
              <w:rPr>
                <w:color w:val="000000" w:themeColor="text1"/>
              </w:rPr>
            </w:pPr>
            <w:r w:rsidRPr="002A0895">
              <w:rPr>
                <w:color w:val="000000" w:themeColor="text1"/>
              </w:rPr>
              <w:t>Neutral delivery</w:t>
            </w:r>
          </w:p>
        </w:tc>
        <w:tc>
          <w:tcPr>
            <w:tcW w:w="2300" w:type="dxa"/>
          </w:tcPr>
          <w:p w:rsidR="006B4DC0" w:rsidRPr="002A0895" w:rsidRDefault="006B4DC0" w:rsidP="002D17C9">
            <w:pPr>
              <w:pStyle w:val="NoSpacing"/>
              <w:rPr>
                <w:color w:val="000000" w:themeColor="text1"/>
              </w:rPr>
            </w:pPr>
          </w:p>
        </w:tc>
        <w:tc>
          <w:tcPr>
            <w:tcW w:w="1329" w:type="dxa"/>
          </w:tcPr>
          <w:p w:rsidR="006B4DC0" w:rsidRPr="002A0895" w:rsidRDefault="006B4DC0" w:rsidP="002D17C9">
            <w:pPr>
              <w:pStyle w:val="NoSpacing"/>
              <w:rPr>
                <w:color w:val="000000" w:themeColor="text1"/>
              </w:rPr>
            </w:pPr>
          </w:p>
        </w:tc>
      </w:tr>
      <w:tr w:rsidR="006B4DC0" w:rsidRPr="002A0895" w:rsidTr="002D17C9">
        <w:tc>
          <w:tcPr>
            <w:tcW w:w="790" w:type="dxa"/>
          </w:tcPr>
          <w:p w:rsidR="006B4DC0" w:rsidRPr="002A0895" w:rsidRDefault="006B4DC0" w:rsidP="002D17C9">
            <w:pPr>
              <w:pStyle w:val="NoSpacing"/>
              <w:jc w:val="center"/>
              <w:rPr>
                <w:color w:val="000000" w:themeColor="text1"/>
              </w:rPr>
            </w:pPr>
            <w:r w:rsidRPr="002A0895">
              <w:rPr>
                <w:color w:val="000000" w:themeColor="text1"/>
              </w:rPr>
              <w:t>12</w:t>
            </w:r>
          </w:p>
        </w:tc>
        <w:tc>
          <w:tcPr>
            <w:tcW w:w="4598" w:type="dxa"/>
          </w:tcPr>
          <w:p w:rsidR="006B4DC0" w:rsidRPr="002A0895" w:rsidRDefault="006B4DC0" w:rsidP="002D17C9">
            <w:pPr>
              <w:pStyle w:val="NoSpacing"/>
              <w:rPr>
                <w:color w:val="000000" w:themeColor="text1"/>
              </w:rPr>
            </w:pPr>
            <w:r w:rsidRPr="002A0895">
              <w:rPr>
                <w:color w:val="000000" w:themeColor="text1"/>
              </w:rPr>
              <w:t>Carbon Neutral Services</w:t>
            </w:r>
          </w:p>
        </w:tc>
        <w:tc>
          <w:tcPr>
            <w:tcW w:w="2300" w:type="dxa"/>
          </w:tcPr>
          <w:p w:rsidR="006B4DC0" w:rsidRPr="002A0895" w:rsidRDefault="006B4DC0" w:rsidP="002D17C9">
            <w:pPr>
              <w:pStyle w:val="NoSpacing"/>
              <w:rPr>
                <w:color w:val="000000" w:themeColor="text1"/>
              </w:rPr>
            </w:pPr>
          </w:p>
        </w:tc>
        <w:tc>
          <w:tcPr>
            <w:tcW w:w="1329" w:type="dxa"/>
          </w:tcPr>
          <w:p w:rsidR="006B4DC0" w:rsidRPr="002A0895" w:rsidRDefault="006B4DC0" w:rsidP="002D17C9">
            <w:pPr>
              <w:pStyle w:val="NoSpacing"/>
              <w:rPr>
                <w:color w:val="000000" w:themeColor="text1"/>
              </w:rPr>
            </w:pPr>
          </w:p>
        </w:tc>
      </w:tr>
    </w:tbl>
    <w:p w:rsidR="006B4DC0" w:rsidRPr="002A0895" w:rsidRDefault="006B4DC0" w:rsidP="006B4DC0">
      <w:pPr>
        <w:rPr>
          <w:color w:val="000000" w:themeColor="text1"/>
          <w:szCs w:val="22"/>
        </w:rPr>
      </w:pPr>
      <w:r w:rsidRPr="002A0895">
        <w:rPr>
          <w:color w:val="000000" w:themeColor="text1"/>
          <w:szCs w:val="22"/>
        </w:rPr>
        <w:t xml:space="preserve"> </w:t>
      </w:r>
    </w:p>
    <w:p w:rsidR="006B4DC0" w:rsidRPr="002A0895" w:rsidRDefault="006B4DC0" w:rsidP="006B4DC0">
      <w:pPr>
        <w:jc w:val="both"/>
        <w:rPr>
          <w:rFonts w:cs="Arial"/>
          <w:color w:val="000000" w:themeColor="text1"/>
          <w:szCs w:val="22"/>
        </w:rPr>
      </w:pPr>
      <w:r w:rsidRPr="002A0895">
        <w:rPr>
          <w:rFonts w:cs="Arial"/>
          <w:color w:val="000000" w:themeColor="text1"/>
          <w:szCs w:val="22"/>
        </w:rPr>
        <w:t>We also confirm that above quoted price would be applicable on case to case basis only.  We will take prior consent from BHEL in writing before actual shipment.  The above quoted price would not be loaded in our price bid.</w:t>
      </w:r>
    </w:p>
    <w:p w:rsidR="006B4DC0" w:rsidRPr="002A0895" w:rsidRDefault="006B4DC0" w:rsidP="006B4DC0">
      <w:pPr>
        <w:autoSpaceDE w:val="0"/>
        <w:autoSpaceDN w:val="0"/>
        <w:adjustRightInd w:val="0"/>
        <w:spacing w:after="0" w:line="240" w:lineRule="auto"/>
        <w:contextualSpacing/>
        <w:rPr>
          <w:rFonts w:ascii="Times New Roman" w:eastAsia="Calibri" w:hAnsi="Times New Roman" w:cs="Times New Roman"/>
          <w:color w:val="000000" w:themeColor="text1"/>
          <w:sz w:val="23"/>
          <w:szCs w:val="23"/>
          <w:lang w:val="en-IN"/>
        </w:rPr>
      </w:pPr>
    </w:p>
    <w:p w:rsidR="006B4DC0" w:rsidRPr="002A0895" w:rsidRDefault="006B4DC0" w:rsidP="006B4DC0">
      <w:pPr>
        <w:autoSpaceDE w:val="0"/>
        <w:autoSpaceDN w:val="0"/>
        <w:adjustRightInd w:val="0"/>
        <w:spacing w:after="0" w:line="240" w:lineRule="auto"/>
        <w:contextualSpacing/>
        <w:rPr>
          <w:rFonts w:ascii="Times New Roman" w:eastAsia="Calibri" w:hAnsi="Times New Roman" w:cs="Times New Roman"/>
          <w:color w:val="000000" w:themeColor="text1"/>
          <w:sz w:val="23"/>
          <w:szCs w:val="23"/>
          <w:lang w:val="en-IN"/>
        </w:rPr>
      </w:pPr>
    </w:p>
    <w:p w:rsidR="006B4DC0" w:rsidRPr="002A0895" w:rsidRDefault="006B4DC0" w:rsidP="006B4DC0">
      <w:pPr>
        <w:autoSpaceDE w:val="0"/>
        <w:autoSpaceDN w:val="0"/>
        <w:adjustRightInd w:val="0"/>
        <w:spacing w:after="0" w:line="240" w:lineRule="auto"/>
        <w:contextualSpacing/>
        <w:rPr>
          <w:rFonts w:ascii="Times New Roman" w:eastAsia="Calibri" w:hAnsi="Times New Roman" w:cs="Times New Roman"/>
          <w:color w:val="000000" w:themeColor="text1"/>
          <w:sz w:val="23"/>
          <w:szCs w:val="23"/>
          <w:lang w:val="en-IN"/>
        </w:rPr>
      </w:pPr>
    </w:p>
    <w:p w:rsidR="006B4DC0" w:rsidRPr="002A0895" w:rsidRDefault="006B4DC0" w:rsidP="006B4DC0">
      <w:pPr>
        <w:jc w:val="right"/>
        <w:rPr>
          <w:rFonts w:cs="Arial"/>
          <w:color w:val="000000" w:themeColor="text1"/>
          <w:szCs w:val="22"/>
        </w:rPr>
      </w:pPr>
      <w:r w:rsidRPr="002A0895">
        <w:rPr>
          <w:rFonts w:cs="Arial"/>
          <w:color w:val="000000" w:themeColor="text1"/>
          <w:szCs w:val="22"/>
        </w:rPr>
        <w:t>Authorized representative’s signature with name and address</w:t>
      </w:r>
    </w:p>
    <w:p w:rsidR="006B4DC0" w:rsidRPr="002A0895" w:rsidRDefault="006B4DC0" w:rsidP="006B4DC0">
      <w:pPr>
        <w:jc w:val="right"/>
        <w:rPr>
          <w:rFonts w:eastAsia="Calibri"/>
          <w:b/>
          <w:bCs/>
          <w:color w:val="000000" w:themeColor="text1"/>
          <w:sz w:val="28"/>
          <w:szCs w:val="28"/>
          <w:u w:val="single"/>
        </w:rPr>
      </w:pPr>
    </w:p>
    <w:p w:rsidR="006B4DC0" w:rsidRPr="002A0895" w:rsidRDefault="006B4DC0" w:rsidP="006B4DC0">
      <w:pPr>
        <w:jc w:val="right"/>
        <w:rPr>
          <w:rFonts w:eastAsia="Calibri"/>
          <w:b/>
          <w:bCs/>
          <w:color w:val="000000" w:themeColor="text1"/>
          <w:sz w:val="28"/>
          <w:szCs w:val="28"/>
          <w:u w:val="single"/>
        </w:rPr>
      </w:pPr>
    </w:p>
    <w:p w:rsidR="006B4DC0" w:rsidRPr="002A0895" w:rsidRDefault="006B4DC0" w:rsidP="006B4DC0">
      <w:pPr>
        <w:jc w:val="right"/>
        <w:rPr>
          <w:rFonts w:eastAsia="Calibri"/>
          <w:b/>
          <w:bCs/>
          <w:color w:val="000000" w:themeColor="text1"/>
          <w:sz w:val="28"/>
          <w:szCs w:val="28"/>
          <w:u w:val="single"/>
        </w:rPr>
      </w:pPr>
    </w:p>
    <w:p w:rsidR="006B4DC0" w:rsidRPr="002A0895" w:rsidRDefault="006B4DC0" w:rsidP="006B4DC0">
      <w:pPr>
        <w:jc w:val="right"/>
        <w:rPr>
          <w:rFonts w:eastAsia="Calibri"/>
          <w:b/>
          <w:bCs/>
          <w:color w:val="000000" w:themeColor="text1"/>
          <w:sz w:val="28"/>
          <w:szCs w:val="28"/>
          <w:u w:val="single"/>
        </w:rPr>
      </w:pPr>
    </w:p>
    <w:p w:rsidR="006B4DC0" w:rsidRPr="002A0895" w:rsidRDefault="006B4DC0" w:rsidP="006B4DC0">
      <w:pPr>
        <w:jc w:val="center"/>
        <w:rPr>
          <w:rFonts w:eastAsia="Calibri"/>
          <w:b/>
          <w:bCs/>
          <w:i/>
          <w:iCs/>
          <w:color w:val="000000" w:themeColor="text1"/>
          <w:sz w:val="24"/>
          <w:szCs w:val="24"/>
          <w:u w:val="single"/>
        </w:rPr>
      </w:pPr>
      <w:r w:rsidRPr="002A0895">
        <w:rPr>
          <w:rFonts w:eastAsia="Calibri"/>
          <w:b/>
          <w:bCs/>
          <w:i/>
          <w:iCs/>
          <w:color w:val="000000" w:themeColor="text1"/>
          <w:sz w:val="24"/>
          <w:szCs w:val="24"/>
          <w:u w:val="single"/>
        </w:rPr>
        <w:t xml:space="preserve"> [TO BE PRINTED ON BIDDER’S LETTER HEAD, MENTIONING TENDER NAME &amp; TENDER NUMBER ALSO]</w:t>
      </w:r>
    </w:p>
    <w:p w:rsidR="006B4DC0" w:rsidRPr="002A0895" w:rsidRDefault="006B4DC0" w:rsidP="006B4DC0">
      <w:pPr>
        <w:jc w:val="right"/>
        <w:rPr>
          <w:rFonts w:eastAsia="Calibri"/>
          <w:b/>
          <w:bCs/>
          <w:i/>
          <w:iCs/>
          <w:color w:val="000000" w:themeColor="text1"/>
          <w:sz w:val="24"/>
          <w:szCs w:val="24"/>
          <w:u w:val="single"/>
        </w:rPr>
      </w:pPr>
      <w:r w:rsidRPr="002A0895">
        <w:rPr>
          <w:rFonts w:eastAsia="Calibri"/>
          <w:b/>
          <w:bCs/>
          <w:color w:val="000000" w:themeColor="text1"/>
          <w:sz w:val="28"/>
          <w:szCs w:val="28"/>
          <w:u w:val="single"/>
        </w:rPr>
        <w:t>ANNEXURE -V</w:t>
      </w:r>
    </w:p>
    <w:p w:rsidR="006B4DC0" w:rsidRPr="002A0895" w:rsidRDefault="006B4DC0" w:rsidP="006B4DC0">
      <w:pPr>
        <w:jc w:val="center"/>
        <w:rPr>
          <w:rFonts w:eastAsia="Calibri"/>
          <w:b/>
          <w:bCs/>
          <w:color w:val="000000" w:themeColor="text1"/>
          <w:sz w:val="44"/>
          <w:szCs w:val="44"/>
          <w:u w:val="single"/>
        </w:rPr>
      </w:pPr>
      <w:r w:rsidRPr="002A0895">
        <w:rPr>
          <w:rFonts w:cs="Calibri"/>
          <w:b/>
          <w:bCs/>
          <w:color w:val="000000" w:themeColor="text1"/>
          <w:sz w:val="36"/>
          <w:szCs w:val="36"/>
        </w:rPr>
        <w:t>Prices for Optional Countries</w:t>
      </w:r>
    </w:p>
    <w:p w:rsidR="006B4DC0" w:rsidRPr="002A0895" w:rsidRDefault="006B4DC0" w:rsidP="006B4DC0">
      <w:pPr>
        <w:jc w:val="both"/>
        <w:rPr>
          <w:rFonts w:eastAsia="Calibri"/>
          <w:color w:val="000000" w:themeColor="text1"/>
          <w:szCs w:val="22"/>
        </w:rPr>
      </w:pPr>
      <w:r w:rsidRPr="002A0895">
        <w:rPr>
          <w:rFonts w:eastAsia="Calibri"/>
          <w:color w:val="000000" w:themeColor="text1"/>
          <w:szCs w:val="22"/>
        </w:rPr>
        <w:t xml:space="preserve">We, </w:t>
      </w:r>
      <w:r w:rsidRPr="002A0895">
        <w:rPr>
          <w:rFonts w:eastAsia="Calibri"/>
          <w:color w:val="000000" w:themeColor="text1"/>
          <w:szCs w:val="22"/>
          <w:u w:val="single"/>
        </w:rPr>
        <w:tab/>
        <w:t>(name of the bidder)</w:t>
      </w:r>
      <w:r w:rsidRPr="002A0895">
        <w:rPr>
          <w:rFonts w:eastAsia="Calibri"/>
          <w:color w:val="000000" w:themeColor="text1"/>
          <w:szCs w:val="22"/>
          <w:u w:val="single"/>
        </w:rPr>
        <w:tab/>
      </w:r>
      <w:r w:rsidRPr="002A0895">
        <w:rPr>
          <w:rFonts w:eastAsia="Calibri"/>
          <w:color w:val="000000" w:themeColor="text1"/>
          <w:szCs w:val="22"/>
        </w:rPr>
        <w:t>, hereby quote prices for the following optional countries.  These quoted prices will not be a part of price bid.  However, courier services to the following countries will be offered at quoted prices.  Further, it is also confirmed that there would not be any change in our below quoted prices during the entire contract period.</w:t>
      </w:r>
    </w:p>
    <w:tbl>
      <w:tblPr>
        <w:tblW w:w="9620" w:type="dxa"/>
        <w:tblLayout w:type="fixed"/>
        <w:tblLook w:val="04A0" w:firstRow="1" w:lastRow="0" w:firstColumn="1" w:lastColumn="0" w:noHBand="0" w:noVBand="1"/>
      </w:tblPr>
      <w:tblGrid>
        <w:gridCol w:w="2780"/>
        <w:gridCol w:w="810"/>
        <w:gridCol w:w="630"/>
        <w:gridCol w:w="630"/>
        <w:gridCol w:w="691"/>
        <w:gridCol w:w="596"/>
        <w:gridCol w:w="678"/>
        <w:gridCol w:w="735"/>
        <w:gridCol w:w="720"/>
        <w:gridCol w:w="630"/>
        <w:gridCol w:w="720"/>
      </w:tblGrid>
      <w:tr w:rsidR="006B4DC0" w:rsidRPr="002A0895" w:rsidTr="002D17C9">
        <w:trPr>
          <w:trHeight w:val="315"/>
        </w:trPr>
        <w:tc>
          <w:tcPr>
            <w:tcW w:w="9620" w:type="dxa"/>
            <w:gridSpan w:val="11"/>
            <w:tcBorders>
              <w:top w:val="single" w:sz="8" w:space="0" w:color="auto"/>
              <w:left w:val="single" w:sz="8" w:space="0" w:color="auto"/>
              <w:bottom w:val="single" w:sz="8" w:space="0" w:color="auto"/>
              <w:right w:val="single" w:sz="4"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20"/>
              </w:rPr>
            </w:pPr>
            <w:r w:rsidRPr="002A0895">
              <w:rPr>
                <w:rFonts w:cs="Calibri"/>
                <w:b/>
                <w:bCs/>
                <w:color w:val="000000" w:themeColor="text1"/>
                <w:sz w:val="20"/>
              </w:rPr>
              <w:t>Price Sheet (Option Country)</w:t>
            </w:r>
          </w:p>
        </w:tc>
      </w:tr>
      <w:tr w:rsidR="006B4DC0" w:rsidRPr="002A0895" w:rsidTr="002D17C9">
        <w:trPr>
          <w:trHeight w:val="315"/>
        </w:trPr>
        <w:tc>
          <w:tcPr>
            <w:tcW w:w="2780" w:type="dxa"/>
            <w:vMerge w:val="restart"/>
            <w:tcBorders>
              <w:top w:val="nil"/>
              <w:left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20"/>
              </w:rPr>
            </w:pPr>
            <w:r w:rsidRPr="002A0895">
              <w:rPr>
                <w:rFonts w:cs="Calibri"/>
                <w:b/>
                <w:bCs/>
                <w:color w:val="000000" w:themeColor="text1"/>
                <w:sz w:val="20"/>
              </w:rPr>
              <w:t>Country</w:t>
            </w:r>
          </w:p>
        </w:tc>
        <w:tc>
          <w:tcPr>
            <w:tcW w:w="6840" w:type="dxa"/>
            <w:gridSpan w:val="10"/>
            <w:tcBorders>
              <w:top w:val="single" w:sz="8" w:space="0" w:color="auto"/>
              <w:left w:val="nil"/>
              <w:bottom w:val="nil"/>
              <w:right w:val="single" w:sz="4"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Cs w:val="22"/>
              </w:rPr>
            </w:pPr>
            <w:r w:rsidRPr="002A0895">
              <w:rPr>
                <w:rFonts w:cs="Calibri"/>
                <w:b/>
                <w:bCs/>
                <w:color w:val="000000" w:themeColor="text1"/>
                <w:szCs w:val="22"/>
              </w:rPr>
              <w:t>Quoted Price (INR)</w:t>
            </w:r>
          </w:p>
        </w:tc>
      </w:tr>
      <w:tr w:rsidR="006B4DC0" w:rsidRPr="002A0895" w:rsidTr="002D17C9">
        <w:trPr>
          <w:trHeight w:val="315"/>
        </w:trPr>
        <w:tc>
          <w:tcPr>
            <w:tcW w:w="2780" w:type="dxa"/>
            <w:vMerge/>
            <w:tcBorders>
              <w:left w:val="single" w:sz="8" w:space="0" w:color="auto"/>
              <w:right w:val="single" w:sz="8" w:space="0" w:color="auto"/>
            </w:tcBorders>
            <w:vAlign w:val="center"/>
            <w:hideMark/>
          </w:tcPr>
          <w:p w:rsidR="006B4DC0" w:rsidRPr="002A0895" w:rsidRDefault="006B4DC0" w:rsidP="002D17C9">
            <w:pPr>
              <w:spacing w:after="0" w:line="240" w:lineRule="auto"/>
              <w:rPr>
                <w:rFonts w:cs="Calibri"/>
                <w:b/>
                <w:bCs/>
                <w:color w:val="000000" w:themeColor="text1"/>
                <w:sz w:val="20"/>
              </w:rPr>
            </w:pPr>
          </w:p>
        </w:tc>
        <w:tc>
          <w:tcPr>
            <w:tcW w:w="335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Cs w:val="22"/>
              </w:rPr>
            </w:pPr>
            <w:r w:rsidRPr="002A0895">
              <w:rPr>
                <w:rFonts w:cs="Calibri"/>
                <w:b/>
                <w:bCs/>
                <w:color w:val="000000" w:themeColor="text1"/>
                <w:szCs w:val="22"/>
              </w:rPr>
              <w:t>Slab wise (INR)</w:t>
            </w:r>
          </w:p>
        </w:tc>
        <w:tc>
          <w:tcPr>
            <w:tcW w:w="3483" w:type="dxa"/>
            <w:gridSpan w:val="5"/>
            <w:tcBorders>
              <w:top w:val="single" w:sz="4" w:space="0" w:color="auto"/>
              <w:left w:val="nil"/>
              <w:bottom w:val="single" w:sz="4" w:space="0" w:color="auto"/>
              <w:right w:val="single" w:sz="4"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Cs w:val="22"/>
              </w:rPr>
            </w:pPr>
            <w:r w:rsidRPr="002A0895">
              <w:rPr>
                <w:rFonts w:cs="Calibri"/>
                <w:b/>
                <w:bCs/>
                <w:color w:val="000000" w:themeColor="text1"/>
                <w:szCs w:val="22"/>
              </w:rPr>
              <w:t>Per kg rate (INR)</w:t>
            </w:r>
          </w:p>
        </w:tc>
      </w:tr>
      <w:tr w:rsidR="006B4DC0" w:rsidRPr="002A0895" w:rsidTr="002D17C9">
        <w:trPr>
          <w:trHeight w:val="525"/>
        </w:trPr>
        <w:tc>
          <w:tcPr>
            <w:tcW w:w="2780" w:type="dxa"/>
            <w:vMerge/>
            <w:tcBorders>
              <w:left w:val="single" w:sz="8" w:space="0" w:color="auto"/>
              <w:bottom w:val="single" w:sz="8" w:space="0" w:color="000000"/>
              <w:right w:val="single" w:sz="8" w:space="0" w:color="auto"/>
            </w:tcBorders>
            <w:vAlign w:val="center"/>
            <w:hideMark/>
          </w:tcPr>
          <w:p w:rsidR="006B4DC0" w:rsidRPr="002A0895" w:rsidRDefault="006B4DC0" w:rsidP="002D17C9">
            <w:pPr>
              <w:spacing w:after="0" w:line="240" w:lineRule="auto"/>
              <w:rPr>
                <w:rFonts w:cs="Calibri"/>
                <w:b/>
                <w:bCs/>
                <w:color w:val="000000" w:themeColor="text1"/>
                <w:sz w:val="20"/>
              </w:rPr>
            </w:pPr>
          </w:p>
        </w:tc>
        <w:tc>
          <w:tcPr>
            <w:tcW w:w="810"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18"/>
                <w:szCs w:val="18"/>
              </w:rPr>
            </w:pPr>
            <w:r w:rsidRPr="002A0895">
              <w:rPr>
                <w:rFonts w:cs="Calibri"/>
                <w:b/>
                <w:bCs/>
                <w:color w:val="000000" w:themeColor="text1"/>
                <w:sz w:val="18"/>
                <w:szCs w:val="18"/>
              </w:rPr>
              <w:t>0.0 - 0.5 kg</w:t>
            </w:r>
          </w:p>
        </w:tc>
        <w:tc>
          <w:tcPr>
            <w:tcW w:w="630"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18"/>
                <w:szCs w:val="18"/>
              </w:rPr>
            </w:pPr>
            <w:r w:rsidRPr="002A0895">
              <w:rPr>
                <w:rFonts w:cs="Calibri"/>
                <w:b/>
                <w:bCs/>
                <w:color w:val="000000" w:themeColor="text1"/>
                <w:sz w:val="18"/>
                <w:szCs w:val="18"/>
              </w:rPr>
              <w:t>0.5 - 1.0 kg</w:t>
            </w:r>
          </w:p>
        </w:tc>
        <w:tc>
          <w:tcPr>
            <w:tcW w:w="630"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18"/>
                <w:szCs w:val="18"/>
              </w:rPr>
            </w:pPr>
            <w:r w:rsidRPr="002A0895">
              <w:rPr>
                <w:rFonts w:cs="Calibri"/>
                <w:b/>
                <w:bCs/>
                <w:color w:val="000000" w:themeColor="text1"/>
                <w:sz w:val="18"/>
                <w:szCs w:val="18"/>
              </w:rPr>
              <w:t>1.0 - 1.5 kg</w:t>
            </w:r>
          </w:p>
        </w:tc>
        <w:tc>
          <w:tcPr>
            <w:tcW w:w="691"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18"/>
                <w:szCs w:val="18"/>
              </w:rPr>
            </w:pPr>
            <w:r w:rsidRPr="002A0895">
              <w:rPr>
                <w:rFonts w:cs="Calibri"/>
                <w:b/>
                <w:bCs/>
                <w:color w:val="000000" w:themeColor="text1"/>
                <w:sz w:val="18"/>
                <w:szCs w:val="18"/>
              </w:rPr>
              <w:t>1.5 - 2.0 kg</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18"/>
                <w:szCs w:val="18"/>
              </w:rPr>
            </w:pPr>
            <w:r w:rsidRPr="002A0895">
              <w:rPr>
                <w:rFonts w:cs="Calibri"/>
                <w:b/>
                <w:bCs/>
                <w:color w:val="000000" w:themeColor="text1"/>
                <w:sz w:val="18"/>
                <w:szCs w:val="18"/>
              </w:rPr>
              <w:t>2.0 - 2.5 kg</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18"/>
                <w:szCs w:val="18"/>
              </w:rPr>
            </w:pPr>
            <w:r w:rsidRPr="002A0895">
              <w:rPr>
                <w:rFonts w:cs="Calibri"/>
                <w:b/>
                <w:bCs/>
                <w:color w:val="000000" w:themeColor="text1"/>
                <w:sz w:val="18"/>
                <w:szCs w:val="18"/>
              </w:rPr>
              <w:t>2.5 - 5.0 kg</w:t>
            </w:r>
          </w:p>
        </w:tc>
        <w:tc>
          <w:tcPr>
            <w:tcW w:w="735"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18"/>
                <w:szCs w:val="18"/>
              </w:rPr>
            </w:pPr>
            <w:r w:rsidRPr="002A0895">
              <w:rPr>
                <w:rFonts w:cs="Calibri"/>
                <w:b/>
                <w:bCs/>
                <w:color w:val="000000" w:themeColor="text1"/>
                <w:sz w:val="18"/>
                <w:szCs w:val="18"/>
              </w:rPr>
              <w:t>5.0 - 10.0kg</w:t>
            </w:r>
          </w:p>
        </w:tc>
        <w:tc>
          <w:tcPr>
            <w:tcW w:w="720"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18"/>
                <w:szCs w:val="18"/>
              </w:rPr>
            </w:pPr>
            <w:r w:rsidRPr="002A0895">
              <w:rPr>
                <w:rFonts w:cs="Calibri"/>
                <w:b/>
                <w:bCs/>
                <w:color w:val="000000" w:themeColor="text1"/>
                <w:sz w:val="18"/>
                <w:szCs w:val="18"/>
              </w:rPr>
              <w:t>10.0 – 15.0 kg</w:t>
            </w:r>
          </w:p>
        </w:tc>
        <w:tc>
          <w:tcPr>
            <w:tcW w:w="630"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18"/>
                <w:szCs w:val="18"/>
              </w:rPr>
            </w:pPr>
            <w:r w:rsidRPr="002A0895">
              <w:rPr>
                <w:rFonts w:cs="Calibri"/>
                <w:b/>
                <w:bCs/>
                <w:color w:val="000000" w:themeColor="text1"/>
                <w:sz w:val="18"/>
                <w:szCs w:val="18"/>
              </w:rPr>
              <w:t>15.0 - 20.0 kg</w:t>
            </w:r>
          </w:p>
        </w:tc>
        <w:tc>
          <w:tcPr>
            <w:tcW w:w="720"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18"/>
                <w:szCs w:val="18"/>
              </w:rPr>
            </w:pPr>
            <w:r w:rsidRPr="002A0895">
              <w:rPr>
                <w:rFonts w:cs="Calibri"/>
                <w:b/>
                <w:bCs/>
                <w:color w:val="000000" w:themeColor="text1"/>
                <w:sz w:val="18"/>
                <w:szCs w:val="18"/>
              </w:rPr>
              <w:t>20.0  kg above</w:t>
            </w:r>
          </w:p>
        </w:tc>
      </w:tr>
      <w:tr w:rsidR="006B4DC0" w:rsidRPr="002A0895" w:rsidTr="002D17C9">
        <w:trPr>
          <w:trHeight w:val="315"/>
        </w:trPr>
        <w:tc>
          <w:tcPr>
            <w:tcW w:w="2780" w:type="dxa"/>
            <w:tcBorders>
              <w:top w:val="single" w:sz="8" w:space="0" w:color="000000"/>
              <w:left w:val="single" w:sz="4"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 w:val="20"/>
              </w:rPr>
              <w:t>Iran</w:t>
            </w:r>
          </w:p>
        </w:tc>
        <w:tc>
          <w:tcPr>
            <w:tcW w:w="810"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20"/>
              </w:rPr>
            </w:pPr>
            <w:r w:rsidRPr="002A0895">
              <w:rPr>
                <w:rFonts w:cs="Calibri"/>
                <w:b/>
                <w:bCs/>
                <w:color w:val="000000" w:themeColor="text1"/>
                <w:sz w:val="20"/>
              </w:rPr>
              <w:t> </w:t>
            </w:r>
          </w:p>
        </w:tc>
        <w:tc>
          <w:tcPr>
            <w:tcW w:w="630"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20"/>
              </w:rPr>
            </w:pPr>
            <w:r w:rsidRPr="002A0895">
              <w:rPr>
                <w:rFonts w:cs="Calibri"/>
                <w:b/>
                <w:bCs/>
                <w:color w:val="000000" w:themeColor="text1"/>
                <w:sz w:val="20"/>
              </w:rPr>
              <w:t> </w:t>
            </w:r>
          </w:p>
        </w:tc>
        <w:tc>
          <w:tcPr>
            <w:tcW w:w="630"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20"/>
              </w:rPr>
            </w:pPr>
            <w:r w:rsidRPr="002A0895">
              <w:rPr>
                <w:rFonts w:cs="Calibri"/>
                <w:b/>
                <w:bCs/>
                <w:color w:val="000000" w:themeColor="text1"/>
                <w:sz w:val="20"/>
              </w:rPr>
              <w:t> </w:t>
            </w:r>
          </w:p>
        </w:tc>
        <w:tc>
          <w:tcPr>
            <w:tcW w:w="691"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20"/>
              </w:rPr>
            </w:pPr>
            <w:r w:rsidRPr="002A0895">
              <w:rPr>
                <w:rFonts w:cs="Calibri"/>
                <w:b/>
                <w:bCs/>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20"/>
              </w:rPr>
            </w:pPr>
            <w:r w:rsidRPr="002A0895">
              <w:rPr>
                <w:rFonts w:cs="Calibri"/>
                <w:b/>
                <w:bCs/>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20"/>
              </w:rPr>
            </w:pPr>
            <w:r w:rsidRPr="002A0895">
              <w:rPr>
                <w:rFonts w:cs="Calibri"/>
                <w:b/>
                <w:bCs/>
                <w:color w:val="000000" w:themeColor="text1"/>
                <w:sz w:val="20"/>
              </w:rPr>
              <w:t> </w:t>
            </w:r>
          </w:p>
        </w:tc>
        <w:tc>
          <w:tcPr>
            <w:tcW w:w="735"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20"/>
              </w:rPr>
            </w:pPr>
            <w:r w:rsidRPr="002A0895">
              <w:rPr>
                <w:rFonts w:cs="Calibri"/>
                <w:b/>
                <w:bCs/>
                <w:color w:val="000000" w:themeColor="text1"/>
                <w:sz w:val="20"/>
              </w:rPr>
              <w:t> </w:t>
            </w:r>
          </w:p>
        </w:tc>
        <w:tc>
          <w:tcPr>
            <w:tcW w:w="720"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20"/>
              </w:rPr>
            </w:pPr>
            <w:r w:rsidRPr="002A0895">
              <w:rPr>
                <w:rFonts w:cs="Calibri"/>
                <w:b/>
                <w:bCs/>
                <w:color w:val="000000" w:themeColor="text1"/>
                <w:sz w:val="20"/>
              </w:rPr>
              <w:t> </w:t>
            </w:r>
          </w:p>
        </w:tc>
        <w:tc>
          <w:tcPr>
            <w:tcW w:w="630"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20"/>
              </w:rPr>
            </w:pPr>
            <w:r w:rsidRPr="002A0895">
              <w:rPr>
                <w:rFonts w:cs="Calibri"/>
                <w:b/>
                <w:bCs/>
                <w:color w:val="000000" w:themeColor="text1"/>
                <w:sz w:val="20"/>
              </w:rPr>
              <w:t> </w:t>
            </w:r>
          </w:p>
        </w:tc>
        <w:tc>
          <w:tcPr>
            <w:tcW w:w="720"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20"/>
              </w:rPr>
            </w:pPr>
            <w:r w:rsidRPr="002A0895">
              <w:rPr>
                <w:rFonts w:cs="Calibri"/>
                <w:b/>
                <w:bCs/>
                <w:color w:val="000000" w:themeColor="text1"/>
                <w:sz w:val="20"/>
              </w:rPr>
              <w:t> </w:t>
            </w:r>
          </w:p>
        </w:tc>
      </w:tr>
      <w:tr w:rsidR="006B4DC0" w:rsidRPr="002A0895" w:rsidTr="002D17C9">
        <w:trPr>
          <w:trHeight w:val="315"/>
        </w:trPr>
        <w:tc>
          <w:tcPr>
            <w:tcW w:w="2780" w:type="dxa"/>
            <w:tcBorders>
              <w:top w:val="nil"/>
              <w:left w:val="single" w:sz="4"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Cs w:val="22"/>
              </w:rPr>
              <w:t>Sudan</w:t>
            </w:r>
          </w:p>
        </w:tc>
        <w:tc>
          <w:tcPr>
            <w:tcW w:w="810"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20"/>
              </w:rPr>
            </w:pPr>
            <w:r w:rsidRPr="002A0895">
              <w:rPr>
                <w:rFonts w:cs="Calibri"/>
                <w:b/>
                <w:bCs/>
                <w:color w:val="000000" w:themeColor="text1"/>
                <w:sz w:val="20"/>
              </w:rPr>
              <w:t> </w:t>
            </w:r>
          </w:p>
        </w:tc>
        <w:tc>
          <w:tcPr>
            <w:tcW w:w="630"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20"/>
              </w:rPr>
            </w:pPr>
            <w:r w:rsidRPr="002A0895">
              <w:rPr>
                <w:rFonts w:cs="Calibri"/>
                <w:b/>
                <w:bCs/>
                <w:color w:val="000000" w:themeColor="text1"/>
                <w:sz w:val="20"/>
              </w:rPr>
              <w:t> </w:t>
            </w:r>
          </w:p>
        </w:tc>
        <w:tc>
          <w:tcPr>
            <w:tcW w:w="630"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20"/>
              </w:rPr>
            </w:pPr>
            <w:r w:rsidRPr="002A0895">
              <w:rPr>
                <w:rFonts w:cs="Calibri"/>
                <w:b/>
                <w:bCs/>
                <w:color w:val="000000" w:themeColor="text1"/>
                <w:sz w:val="20"/>
              </w:rPr>
              <w:t> </w:t>
            </w:r>
          </w:p>
        </w:tc>
        <w:tc>
          <w:tcPr>
            <w:tcW w:w="691"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20"/>
              </w:rPr>
            </w:pPr>
            <w:r w:rsidRPr="002A0895">
              <w:rPr>
                <w:rFonts w:cs="Calibri"/>
                <w:b/>
                <w:bCs/>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20"/>
              </w:rPr>
            </w:pPr>
            <w:r w:rsidRPr="002A0895">
              <w:rPr>
                <w:rFonts w:cs="Calibri"/>
                <w:b/>
                <w:bCs/>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20"/>
              </w:rPr>
            </w:pPr>
            <w:r w:rsidRPr="002A0895">
              <w:rPr>
                <w:rFonts w:cs="Calibri"/>
                <w:b/>
                <w:bCs/>
                <w:color w:val="000000" w:themeColor="text1"/>
                <w:sz w:val="20"/>
              </w:rPr>
              <w:t> </w:t>
            </w:r>
          </w:p>
        </w:tc>
        <w:tc>
          <w:tcPr>
            <w:tcW w:w="735"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20"/>
              </w:rPr>
            </w:pPr>
            <w:r w:rsidRPr="002A0895">
              <w:rPr>
                <w:rFonts w:cs="Calibri"/>
                <w:b/>
                <w:bCs/>
                <w:color w:val="000000" w:themeColor="text1"/>
                <w:sz w:val="20"/>
              </w:rPr>
              <w:t> </w:t>
            </w:r>
          </w:p>
        </w:tc>
        <w:tc>
          <w:tcPr>
            <w:tcW w:w="720"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20"/>
              </w:rPr>
            </w:pPr>
            <w:r w:rsidRPr="002A0895">
              <w:rPr>
                <w:rFonts w:cs="Calibri"/>
                <w:b/>
                <w:bCs/>
                <w:color w:val="000000" w:themeColor="text1"/>
                <w:sz w:val="20"/>
              </w:rPr>
              <w:t> </w:t>
            </w:r>
          </w:p>
        </w:tc>
        <w:tc>
          <w:tcPr>
            <w:tcW w:w="630"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20"/>
              </w:rPr>
            </w:pPr>
            <w:r w:rsidRPr="002A0895">
              <w:rPr>
                <w:rFonts w:cs="Calibri"/>
                <w:b/>
                <w:bCs/>
                <w:color w:val="000000" w:themeColor="text1"/>
                <w:sz w:val="20"/>
              </w:rPr>
              <w:t> </w:t>
            </w:r>
          </w:p>
        </w:tc>
        <w:tc>
          <w:tcPr>
            <w:tcW w:w="720"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20"/>
              </w:rPr>
            </w:pPr>
            <w:r w:rsidRPr="002A0895">
              <w:rPr>
                <w:rFonts w:cs="Calibri"/>
                <w:b/>
                <w:bCs/>
                <w:color w:val="000000" w:themeColor="text1"/>
                <w:sz w:val="20"/>
              </w:rPr>
              <w:t> </w:t>
            </w:r>
          </w:p>
        </w:tc>
      </w:tr>
      <w:tr w:rsidR="006B4DC0" w:rsidRPr="002A0895" w:rsidTr="002D17C9">
        <w:trPr>
          <w:trHeight w:val="315"/>
        </w:trPr>
        <w:tc>
          <w:tcPr>
            <w:tcW w:w="2780" w:type="dxa"/>
            <w:tcBorders>
              <w:top w:val="nil"/>
              <w:left w:val="single" w:sz="4" w:space="0" w:color="auto"/>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color w:val="000000" w:themeColor="text1"/>
                <w:sz w:val="20"/>
              </w:rPr>
            </w:pPr>
            <w:r w:rsidRPr="002A0895">
              <w:rPr>
                <w:rFonts w:cs="Calibri"/>
                <w:color w:val="000000" w:themeColor="text1"/>
                <w:szCs w:val="22"/>
              </w:rPr>
              <w:t>South Sudan</w:t>
            </w:r>
          </w:p>
        </w:tc>
        <w:tc>
          <w:tcPr>
            <w:tcW w:w="810"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20"/>
              </w:rPr>
            </w:pPr>
            <w:r w:rsidRPr="002A0895">
              <w:rPr>
                <w:rFonts w:cs="Calibri"/>
                <w:b/>
                <w:bCs/>
                <w:color w:val="000000" w:themeColor="text1"/>
                <w:sz w:val="20"/>
              </w:rPr>
              <w:t> </w:t>
            </w:r>
          </w:p>
        </w:tc>
        <w:tc>
          <w:tcPr>
            <w:tcW w:w="630"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20"/>
              </w:rPr>
            </w:pPr>
            <w:r w:rsidRPr="002A0895">
              <w:rPr>
                <w:rFonts w:cs="Calibri"/>
                <w:b/>
                <w:bCs/>
                <w:color w:val="000000" w:themeColor="text1"/>
                <w:sz w:val="20"/>
              </w:rPr>
              <w:t> </w:t>
            </w:r>
          </w:p>
        </w:tc>
        <w:tc>
          <w:tcPr>
            <w:tcW w:w="630"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20"/>
              </w:rPr>
            </w:pPr>
            <w:r w:rsidRPr="002A0895">
              <w:rPr>
                <w:rFonts w:cs="Calibri"/>
                <w:b/>
                <w:bCs/>
                <w:color w:val="000000" w:themeColor="text1"/>
                <w:sz w:val="20"/>
              </w:rPr>
              <w:t> </w:t>
            </w:r>
          </w:p>
        </w:tc>
        <w:tc>
          <w:tcPr>
            <w:tcW w:w="691"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20"/>
              </w:rPr>
            </w:pPr>
            <w:r w:rsidRPr="002A0895">
              <w:rPr>
                <w:rFonts w:cs="Calibri"/>
                <w:b/>
                <w:bCs/>
                <w:color w:val="000000" w:themeColor="text1"/>
                <w:sz w:val="20"/>
              </w:rPr>
              <w:t> </w:t>
            </w:r>
          </w:p>
        </w:tc>
        <w:tc>
          <w:tcPr>
            <w:tcW w:w="596"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20"/>
              </w:rPr>
            </w:pPr>
            <w:r w:rsidRPr="002A0895">
              <w:rPr>
                <w:rFonts w:cs="Calibri"/>
                <w:b/>
                <w:bCs/>
                <w:color w:val="000000" w:themeColor="text1"/>
                <w:sz w:val="20"/>
              </w:rPr>
              <w:t> </w:t>
            </w:r>
          </w:p>
        </w:tc>
        <w:tc>
          <w:tcPr>
            <w:tcW w:w="678"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20"/>
              </w:rPr>
            </w:pPr>
            <w:r w:rsidRPr="002A0895">
              <w:rPr>
                <w:rFonts w:cs="Calibri"/>
                <w:b/>
                <w:bCs/>
                <w:color w:val="000000" w:themeColor="text1"/>
                <w:sz w:val="20"/>
              </w:rPr>
              <w:t> </w:t>
            </w:r>
          </w:p>
        </w:tc>
        <w:tc>
          <w:tcPr>
            <w:tcW w:w="735"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20"/>
              </w:rPr>
            </w:pPr>
            <w:r w:rsidRPr="002A0895">
              <w:rPr>
                <w:rFonts w:cs="Calibri"/>
                <w:b/>
                <w:bCs/>
                <w:color w:val="000000" w:themeColor="text1"/>
                <w:sz w:val="20"/>
              </w:rPr>
              <w:t> </w:t>
            </w:r>
          </w:p>
        </w:tc>
        <w:tc>
          <w:tcPr>
            <w:tcW w:w="720"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20"/>
              </w:rPr>
            </w:pPr>
            <w:r w:rsidRPr="002A0895">
              <w:rPr>
                <w:rFonts w:cs="Calibri"/>
                <w:b/>
                <w:bCs/>
                <w:color w:val="000000" w:themeColor="text1"/>
                <w:sz w:val="20"/>
              </w:rPr>
              <w:t> </w:t>
            </w:r>
          </w:p>
        </w:tc>
        <w:tc>
          <w:tcPr>
            <w:tcW w:w="630"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20"/>
              </w:rPr>
            </w:pPr>
            <w:r w:rsidRPr="002A0895">
              <w:rPr>
                <w:rFonts w:cs="Calibri"/>
                <w:b/>
                <w:bCs/>
                <w:color w:val="000000" w:themeColor="text1"/>
                <w:sz w:val="20"/>
              </w:rPr>
              <w:t> </w:t>
            </w:r>
          </w:p>
        </w:tc>
        <w:tc>
          <w:tcPr>
            <w:tcW w:w="720" w:type="dxa"/>
            <w:tcBorders>
              <w:top w:val="nil"/>
              <w:left w:val="nil"/>
              <w:bottom w:val="single" w:sz="8" w:space="0" w:color="auto"/>
              <w:right w:val="single" w:sz="8" w:space="0" w:color="auto"/>
            </w:tcBorders>
            <w:shd w:val="clear" w:color="auto" w:fill="auto"/>
            <w:vAlign w:val="center"/>
            <w:hideMark/>
          </w:tcPr>
          <w:p w:rsidR="006B4DC0" w:rsidRPr="002A0895" w:rsidRDefault="006B4DC0" w:rsidP="002D17C9">
            <w:pPr>
              <w:spacing w:after="0" w:line="240" w:lineRule="auto"/>
              <w:jc w:val="center"/>
              <w:rPr>
                <w:rFonts w:cs="Calibri"/>
                <w:b/>
                <w:bCs/>
                <w:color w:val="000000" w:themeColor="text1"/>
                <w:sz w:val="20"/>
              </w:rPr>
            </w:pPr>
            <w:r w:rsidRPr="002A0895">
              <w:rPr>
                <w:rFonts w:cs="Calibri"/>
                <w:b/>
                <w:bCs/>
                <w:color w:val="000000" w:themeColor="text1"/>
                <w:sz w:val="20"/>
              </w:rPr>
              <w:t> </w:t>
            </w:r>
          </w:p>
        </w:tc>
      </w:tr>
    </w:tbl>
    <w:p w:rsidR="006B4DC0" w:rsidRPr="002A0895" w:rsidRDefault="006B4DC0" w:rsidP="006B4DC0">
      <w:pPr>
        <w:rPr>
          <w:rFonts w:eastAsia="Calibri"/>
          <w:color w:val="000000" w:themeColor="text1"/>
          <w:szCs w:val="22"/>
        </w:rPr>
      </w:pPr>
    </w:p>
    <w:p w:rsidR="006B4DC0" w:rsidRPr="002A0895" w:rsidRDefault="006B4DC0" w:rsidP="006B4DC0">
      <w:pPr>
        <w:autoSpaceDE w:val="0"/>
        <w:autoSpaceDN w:val="0"/>
        <w:adjustRightInd w:val="0"/>
        <w:spacing w:after="0" w:line="240" w:lineRule="auto"/>
        <w:contextualSpacing/>
        <w:rPr>
          <w:rFonts w:ascii="Times New Roman" w:eastAsia="Calibri" w:hAnsi="Times New Roman" w:cs="Times New Roman"/>
          <w:color w:val="000000" w:themeColor="text1"/>
          <w:sz w:val="23"/>
          <w:szCs w:val="23"/>
          <w:lang w:val="en-IN"/>
        </w:rPr>
      </w:pPr>
    </w:p>
    <w:p w:rsidR="006B4DC0" w:rsidRPr="002A0895" w:rsidRDefault="006B4DC0" w:rsidP="006B4DC0">
      <w:pPr>
        <w:autoSpaceDE w:val="0"/>
        <w:autoSpaceDN w:val="0"/>
        <w:adjustRightInd w:val="0"/>
        <w:spacing w:after="0" w:line="240" w:lineRule="auto"/>
        <w:contextualSpacing/>
        <w:rPr>
          <w:rFonts w:ascii="Times New Roman" w:eastAsia="Calibri" w:hAnsi="Times New Roman" w:cs="Times New Roman"/>
          <w:color w:val="000000" w:themeColor="text1"/>
          <w:sz w:val="23"/>
          <w:szCs w:val="23"/>
          <w:lang w:val="en-IN"/>
        </w:rPr>
      </w:pPr>
    </w:p>
    <w:p w:rsidR="006B4DC0" w:rsidRPr="002A0895" w:rsidRDefault="006B4DC0" w:rsidP="006B4DC0">
      <w:pPr>
        <w:autoSpaceDE w:val="0"/>
        <w:autoSpaceDN w:val="0"/>
        <w:adjustRightInd w:val="0"/>
        <w:spacing w:after="0" w:line="240" w:lineRule="auto"/>
        <w:contextualSpacing/>
        <w:rPr>
          <w:rFonts w:ascii="Times New Roman" w:eastAsia="Calibri" w:hAnsi="Times New Roman" w:cs="Times New Roman"/>
          <w:color w:val="000000" w:themeColor="text1"/>
          <w:sz w:val="23"/>
          <w:szCs w:val="23"/>
          <w:lang w:val="en-IN"/>
        </w:rPr>
      </w:pPr>
    </w:p>
    <w:p w:rsidR="006B4DC0" w:rsidRPr="002A0895" w:rsidRDefault="006B4DC0" w:rsidP="006B4DC0">
      <w:pPr>
        <w:jc w:val="right"/>
        <w:rPr>
          <w:rFonts w:cs="Arial"/>
          <w:color w:val="000000" w:themeColor="text1"/>
          <w:szCs w:val="22"/>
        </w:rPr>
      </w:pPr>
      <w:r w:rsidRPr="002A0895">
        <w:rPr>
          <w:rFonts w:cs="Arial"/>
          <w:color w:val="000000" w:themeColor="text1"/>
          <w:szCs w:val="22"/>
        </w:rPr>
        <w:t>Authorized representative’s signature with name and address</w:t>
      </w:r>
    </w:p>
    <w:p w:rsidR="006B4DC0" w:rsidRPr="002A0895" w:rsidRDefault="006B4DC0" w:rsidP="006B4DC0">
      <w:pPr>
        <w:rPr>
          <w:color w:val="000000" w:themeColor="text1"/>
        </w:rPr>
      </w:pPr>
    </w:p>
    <w:p w:rsidR="006B4DC0" w:rsidRPr="002A0895" w:rsidRDefault="006B4DC0" w:rsidP="006B4DC0">
      <w:pPr>
        <w:spacing w:after="0" w:line="240" w:lineRule="auto"/>
        <w:jc w:val="right"/>
        <w:rPr>
          <w:rFonts w:ascii="Times New Roman" w:eastAsia="Calibri" w:hAnsi="Times New Roman" w:cs="Times New Roman"/>
          <w:color w:val="000000" w:themeColor="text1"/>
          <w:szCs w:val="22"/>
          <w:lang w:val="en-IN"/>
        </w:rPr>
      </w:pPr>
      <w:r w:rsidRPr="002A0895">
        <w:rPr>
          <w:rFonts w:eastAsia="Calibri"/>
          <w:b/>
          <w:bCs/>
          <w:color w:val="000000" w:themeColor="text1"/>
          <w:sz w:val="28"/>
          <w:szCs w:val="28"/>
          <w:u w:val="single"/>
        </w:rPr>
        <w:br w:type="page"/>
      </w:r>
    </w:p>
    <w:p w:rsidR="006B4DC0" w:rsidRPr="002A0895" w:rsidRDefault="006B4DC0" w:rsidP="006B4DC0">
      <w:pPr>
        <w:autoSpaceDE w:val="0"/>
        <w:autoSpaceDN w:val="0"/>
        <w:adjustRightInd w:val="0"/>
        <w:spacing w:before="240" w:after="0" w:line="240" w:lineRule="auto"/>
        <w:contextualSpacing/>
        <w:jc w:val="center"/>
        <w:rPr>
          <w:rFonts w:ascii="Times New Roman" w:eastAsia="Calibri" w:hAnsi="Times New Roman" w:cs="Times New Roman"/>
          <w:color w:val="000000" w:themeColor="text1"/>
          <w:szCs w:val="22"/>
          <w:lang w:val="en-IN"/>
        </w:rPr>
      </w:pPr>
      <w:r w:rsidRPr="002A0895">
        <w:rPr>
          <w:rFonts w:eastAsia="Calibri"/>
          <w:b/>
          <w:bCs/>
          <w:i/>
          <w:iCs/>
          <w:color w:val="000000" w:themeColor="text1"/>
          <w:sz w:val="24"/>
          <w:szCs w:val="24"/>
          <w:u w:val="single"/>
        </w:rPr>
        <w:t xml:space="preserve">[TO BE </w:t>
      </w:r>
      <w:r>
        <w:rPr>
          <w:rFonts w:eastAsia="Calibri"/>
          <w:b/>
          <w:bCs/>
          <w:i/>
          <w:iCs/>
          <w:color w:val="000000" w:themeColor="text1"/>
          <w:sz w:val="24"/>
          <w:szCs w:val="24"/>
          <w:u w:val="single"/>
        </w:rPr>
        <w:t>PRINTED ON BIDDER’S LETTER HEAD</w:t>
      </w:r>
    </w:p>
    <w:p w:rsidR="006B4DC0" w:rsidRPr="002A0895" w:rsidRDefault="006B4DC0" w:rsidP="006B4DC0">
      <w:pPr>
        <w:jc w:val="right"/>
        <w:rPr>
          <w:rFonts w:eastAsia="Calibri"/>
          <w:b/>
          <w:bCs/>
          <w:color w:val="000000" w:themeColor="text1"/>
          <w:sz w:val="28"/>
          <w:szCs w:val="28"/>
          <w:u w:val="single"/>
        </w:rPr>
      </w:pPr>
      <w:r w:rsidRPr="002A0895">
        <w:rPr>
          <w:rFonts w:eastAsia="Calibri"/>
          <w:b/>
          <w:bCs/>
          <w:color w:val="000000" w:themeColor="text1"/>
          <w:sz w:val="28"/>
          <w:szCs w:val="28"/>
          <w:u w:val="single"/>
        </w:rPr>
        <w:t>ANNEXURE -V</w:t>
      </w:r>
      <w:r>
        <w:rPr>
          <w:rFonts w:eastAsia="Calibri"/>
          <w:b/>
          <w:bCs/>
          <w:color w:val="000000" w:themeColor="text1"/>
          <w:sz w:val="28"/>
          <w:szCs w:val="28"/>
          <w:u w:val="single"/>
        </w:rPr>
        <w:t>I</w:t>
      </w:r>
    </w:p>
    <w:p w:rsidR="006B4DC0" w:rsidRPr="002A0895" w:rsidRDefault="006B4DC0" w:rsidP="006B4DC0">
      <w:pPr>
        <w:jc w:val="center"/>
        <w:rPr>
          <w:rFonts w:eastAsia="Calibri"/>
          <w:b/>
          <w:bCs/>
          <w:color w:val="000000" w:themeColor="text1"/>
          <w:sz w:val="24"/>
          <w:szCs w:val="24"/>
          <w:u w:val="single"/>
        </w:rPr>
      </w:pPr>
      <w:r w:rsidRPr="002A0895">
        <w:rPr>
          <w:rFonts w:eastAsia="Calibri"/>
          <w:b/>
          <w:bCs/>
          <w:color w:val="000000" w:themeColor="text1"/>
          <w:sz w:val="24"/>
          <w:szCs w:val="24"/>
          <w:u w:val="single"/>
        </w:rPr>
        <w:t>DEVIATION STATEMENT</w:t>
      </w:r>
    </w:p>
    <w:p w:rsidR="006B4DC0" w:rsidRPr="002A0895" w:rsidRDefault="006B4DC0" w:rsidP="006B4DC0">
      <w:pPr>
        <w:autoSpaceDE w:val="0"/>
        <w:autoSpaceDN w:val="0"/>
        <w:adjustRightInd w:val="0"/>
        <w:spacing w:after="0" w:line="240" w:lineRule="auto"/>
        <w:jc w:val="center"/>
        <w:rPr>
          <w:rFonts w:eastAsia="Calibri" w:cs="Times New Roman"/>
          <w:b/>
          <w:bCs/>
          <w:color w:val="000000" w:themeColor="text1"/>
          <w:szCs w:val="22"/>
          <w:lang w:val="en-IN"/>
        </w:rPr>
      </w:pPr>
      <w:r w:rsidRPr="002A0895">
        <w:rPr>
          <w:rFonts w:eastAsia="Calibri" w:cs="Times New Roman"/>
          <w:b/>
          <w:bCs/>
          <w:color w:val="000000" w:themeColor="text1"/>
          <w:szCs w:val="22"/>
          <w:lang w:val="en-IN"/>
        </w:rPr>
        <w:t>(Please strike off the clause which is not applicable and ticks the other)</w:t>
      </w:r>
    </w:p>
    <w:p w:rsidR="006B4DC0" w:rsidRPr="002A0895" w:rsidRDefault="006B4DC0" w:rsidP="006B4DC0">
      <w:pPr>
        <w:autoSpaceDE w:val="0"/>
        <w:autoSpaceDN w:val="0"/>
        <w:adjustRightInd w:val="0"/>
        <w:spacing w:after="0" w:line="240" w:lineRule="auto"/>
        <w:jc w:val="center"/>
        <w:rPr>
          <w:rFonts w:eastAsia="Calibri" w:cs="Times New Roman"/>
          <w:b/>
          <w:bCs/>
          <w:color w:val="000000" w:themeColor="text1"/>
          <w:szCs w:val="22"/>
          <w:lang w:val="en-IN"/>
        </w:rPr>
      </w:pPr>
    </w:p>
    <w:p w:rsidR="006B4DC0" w:rsidRPr="002A0895" w:rsidRDefault="006B4DC0" w:rsidP="006B4DC0">
      <w:pPr>
        <w:numPr>
          <w:ilvl w:val="0"/>
          <w:numId w:val="25"/>
        </w:numPr>
        <w:autoSpaceDE w:val="0"/>
        <w:autoSpaceDN w:val="0"/>
        <w:adjustRightInd w:val="0"/>
        <w:spacing w:after="0" w:line="240" w:lineRule="auto"/>
        <w:contextualSpacing/>
        <w:jc w:val="both"/>
        <w:rPr>
          <w:rFonts w:eastAsia="Calibri" w:cs="Times New Roman"/>
          <w:color w:val="000000" w:themeColor="text1"/>
          <w:szCs w:val="22"/>
          <w:lang w:val="en-IN"/>
        </w:rPr>
      </w:pPr>
      <w:r w:rsidRPr="002A0895">
        <w:rPr>
          <w:rFonts w:eastAsia="Calibri" w:cs="Times New Roman"/>
          <w:color w:val="000000" w:themeColor="text1"/>
          <w:szCs w:val="22"/>
          <w:lang w:val="en-IN"/>
        </w:rPr>
        <w:t>THIS IS TO DECLARE THAT WE DO NOT HAVE ANY DEVIATIONS IN THE STIPULATIONS OF YOUR TENDER AND ACCORDINGLY ACCEPT ALL THE STIPULATIONS WITHOUT ANY RESERVATIONS WHATSOEVER.</w:t>
      </w:r>
    </w:p>
    <w:p w:rsidR="006B4DC0" w:rsidRPr="002A0895" w:rsidRDefault="006B4DC0" w:rsidP="006B4DC0">
      <w:pPr>
        <w:autoSpaceDE w:val="0"/>
        <w:autoSpaceDN w:val="0"/>
        <w:adjustRightInd w:val="0"/>
        <w:spacing w:after="0" w:line="240" w:lineRule="auto"/>
        <w:contextualSpacing/>
        <w:jc w:val="both"/>
        <w:rPr>
          <w:rFonts w:eastAsia="Calibri" w:cs="Times New Roman"/>
          <w:color w:val="000000" w:themeColor="text1"/>
          <w:szCs w:val="22"/>
          <w:lang w:val="en-IN"/>
        </w:rPr>
      </w:pPr>
    </w:p>
    <w:p w:rsidR="006B4DC0" w:rsidRPr="002A0895" w:rsidRDefault="006B4DC0" w:rsidP="006B4DC0">
      <w:pPr>
        <w:autoSpaceDE w:val="0"/>
        <w:autoSpaceDN w:val="0"/>
        <w:adjustRightInd w:val="0"/>
        <w:spacing w:after="0" w:line="240" w:lineRule="auto"/>
        <w:contextualSpacing/>
        <w:jc w:val="center"/>
        <w:rPr>
          <w:rFonts w:eastAsia="Calibri" w:cs="Times New Roman"/>
          <w:color w:val="000000" w:themeColor="text1"/>
          <w:szCs w:val="22"/>
          <w:lang w:val="en-IN"/>
        </w:rPr>
      </w:pPr>
      <w:r w:rsidRPr="002A0895">
        <w:rPr>
          <w:rFonts w:eastAsia="Calibri" w:cs="Times New Roman"/>
          <w:color w:val="000000" w:themeColor="text1"/>
          <w:szCs w:val="22"/>
          <w:lang w:val="en-IN"/>
        </w:rPr>
        <w:t>OR</w:t>
      </w:r>
    </w:p>
    <w:p w:rsidR="006B4DC0" w:rsidRPr="002A0895" w:rsidRDefault="006B4DC0" w:rsidP="006B4DC0">
      <w:pPr>
        <w:autoSpaceDE w:val="0"/>
        <w:autoSpaceDN w:val="0"/>
        <w:adjustRightInd w:val="0"/>
        <w:spacing w:after="0" w:line="240" w:lineRule="auto"/>
        <w:contextualSpacing/>
        <w:jc w:val="both"/>
        <w:rPr>
          <w:rFonts w:eastAsia="Calibri" w:cs="Times New Roman"/>
          <w:color w:val="000000" w:themeColor="text1"/>
          <w:szCs w:val="22"/>
          <w:lang w:val="en-IN"/>
        </w:rPr>
      </w:pPr>
    </w:p>
    <w:p w:rsidR="006B4DC0" w:rsidRPr="002A0895" w:rsidRDefault="006B4DC0" w:rsidP="006B4DC0">
      <w:pPr>
        <w:autoSpaceDE w:val="0"/>
        <w:autoSpaceDN w:val="0"/>
        <w:adjustRightInd w:val="0"/>
        <w:spacing w:after="0" w:line="240" w:lineRule="auto"/>
        <w:contextualSpacing/>
        <w:jc w:val="both"/>
        <w:rPr>
          <w:rFonts w:eastAsia="Calibri" w:cs="Times New Roman"/>
          <w:color w:val="000000" w:themeColor="text1"/>
          <w:szCs w:val="22"/>
          <w:lang w:val="en-IN"/>
        </w:rPr>
      </w:pPr>
    </w:p>
    <w:p w:rsidR="006B4DC0" w:rsidRPr="002A0895" w:rsidRDefault="006B4DC0" w:rsidP="006B4DC0">
      <w:pPr>
        <w:numPr>
          <w:ilvl w:val="0"/>
          <w:numId w:val="25"/>
        </w:numPr>
        <w:autoSpaceDE w:val="0"/>
        <w:autoSpaceDN w:val="0"/>
        <w:adjustRightInd w:val="0"/>
        <w:spacing w:after="0" w:line="240" w:lineRule="auto"/>
        <w:contextualSpacing/>
        <w:rPr>
          <w:rFonts w:eastAsia="Calibri" w:cs="Times New Roman"/>
          <w:color w:val="000000" w:themeColor="text1"/>
          <w:szCs w:val="22"/>
          <w:lang w:val="en-IN"/>
        </w:rPr>
      </w:pPr>
      <w:r w:rsidRPr="002A0895">
        <w:rPr>
          <w:rFonts w:eastAsia="Calibri" w:cs="Times New Roman"/>
          <w:color w:val="000000" w:themeColor="text1"/>
          <w:szCs w:val="22"/>
          <w:lang w:val="en-IN"/>
        </w:rPr>
        <w:t>THE FOLLOWING ARE OUR DEVIATIONS FROM THE TENDER SPECIFICATIONS:</w:t>
      </w:r>
    </w:p>
    <w:p w:rsidR="006B4DC0" w:rsidRPr="002A0895" w:rsidRDefault="006B4DC0" w:rsidP="006B4DC0">
      <w:pPr>
        <w:autoSpaceDE w:val="0"/>
        <w:autoSpaceDN w:val="0"/>
        <w:adjustRightInd w:val="0"/>
        <w:spacing w:after="0" w:line="240" w:lineRule="auto"/>
        <w:contextualSpacing/>
        <w:rPr>
          <w:rFonts w:eastAsia="Calibri" w:cs="Times New Roman"/>
          <w:color w:val="000000" w:themeColor="text1"/>
          <w:szCs w:val="22"/>
          <w:lang w:val="en-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1980"/>
        <w:gridCol w:w="2880"/>
        <w:gridCol w:w="2744"/>
      </w:tblGrid>
      <w:tr w:rsidR="006B4DC0" w:rsidRPr="002A0895" w:rsidTr="002D17C9">
        <w:trPr>
          <w:jc w:val="center"/>
        </w:trPr>
        <w:tc>
          <w:tcPr>
            <w:tcW w:w="810"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autoSpaceDE w:val="0"/>
              <w:autoSpaceDN w:val="0"/>
              <w:adjustRightInd w:val="0"/>
              <w:spacing w:after="0" w:line="240" w:lineRule="auto"/>
              <w:contextualSpacing/>
              <w:jc w:val="center"/>
              <w:rPr>
                <w:rFonts w:eastAsia="Calibri" w:cs="Times New Roman"/>
                <w:b/>
                <w:bCs/>
                <w:color w:val="000000" w:themeColor="text1"/>
                <w:szCs w:val="22"/>
                <w:lang w:val="en-IN"/>
              </w:rPr>
            </w:pPr>
            <w:r w:rsidRPr="002A0895">
              <w:rPr>
                <w:rFonts w:eastAsia="Calibri" w:cs="Times New Roman"/>
                <w:b/>
                <w:bCs/>
                <w:color w:val="000000" w:themeColor="text1"/>
                <w:szCs w:val="22"/>
                <w:lang w:val="en-IN"/>
              </w:rPr>
              <w:t>S No</w:t>
            </w:r>
          </w:p>
        </w:tc>
        <w:tc>
          <w:tcPr>
            <w:tcW w:w="1980"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autoSpaceDE w:val="0"/>
              <w:autoSpaceDN w:val="0"/>
              <w:adjustRightInd w:val="0"/>
              <w:spacing w:after="0" w:line="240" w:lineRule="auto"/>
              <w:contextualSpacing/>
              <w:jc w:val="center"/>
              <w:rPr>
                <w:rFonts w:eastAsia="Calibri" w:cs="Times New Roman"/>
                <w:b/>
                <w:bCs/>
                <w:color w:val="000000" w:themeColor="text1"/>
                <w:szCs w:val="22"/>
                <w:lang w:val="en-IN"/>
              </w:rPr>
            </w:pPr>
            <w:r w:rsidRPr="002A0895">
              <w:rPr>
                <w:rFonts w:eastAsia="Calibri" w:cs="Times New Roman"/>
                <w:b/>
                <w:bCs/>
                <w:color w:val="000000" w:themeColor="text1"/>
                <w:szCs w:val="22"/>
                <w:lang w:val="en-IN"/>
              </w:rPr>
              <w:t>Tender Reference / Clause No</w:t>
            </w:r>
          </w:p>
        </w:tc>
        <w:tc>
          <w:tcPr>
            <w:tcW w:w="2880"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autoSpaceDE w:val="0"/>
              <w:autoSpaceDN w:val="0"/>
              <w:adjustRightInd w:val="0"/>
              <w:spacing w:after="0" w:line="240" w:lineRule="auto"/>
              <w:contextualSpacing/>
              <w:jc w:val="center"/>
              <w:rPr>
                <w:rFonts w:eastAsia="Calibri" w:cs="Times New Roman"/>
                <w:b/>
                <w:bCs/>
                <w:color w:val="000000" w:themeColor="text1"/>
                <w:szCs w:val="22"/>
                <w:lang w:val="en-IN"/>
              </w:rPr>
            </w:pPr>
            <w:r w:rsidRPr="002A0895">
              <w:rPr>
                <w:rFonts w:eastAsia="Calibri" w:cs="Times New Roman"/>
                <w:b/>
                <w:bCs/>
                <w:color w:val="000000" w:themeColor="text1"/>
                <w:szCs w:val="22"/>
                <w:lang w:val="en-IN"/>
              </w:rPr>
              <w:t>Tender Specification</w:t>
            </w:r>
          </w:p>
        </w:tc>
        <w:tc>
          <w:tcPr>
            <w:tcW w:w="2744"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autoSpaceDE w:val="0"/>
              <w:autoSpaceDN w:val="0"/>
              <w:adjustRightInd w:val="0"/>
              <w:spacing w:after="0" w:line="240" w:lineRule="auto"/>
              <w:contextualSpacing/>
              <w:jc w:val="center"/>
              <w:rPr>
                <w:rFonts w:eastAsia="Calibri" w:cs="Times New Roman"/>
                <w:b/>
                <w:bCs/>
                <w:color w:val="000000" w:themeColor="text1"/>
                <w:szCs w:val="22"/>
                <w:lang w:val="en-IN"/>
              </w:rPr>
            </w:pPr>
            <w:r w:rsidRPr="002A0895">
              <w:rPr>
                <w:rFonts w:eastAsia="Calibri" w:cs="Times New Roman"/>
                <w:b/>
                <w:bCs/>
                <w:color w:val="000000" w:themeColor="text1"/>
                <w:szCs w:val="22"/>
                <w:lang w:val="en-IN"/>
              </w:rPr>
              <w:t>Deviation Taken</w:t>
            </w:r>
          </w:p>
        </w:tc>
      </w:tr>
      <w:tr w:rsidR="006B4DC0" w:rsidRPr="002A0895" w:rsidTr="002D17C9">
        <w:trPr>
          <w:jc w:val="center"/>
        </w:trPr>
        <w:tc>
          <w:tcPr>
            <w:tcW w:w="810" w:type="dxa"/>
            <w:tcBorders>
              <w:top w:val="single" w:sz="4" w:space="0" w:color="auto"/>
              <w:left w:val="single" w:sz="4" w:space="0" w:color="auto"/>
              <w:bottom w:val="single" w:sz="4" w:space="0" w:color="auto"/>
              <w:right w:val="single" w:sz="4" w:space="0" w:color="auto"/>
            </w:tcBorders>
          </w:tcPr>
          <w:p w:rsidR="006B4DC0" w:rsidRPr="002A0895" w:rsidRDefault="006B4DC0" w:rsidP="002D17C9">
            <w:pPr>
              <w:autoSpaceDE w:val="0"/>
              <w:autoSpaceDN w:val="0"/>
              <w:adjustRightInd w:val="0"/>
              <w:spacing w:after="0" w:line="240" w:lineRule="auto"/>
              <w:contextualSpacing/>
              <w:rPr>
                <w:rFonts w:eastAsia="Calibri" w:cs="Times New Roman"/>
                <w:color w:val="000000" w:themeColor="text1"/>
                <w:szCs w:val="22"/>
                <w:lang w:val="en-IN"/>
              </w:rPr>
            </w:pPr>
          </w:p>
        </w:tc>
        <w:tc>
          <w:tcPr>
            <w:tcW w:w="1980" w:type="dxa"/>
            <w:tcBorders>
              <w:top w:val="single" w:sz="4" w:space="0" w:color="auto"/>
              <w:left w:val="single" w:sz="4" w:space="0" w:color="auto"/>
              <w:bottom w:val="single" w:sz="4" w:space="0" w:color="auto"/>
              <w:right w:val="single" w:sz="4" w:space="0" w:color="auto"/>
            </w:tcBorders>
          </w:tcPr>
          <w:p w:rsidR="006B4DC0" w:rsidRPr="002A0895" w:rsidRDefault="006B4DC0" w:rsidP="002D17C9">
            <w:pPr>
              <w:autoSpaceDE w:val="0"/>
              <w:autoSpaceDN w:val="0"/>
              <w:adjustRightInd w:val="0"/>
              <w:spacing w:after="0" w:line="240" w:lineRule="auto"/>
              <w:contextualSpacing/>
              <w:rPr>
                <w:rFonts w:eastAsia="Calibri" w:cs="Times New Roman"/>
                <w:color w:val="000000" w:themeColor="text1"/>
                <w:szCs w:val="22"/>
                <w:lang w:val="en-IN"/>
              </w:rPr>
            </w:pPr>
          </w:p>
        </w:tc>
        <w:tc>
          <w:tcPr>
            <w:tcW w:w="2880" w:type="dxa"/>
            <w:tcBorders>
              <w:top w:val="single" w:sz="4" w:space="0" w:color="auto"/>
              <w:left w:val="single" w:sz="4" w:space="0" w:color="auto"/>
              <w:bottom w:val="single" w:sz="4" w:space="0" w:color="auto"/>
              <w:right w:val="single" w:sz="4" w:space="0" w:color="auto"/>
            </w:tcBorders>
          </w:tcPr>
          <w:p w:rsidR="006B4DC0" w:rsidRPr="002A0895" w:rsidRDefault="006B4DC0" w:rsidP="002D17C9">
            <w:pPr>
              <w:autoSpaceDE w:val="0"/>
              <w:autoSpaceDN w:val="0"/>
              <w:adjustRightInd w:val="0"/>
              <w:spacing w:after="0" w:line="240" w:lineRule="auto"/>
              <w:contextualSpacing/>
              <w:rPr>
                <w:rFonts w:eastAsia="Calibri" w:cs="Times New Roman"/>
                <w:color w:val="000000" w:themeColor="text1"/>
                <w:szCs w:val="22"/>
                <w:lang w:val="en-IN"/>
              </w:rPr>
            </w:pPr>
          </w:p>
        </w:tc>
        <w:tc>
          <w:tcPr>
            <w:tcW w:w="2744" w:type="dxa"/>
            <w:tcBorders>
              <w:top w:val="single" w:sz="4" w:space="0" w:color="auto"/>
              <w:left w:val="single" w:sz="4" w:space="0" w:color="auto"/>
              <w:bottom w:val="single" w:sz="4" w:space="0" w:color="auto"/>
              <w:right w:val="single" w:sz="4" w:space="0" w:color="auto"/>
            </w:tcBorders>
          </w:tcPr>
          <w:p w:rsidR="006B4DC0" w:rsidRPr="002A0895" w:rsidRDefault="006B4DC0" w:rsidP="002D17C9">
            <w:pPr>
              <w:autoSpaceDE w:val="0"/>
              <w:autoSpaceDN w:val="0"/>
              <w:adjustRightInd w:val="0"/>
              <w:spacing w:after="0" w:line="240" w:lineRule="auto"/>
              <w:contextualSpacing/>
              <w:rPr>
                <w:rFonts w:eastAsia="Calibri" w:cs="Times New Roman"/>
                <w:color w:val="000000" w:themeColor="text1"/>
                <w:szCs w:val="22"/>
                <w:lang w:val="en-IN"/>
              </w:rPr>
            </w:pPr>
          </w:p>
        </w:tc>
      </w:tr>
      <w:tr w:rsidR="006B4DC0" w:rsidRPr="002A0895" w:rsidTr="002D17C9">
        <w:trPr>
          <w:jc w:val="center"/>
        </w:trPr>
        <w:tc>
          <w:tcPr>
            <w:tcW w:w="810" w:type="dxa"/>
            <w:tcBorders>
              <w:top w:val="single" w:sz="4" w:space="0" w:color="auto"/>
              <w:left w:val="single" w:sz="4" w:space="0" w:color="auto"/>
              <w:bottom w:val="single" w:sz="4" w:space="0" w:color="auto"/>
              <w:right w:val="single" w:sz="4" w:space="0" w:color="auto"/>
            </w:tcBorders>
          </w:tcPr>
          <w:p w:rsidR="006B4DC0" w:rsidRPr="002A0895" w:rsidRDefault="006B4DC0" w:rsidP="002D17C9">
            <w:pPr>
              <w:autoSpaceDE w:val="0"/>
              <w:autoSpaceDN w:val="0"/>
              <w:adjustRightInd w:val="0"/>
              <w:spacing w:after="0" w:line="240" w:lineRule="auto"/>
              <w:contextualSpacing/>
              <w:rPr>
                <w:rFonts w:eastAsia="Calibri" w:cs="Times New Roman"/>
                <w:color w:val="000000" w:themeColor="text1"/>
                <w:szCs w:val="22"/>
                <w:lang w:val="en-IN"/>
              </w:rPr>
            </w:pPr>
          </w:p>
        </w:tc>
        <w:tc>
          <w:tcPr>
            <w:tcW w:w="1980" w:type="dxa"/>
            <w:tcBorders>
              <w:top w:val="single" w:sz="4" w:space="0" w:color="auto"/>
              <w:left w:val="single" w:sz="4" w:space="0" w:color="auto"/>
              <w:bottom w:val="single" w:sz="4" w:space="0" w:color="auto"/>
              <w:right w:val="single" w:sz="4" w:space="0" w:color="auto"/>
            </w:tcBorders>
          </w:tcPr>
          <w:p w:rsidR="006B4DC0" w:rsidRPr="002A0895" w:rsidRDefault="006B4DC0" w:rsidP="002D17C9">
            <w:pPr>
              <w:autoSpaceDE w:val="0"/>
              <w:autoSpaceDN w:val="0"/>
              <w:adjustRightInd w:val="0"/>
              <w:spacing w:after="0" w:line="240" w:lineRule="auto"/>
              <w:contextualSpacing/>
              <w:rPr>
                <w:rFonts w:eastAsia="Calibri" w:cs="Times New Roman"/>
                <w:color w:val="000000" w:themeColor="text1"/>
                <w:szCs w:val="22"/>
                <w:lang w:val="en-IN"/>
              </w:rPr>
            </w:pPr>
          </w:p>
        </w:tc>
        <w:tc>
          <w:tcPr>
            <w:tcW w:w="2880" w:type="dxa"/>
            <w:tcBorders>
              <w:top w:val="single" w:sz="4" w:space="0" w:color="auto"/>
              <w:left w:val="single" w:sz="4" w:space="0" w:color="auto"/>
              <w:bottom w:val="single" w:sz="4" w:space="0" w:color="auto"/>
              <w:right w:val="single" w:sz="4" w:space="0" w:color="auto"/>
            </w:tcBorders>
          </w:tcPr>
          <w:p w:rsidR="006B4DC0" w:rsidRPr="002A0895" w:rsidRDefault="006B4DC0" w:rsidP="002D17C9">
            <w:pPr>
              <w:autoSpaceDE w:val="0"/>
              <w:autoSpaceDN w:val="0"/>
              <w:adjustRightInd w:val="0"/>
              <w:spacing w:after="0" w:line="240" w:lineRule="auto"/>
              <w:contextualSpacing/>
              <w:rPr>
                <w:rFonts w:eastAsia="Calibri" w:cs="Times New Roman"/>
                <w:color w:val="000000" w:themeColor="text1"/>
                <w:szCs w:val="22"/>
                <w:lang w:val="en-IN"/>
              </w:rPr>
            </w:pPr>
          </w:p>
        </w:tc>
        <w:tc>
          <w:tcPr>
            <w:tcW w:w="2744" w:type="dxa"/>
            <w:tcBorders>
              <w:top w:val="single" w:sz="4" w:space="0" w:color="auto"/>
              <w:left w:val="single" w:sz="4" w:space="0" w:color="auto"/>
              <w:bottom w:val="single" w:sz="4" w:space="0" w:color="auto"/>
              <w:right w:val="single" w:sz="4" w:space="0" w:color="auto"/>
            </w:tcBorders>
          </w:tcPr>
          <w:p w:rsidR="006B4DC0" w:rsidRPr="002A0895" w:rsidRDefault="006B4DC0" w:rsidP="002D17C9">
            <w:pPr>
              <w:autoSpaceDE w:val="0"/>
              <w:autoSpaceDN w:val="0"/>
              <w:adjustRightInd w:val="0"/>
              <w:spacing w:after="0" w:line="240" w:lineRule="auto"/>
              <w:contextualSpacing/>
              <w:rPr>
                <w:rFonts w:eastAsia="Calibri" w:cs="Times New Roman"/>
                <w:color w:val="000000" w:themeColor="text1"/>
                <w:szCs w:val="22"/>
                <w:lang w:val="en-IN"/>
              </w:rPr>
            </w:pPr>
          </w:p>
        </w:tc>
      </w:tr>
      <w:tr w:rsidR="006B4DC0" w:rsidRPr="002A0895" w:rsidTr="002D17C9">
        <w:trPr>
          <w:jc w:val="center"/>
        </w:trPr>
        <w:tc>
          <w:tcPr>
            <w:tcW w:w="810" w:type="dxa"/>
            <w:tcBorders>
              <w:top w:val="single" w:sz="4" w:space="0" w:color="auto"/>
              <w:left w:val="single" w:sz="4" w:space="0" w:color="auto"/>
              <w:bottom w:val="single" w:sz="4" w:space="0" w:color="auto"/>
              <w:right w:val="single" w:sz="4" w:space="0" w:color="auto"/>
            </w:tcBorders>
          </w:tcPr>
          <w:p w:rsidR="006B4DC0" w:rsidRPr="002A0895" w:rsidRDefault="006B4DC0" w:rsidP="002D17C9">
            <w:pPr>
              <w:autoSpaceDE w:val="0"/>
              <w:autoSpaceDN w:val="0"/>
              <w:adjustRightInd w:val="0"/>
              <w:spacing w:after="0" w:line="240" w:lineRule="auto"/>
              <w:contextualSpacing/>
              <w:rPr>
                <w:rFonts w:eastAsia="Calibri" w:cs="Times New Roman"/>
                <w:color w:val="000000" w:themeColor="text1"/>
                <w:szCs w:val="22"/>
                <w:lang w:val="en-IN"/>
              </w:rPr>
            </w:pPr>
          </w:p>
        </w:tc>
        <w:tc>
          <w:tcPr>
            <w:tcW w:w="1980" w:type="dxa"/>
            <w:tcBorders>
              <w:top w:val="single" w:sz="4" w:space="0" w:color="auto"/>
              <w:left w:val="single" w:sz="4" w:space="0" w:color="auto"/>
              <w:bottom w:val="single" w:sz="4" w:space="0" w:color="auto"/>
              <w:right w:val="single" w:sz="4" w:space="0" w:color="auto"/>
            </w:tcBorders>
          </w:tcPr>
          <w:p w:rsidR="006B4DC0" w:rsidRPr="002A0895" w:rsidRDefault="006B4DC0" w:rsidP="002D17C9">
            <w:pPr>
              <w:autoSpaceDE w:val="0"/>
              <w:autoSpaceDN w:val="0"/>
              <w:adjustRightInd w:val="0"/>
              <w:spacing w:after="0" w:line="240" w:lineRule="auto"/>
              <w:contextualSpacing/>
              <w:rPr>
                <w:rFonts w:eastAsia="Calibri" w:cs="Times New Roman"/>
                <w:color w:val="000000" w:themeColor="text1"/>
                <w:szCs w:val="22"/>
                <w:lang w:val="en-IN"/>
              </w:rPr>
            </w:pPr>
          </w:p>
        </w:tc>
        <w:tc>
          <w:tcPr>
            <w:tcW w:w="2880" w:type="dxa"/>
            <w:tcBorders>
              <w:top w:val="single" w:sz="4" w:space="0" w:color="auto"/>
              <w:left w:val="single" w:sz="4" w:space="0" w:color="auto"/>
              <w:bottom w:val="single" w:sz="4" w:space="0" w:color="auto"/>
              <w:right w:val="single" w:sz="4" w:space="0" w:color="auto"/>
            </w:tcBorders>
          </w:tcPr>
          <w:p w:rsidR="006B4DC0" w:rsidRPr="002A0895" w:rsidRDefault="006B4DC0" w:rsidP="002D17C9">
            <w:pPr>
              <w:autoSpaceDE w:val="0"/>
              <w:autoSpaceDN w:val="0"/>
              <w:adjustRightInd w:val="0"/>
              <w:spacing w:after="0" w:line="240" w:lineRule="auto"/>
              <w:contextualSpacing/>
              <w:rPr>
                <w:rFonts w:eastAsia="Calibri" w:cs="Times New Roman"/>
                <w:color w:val="000000" w:themeColor="text1"/>
                <w:szCs w:val="22"/>
                <w:lang w:val="en-IN"/>
              </w:rPr>
            </w:pPr>
          </w:p>
        </w:tc>
        <w:tc>
          <w:tcPr>
            <w:tcW w:w="2744" w:type="dxa"/>
            <w:tcBorders>
              <w:top w:val="single" w:sz="4" w:space="0" w:color="auto"/>
              <w:left w:val="single" w:sz="4" w:space="0" w:color="auto"/>
              <w:bottom w:val="single" w:sz="4" w:space="0" w:color="auto"/>
              <w:right w:val="single" w:sz="4" w:space="0" w:color="auto"/>
            </w:tcBorders>
          </w:tcPr>
          <w:p w:rsidR="006B4DC0" w:rsidRPr="002A0895" w:rsidRDefault="006B4DC0" w:rsidP="002D17C9">
            <w:pPr>
              <w:autoSpaceDE w:val="0"/>
              <w:autoSpaceDN w:val="0"/>
              <w:adjustRightInd w:val="0"/>
              <w:spacing w:after="0" w:line="240" w:lineRule="auto"/>
              <w:contextualSpacing/>
              <w:rPr>
                <w:rFonts w:eastAsia="Calibri" w:cs="Times New Roman"/>
                <w:color w:val="000000" w:themeColor="text1"/>
                <w:szCs w:val="22"/>
                <w:lang w:val="en-IN"/>
              </w:rPr>
            </w:pPr>
          </w:p>
        </w:tc>
      </w:tr>
      <w:tr w:rsidR="006B4DC0" w:rsidRPr="002A0895" w:rsidTr="002D17C9">
        <w:trPr>
          <w:jc w:val="center"/>
        </w:trPr>
        <w:tc>
          <w:tcPr>
            <w:tcW w:w="810" w:type="dxa"/>
            <w:tcBorders>
              <w:top w:val="single" w:sz="4" w:space="0" w:color="auto"/>
              <w:left w:val="single" w:sz="4" w:space="0" w:color="auto"/>
              <w:bottom w:val="single" w:sz="4" w:space="0" w:color="auto"/>
              <w:right w:val="single" w:sz="4" w:space="0" w:color="auto"/>
            </w:tcBorders>
          </w:tcPr>
          <w:p w:rsidR="006B4DC0" w:rsidRPr="002A0895" w:rsidRDefault="006B4DC0" w:rsidP="002D17C9">
            <w:pPr>
              <w:autoSpaceDE w:val="0"/>
              <w:autoSpaceDN w:val="0"/>
              <w:adjustRightInd w:val="0"/>
              <w:spacing w:after="0" w:line="240" w:lineRule="auto"/>
              <w:contextualSpacing/>
              <w:rPr>
                <w:rFonts w:eastAsia="Calibri" w:cs="Times New Roman"/>
                <w:color w:val="000000" w:themeColor="text1"/>
                <w:szCs w:val="22"/>
                <w:lang w:val="en-IN"/>
              </w:rPr>
            </w:pPr>
          </w:p>
        </w:tc>
        <w:tc>
          <w:tcPr>
            <w:tcW w:w="1980" w:type="dxa"/>
            <w:tcBorders>
              <w:top w:val="single" w:sz="4" w:space="0" w:color="auto"/>
              <w:left w:val="single" w:sz="4" w:space="0" w:color="auto"/>
              <w:bottom w:val="single" w:sz="4" w:space="0" w:color="auto"/>
              <w:right w:val="single" w:sz="4" w:space="0" w:color="auto"/>
            </w:tcBorders>
          </w:tcPr>
          <w:p w:rsidR="006B4DC0" w:rsidRPr="002A0895" w:rsidRDefault="006B4DC0" w:rsidP="002D17C9">
            <w:pPr>
              <w:autoSpaceDE w:val="0"/>
              <w:autoSpaceDN w:val="0"/>
              <w:adjustRightInd w:val="0"/>
              <w:spacing w:after="0" w:line="240" w:lineRule="auto"/>
              <w:contextualSpacing/>
              <w:rPr>
                <w:rFonts w:eastAsia="Calibri" w:cs="Times New Roman"/>
                <w:color w:val="000000" w:themeColor="text1"/>
                <w:szCs w:val="22"/>
                <w:lang w:val="en-IN"/>
              </w:rPr>
            </w:pPr>
          </w:p>
        </w:tc>
        <w:tc>
          <w:tcPr>
            <w:tcW w:w="2880" w:type="dxa"/>
            <w:tcBorders>
              <w:top w:val="single" w:sz="4" w:space="0" w:color="auto"/>
              <w:left w:val="single" w:sz="4" w:space="0" w:color="auto"/>
              <w:bottom w:val="single" w:sz="4" w:space="0" w:color="auto"/>
              <w:right w:val="single" w:sz="4" w:space="0" w:color="auto"/>
            </w:tcBorders>
          </w:tcPr>
          <w:p w:rsidR="006B4DC0" w:rsidRPr="002A0895" w:rsidRDefault="006B4DC0" w:rsidP="002D17C9">
            <w:pPr>
              <w:autoSpaceDE w:val="0"/>
              <w:autoSpaceDN w:val="0"/>
              <w:adjustRightInd w:val="0"/>
              <w:spacing w:after="0" w:line="240" w:lineRule="auto"/>
              <w:contextualSpacing/>
              <w:rPr>
                <w:rFonts w:eastAsia="Calibri" w:cs="Times New Roman"/>
                <w:color w:val="000000" w:themeColor="text1"/>
                <w:szCs w:val="22"/>
                <w:lang w:val="en-IN"/>
              </w:rPr>
            </w:pPr>
          </w:p>
        </w:tc>
        <w:tc>
          <w:tcPr>
            <w:tcW w:w="2744" w:type="dxa"/>
            <w:tcBorders>
              <w:top w:val="single" w:sz="4" w:space="0" w:color="auto"/>
              <w:left w:val="single" w:sz="4" w:space="0" w:color="auto"/>
              <w:bottom w:val="single" w:sz="4" w:space="0" w:color="auto"/>
              <w:right w:val="single" w:sz="4" w:space="0" w:color="auto"/>
            </w:tcBorders>
          </w:tcPr>
          <w:p w:rsidR="006B4DC0" w:rsidRPr="002A0895" w:rsidRDefault="006B4DC0" w:rsidP="002D17C9">
            <w:pPr>
              <w:autoSpaceDE w:val="0"/>
              <w:autoSpaceDN w:val="0"/>
              <w:adjustRightInd w:val="0"/>
              <w:spacing w:after="0" w:line="240" w:lineRule="auto"/>
              <w:contextualSpacing/>
              <w:rPr>
                <w:rFonts w:eastAsia="Calibri" w:cs="Times New Roman"/>
                <w:color w:val="000000" w:themeColor="text1"/>
                <w:szCs w:val="22"/>
                <w:lang w:val="en-IN"/>
              </w:rPr>
            </w:pPr>
          </w:p>
        </w:tc>
      </w:tr>
      <w:tr w:rsidR="006B4DC0" w:rsidRPr="002A0895" w:rsidTr="002D17C9">
        <w:trPr>
          <w:jc w:val="center"/>
        </w:trPr>
        <w:tc>
          <w:tcPr>
            <w:tcW w:w="810" w:type="dxa"/>
            <w:tcBorders>
              <w:top w:val="single" w:sz="4" w:space="0" w:color="auto"/>
              <w:left w:val="single" w:sz="4" w:space="0" w:color="auto"/>
              <w:bottom w:val="single" w:sz="4" w:space="0" w:color="auto"/>
              <w:right w:val="single" w:sz="4" w:space="0" w:color="auto"/>
            </w:tcBorders>
          </w:tcPr>
          <w:p w:rsidR="006B4DC0" w:rsidRPr="002A0895" w:rsidRDefault="006B4DC0" w:rsidP="002D17C9">
            <w:pPr>
              <w:autoSpaceDE w:val="0"/>
              <w:autoSpaceDN w:val="0"/>
              <w:adjustRightInd w:val="0"/>
              <w:spacing w:after="0" w:line="240" w:lineRule="auto"/>
              <w:contextualSpacing/>
              <w:rPr>
                <w:rFonts w:eastAsia="Calibri" w:cs="Times New Roman"/>
                <w:color w:val="000000" w:themeColor="text1"/>
                <w:szCs w:val="22"/>
                <w:lang w:val="en-IN"/>
              </w:rPr>
            </w:pPr>
          </w:p>
        </w:tc>
        <w:tc>
          <w:tcPr>
            <w:tcW w:w="1980" w:type="dxa"/>
            <w:tcBorders>
              <w:top w:val="single" w:sz="4" w:space="0" w:color="auto"/>
              <w:left w:val="single" w:sz="4" w:space="0" w:color="auto"/>
              <w:bottom w:val="single" w:sz="4" w:space="0" w:color="auto"/>
              <w:right w:val="single" w:sz="4" w:space="0" w:color="auto"/>
            </w:tcBorders>
          </w:tcPr>
          <w:p w:rsidR="006B4DC0" w:rsidRPr="002A0895" w:rsidRDefault="006B4DC0" w:rsidP="002D17C9">
            <w:pPr>
              <w:autoSpaceDE w:val="0"/>
              <w:autoSpaceDN w:val="0"/>
              <w:adjustRightInd w:val="0"/>
              <w:spacing w:after="0" w:line="240" w:lineRule="auto"/>
              <w:contextualSpacing/>
              <w:rPr>
                <w:rFonts w:eastAsia="Calibri" w:cs="Times New Roman"/>
                <w:color w:val="000000" w:themeColor="text1"/>
                <w:szCs w:val="22"/>
                <w:lang w:val="en-IN"/>
              </w:rPr>
            </w:pPr>
          </w:p>
        </w:tc>
        <w:tc>
          <w:tcPr>
            <w:tcW w:w="2880" w:type="dxa"/>
            <w:tcBorders>
              <w:top w:val="single" w:sz="4" w:space="0" w:color="auto"/>
              <w:left w:val="single" w:sz="4" w:space="0" w:color="auto"/>
              <w:bottom w:val="single" w:sz="4" w:space="0" w:color="auto"/>
              <w:right w:val="single" w:sz="4" w:space="0" w:color="auto"/>
            </w:tcBorders>
          </w:tcPr>
          <w:p w:rsidR="006B4DC0" w:rsidRPr="002A0895" w:rsidRDefault="006B4DC0" w:rsidP="002D17C9">
            <w:pPr>
              <w:autoSpaceDE w:val="0"/>
              <w:autoSpaceDN w:val="0"/>
              <w:adjustRightInd w:val="0"/>
              <w:spacing w:after="0" w:line="240" w:lineRule="auto"/>
              <w:contextualSpacing/>
              <w:rPr>
                <w:rFonts w:eastAsia="Calibri" w:cs="Times New Roman"/>
                <w:color w:val="000000" w:themeColor="text1"/>
                <w:szCs w:val="22"/>
                <w:lang w:val="en-IN"/>
              </w:rPr>
            </w:pPr>
          </w:p>
        </w:tc>
        <w:tc>
          <w:tcPr>
            <w:tcW w:w="2744" w:type="dxa"/>
            <w:tcBorders>
              <w:top w:val="single" w:sz="4" w:space="0" w:color="auto"/>
              <w:left w:val="single" w:sz="4" w:space="0" w:color="auto"/>
              <w:bottom w:val="single" w:sz="4" w:space="0" w:color="auto"/>
              <w:right w:val="single" w:sz="4" w:space="0" w:color="auto"/>
            </w:tcBorders>
          </w:tcPr>
          <w:p w:rsidR="006B4DC0" w:rsidRPr="002A0895" w:rsidRDefault="006B4DC0" w:rsidP="002D17C9">
            <w:pPr>
              <w:autoSpaceDE w:val="0"/>
              <w:autoSpaceDN w:val="0"/>
              <w:adjustRightInd w:val="0"/>
              <w:spacing w:after="0" w:line="240" w:lineRule="auto"/>
              <w:contextualSpacing/>
              <w:rPr>
                <w:rFonts w:eastAsia="Calibri" w:cs="Times New Roman"/>
                <w:color w:val="000000" w:themeColor="text1"/>
                <w:szCs w:val="22"/>
                <w:lang w:val="en-IN"/>
              </w:rPr>
            </w:pPr>
          </w:p>
        </w:tc>
      </w:tr>
    </w:tbl>
    <w:p w:rsidR="006B4DC0" w:rsidRPr="002A0895" w:rsidRDefault="006B4DC0" w:rsidP="006B4DC0">
      <w:pPr>
        <w:autoSpaceDE w:val="0"/>
        <w:autoSpaceDN w:val="0"/>
        <w:adjustRightInd w:val="0"/>
        <w:spacing w:after="0" w:line="240" w:lineRule="auto"/>
        <w:contextualSpacing/>
        <w:rPr>
          <w:rFonts w:eastAsia="Calibri" w:cs="Times New Roman"/>
          <w:color w:val="000000" w:themeColor="text1"/>
          <w:szCs w:val="22"/>
          <w:lang w:val="en-IN"/>
        </w:rPr>
      </w:pPr>
    </w:p>
    <w:p w:rsidR="006B4DC0" w:rsidRPr="002A0895" w:rsidRDefault="006B4DC0" w:rsidP="006B4DC0">
      <w:pPr>
        <w:autoSpaceDE w:val="0"/>
        <w:autoSpaceDN w:val="0"/>
        <w:adjustRightInd w:val="0"/>
        <w:spacing w:after="0" w:line="240" w:lineRule="auto"/>
        <w:contextualSpacing/>
        <w:rPr>
          <w:rFonts w:eastAsia="Calibri" w:cs="Times New Roman"/>
          <w:color w:val="000000" w:themeColor="text1"/>
          <w:szCs w:val="22"/>
          <w:lang w:val="en-IN"/>
        </w:rPr>
      </w:pPr>
    </w:p>
    <w:p w:rsidR="006B4DC0" w:rsidRPr="002A0895" w:rsidRDefault="006B4DC0" w:rsidP="006B4DC0">
      <w:pPr>
        <w:autoSpaceDE w:val="0"/>
        <w:autoSpaceDN w:val="0"/>
        <w:adjustRightInd w:val="0"/>
        <w:spacing w:after="0" w:line="240" w:lineRule="auto"/>
        <w:contextualSpacing/>
        <w:rPr>
          <w:rFonts w:eastAsia="Calibri" w:cs="Times New Roman"/>
          <w:color w:val="000000" w:themeColor="text1"/>
          <w:szCs w:val="22"/>
          <w:lang w:val="en-IN"/>
        </w:rPr>
      </w:pPr>
    </w:p>
    <w:p w:rsidR="006B4DC0" w:rsidRPr="002A0895" w:rsidRDefault="006B4DC0" w:rsidP="006B4DC0">
      <w:pPr>
        <w:autoSpaceDE w:val="0"/>
        <w:autoSpaceDN w:val="0"/>
        <w:adjustRightInd w:val="0"/>
        <w:spacing w:after="0" w:line="240" w:lineRule="auto"/>
        <w:ind w:left="270"/>
        <w:contextualSpacing/>
        <w:jc w:val="both"/>
        <w:rPr>
          <w:rFonts w:eastAsia="Calibri" w:cs="Times New Roman"/>
          <w:color w:val="000000" w:themeColor="text1"/>
          <w:szCs w:val="22"/>
          <w:lang w:val="en-IN"/>
        </w:rPr>
      </w:pPr>
      <w:r w:rsidRPr="002A0895">
        <w:rPr>
          <w:rFonts w:eastAsia="Calibri" w:cs="Times New Roman"/>
          <w:color w:val="000000" w:themeColor="text1"/>
          <w:szCs w:val="22"/>
          <w:lang w:val="en-IN"/>
        </w:rPr>
        <w:t>We hereby certify that except the deviations mentioned above, we do not have any other deviations. Deviations, if any, mentioned elsewhere in our bid (whether Techno-commercial bid or Price bid) may be treated as null and void by BHEL.</w:t>
      </w:r>
    </w:p>
    <w:p w:rsidR="006B4DC0" w:rsidRPr="002A0895" w:rsidRDefault="006B4DC0" w:rsidP="006B4DC0">
      <w:pPr>
        <w:autoSpaceDE w:val="0"/>
        <w:autoSpaceDN w:val="0"/>
        <w:adjustRightInd w:val="0"/>
        <w:spacing w:after="0" w:line="240" w:lineRule="auto"/>
        <w:contextualSpacing/>
        <w:rPr>
          <w:rFonts w:eastAsia="Calibri" w:cs="Times New Roman"/>
          <w:color w:val="000000" w:themeColor="text1"/>
          <w:szCs w:val="22"/>
          <w:lang w:val="en-IN"/>
        </w:rPr>
      </w:pPr>
    </w:p>
    <w:p w:rsidR="006B4DC0" w:rsidRPr="002A0895" w:rsidRDefault="006B4DC0" w:rsidP="006B4DC0">
      <w:pPr>
        <w:autoSpaceDE w:val="0"/>
        <w:autoSpaceDN w:val="0"/>
        <w:adjustRightInd w:val="0"/>
        <w:spacing w:after="0" w:line="240" w:lineRule="auto"/>
        <w:contextualSpacing/>
        <w:rPr>
          <w:rFonts w:eastAsia="Calibri" w:cs="Times New Roman"/>
          <w:color w:val="000000" w:themeColor="text1"/>
          <w:szCs w:val="22"/>
          <w:lang w:val="en-IN"/>
        </w:rPr>
      </w:pPr>
    </w:p>
    <w:p w:rsidR="006B4DC0" w:rsidRPr="002A0895" w:rsidRDefault="006B4DC0" w:rsidP="006B4DC0">
      <w:pPr>
        <w:autoSpaceDE w:val="0"/>
        <w:autoSpaceDN w:val="0"/>
        <w:adjustRightInd w:val="0"/>
        <w:spacing w:after="0" w:line="240" w:lineRule="auto"/>
        <w:contextualSpacing/>
        <w:rPr>
          <w:rFonts w:eastAsia="Calibri" w:cs="Times New Roman"/>
          <w:color w:val="000000" w:themeColor="text1"/>
          <w:szCs w:val="22"/>
          <w:lang w:val="en-IN"/>
        </w:rPr>
      </w:pPr>
    </w:p>
    <w:p w:rsidR="006B4DC0" w:rsidRPr="002A0895" w:rsidRDefault="006B4DC0" w:rsidP="006B4DC0">
      <w:pPr>
        <w:autoSpaceDE w:val="0"/>
        <w:autoSpaceDN w:val="0"/>
        <w:adjustRightInd w:val="0"/>
        <w:spacing w:after="0" w:line="240" w:lineRule="auto"/>
        <w:contextualSpacing/>
        <w:rPr>
          <w:rFonts w:eastAsia="Calibri" w:cs="Times New Roman"/>
          <w:color w:val="000000" w:themeColor="text1"/>
          <w:szCs w:val="22"/>
          <w:lang w:val="en-IN"/>
        </w:rPr>
      </w:pPr>
    </w:p>
    <w:p w:rsidR="006B4DC0" w:rsidRPr="002A0895" w:rsidRDefault="006B4DC0" w:rsidP="006B4DC0">
      <w:pPr>
        <w:autoSpaceDE w:val="0"/>
        <w:autoSpaceDN w:val="0"/>
        <w:adjustRightInd w:val="0"/>
        <w:spacing w:after="0" w:line="240" w:lineRule="auto"/>
        <w:contextualSpacing/>
        <w:rPr>
          <w:rFonts w:eastAsia="Calibri" w:cs="Times New Roman"/>
          <w:color w:val="000000" w:themeColor="text1"/>
          <w:szCs w:val="22"/>
          <w:lang w:val="en-IN"/>
        </w:rPr>
      </w:pPr>
    </w:p>
    <w:p w:rsidR="006B4DC0" w:rsidRPr="002A0895" w:rsidRDefault="006B4DC0" w:rsidP="006B4DC0">
      <w:pPr>
        <w:autoSpaceDE w:val="0"/>
        <w:autoSpaceDN w:val="0"/>
        <w:adjustRightInd w:val="0"/>
        <w:spacing w:after="0" w:line="240" w:lineRule="auto"/>
        <w:contextualSpacing/>
        <w:jc w:val="right"/>
        <w:rPr>
          <w:rFonts w:eastAsia="Calibri"/>
          <w:color w:val="000000" w:themeColor="text1"/>
          <w:szCs w:val="22"/>
          <w:lang w:val="en-IN"/>
        </w:rPr>
      </w:pPr>
      <w:r w:rsidRPr="002A0895">
        <w:rPr>
          <w:rFonts w:eastAsia="Calibri" w:cs="Times New Roman"/>
          <w:color w:val="000000" w:themeColor="text1"/>
          <w:szCs w:val="22"/>
          <w:lang w:val="en-IN"/>
        </w:rPr>
        <w:t>Authorized representative’s signature with name and address</w:t>
      </w:r>
    </w:p>
    <w:p w:rsidR="006B4DC0" w:rsidRPr="002A0895" w:rsidRDefault="006B4DC0" w:rsidP="006B4DC0">
      <w:pPr>
        <w:autoSpaceDE w:val="0"/>
        <w:autoSpaceDN w:val="0"/>
        <w:adjustRightInd w:val="0"/>
        <w:spacing w:after="0" w:line="240" w:lineRule="auto"/>
        <w:contextualSpacing/>
        <w:jc w:val="both"/>
        <w:rPr>
          <w:rFonts w:ascii="Times New Roman" w:eastAsia="Calibri" w:hAnsi="Times New Roman" w:cs="Times New Roman"/>
          <w:color w:val="000000" w:themeColor="text1"/>
          <w:sz w:val="23"/>
          <w:szCs w:val="23"/>
          <w:lang w:val="en-IN"/>
        </w:rPr>
      </w:pPr>
    </w:p>
    <w:p w:rsidR="006B4DC0" w:rsidRPr="002A0895" w:rsidRDefault="006B4DC0" w:rsidP="006B4DC0">
      <w:pPr>
        <w:rPr>
          <w:rFonts w:eastAsia="Calibri"/>
          <w:color w:val="000000" w:themeColor="text1"/>
          <w:lang w:val="en-IN"/>
        </w:rPr>
      </w:pPr>
    </w:p>
    <w:p w:rsidR="006B4DC0" w:rsidRPr="002A0895" w:rsidRDefault="006B4DC0" w:rsidP="006B4DC0">
      <w:pPr>
        <w:rPr>
          <w:rFonts w:eastAsia="Calibri"/>
          <w:color w:val="000000" w:themeColor="text1"/>
          <w:lang w:val="en-IN"/>
        </w:rPr>
      </w:pPr>
    </w:p>
    <w:p w:rsidR="006B4DC0" w:rsidRPr="002A0895" w:rsidRDefault="006B4DC0" w:rsidP="006B4DC0">
      <w:pPr>
        <w:rPr>
          <w:rFonts w:eastAsia="Calibri"/>
          <w:color w:val="000000" w:themeColor="text1"/>
          <w:lang w:val="en-IN"/>
        </w:rPr>
      </w:pPr>
    </w:p>
    <w:p w:rsidR="006B4DC0" w:rsidRPr="002A0895" w:rsidRDefault="006B4DC0" w:rsidP="006B4DC0">
      <w:pPr>
        <w:rPr>
          <w:rFonts w:eastAsia="Calibri"/>
          <w:color w:val="000000" w:themeColor="text1"/>
          <w:lang w:val="en-IN"/>
        </w:rPr>
      </w:pPr>
    </w:p>
    <w:p w:rsidR="006B4DC0" w:rsidRPr="002A0895" w:rsidRDefault="006B4DC0" w:rsidP="006B4DC0">
      <w:pPr>
        <w:rPr>
          <w:rFonts w:eastAsia="Calibri"/>
          <w:color w:val="000000" w:themeColor="text1"/>
          <w:lang w:val="en-IN"/>
        </w:rPr>
      </w:pPr>
    </w:p>
    <w:p w:rsidR="006B4DC0" w:rsidRPr="002A0895" w:rsidRDefault="006B4DC0" w:rsidP="006B4DC0">
      <w:pPr>
        <w:rPr>
          <w:rFonts w:eastAsia="Calibri"/>
          <w:color w:val="000000" w:themeColor="text1"/>
          <w:lang w:val="en-IN"/>
        </w:rPr>
      </w:pPr>
    </w:p>
    <w:p w:rsidR="006B4DC0" w:rsidRPr="002A0895" w:rsidRDefault="006B4DC0" w:rsidP="006B4DC0">
      <w:pPr>
        <w:rPr>
          <w:rFonts w:eastAsia="Calibri"/>
          <w:color w:val="000000" w:themeColor="text1"/>
          <w:lang w:val="en-IN"/>
        </w:rPr>
      </w:pPr>
    </w:p>
    <w:p w:rsidR="00B930B9" w:rsidRDefault="00B930B9" w:rsidP="006B4DC0">
      <w:pPr>
        <w:jc w:val="right"/>
        <w:rPr>
          <w:rFonts w:eastAsia="Calibri"/>
          <w:b/>
          <w:bCs/>
          <w:color w:val="000000" w:themeColor="text1"/>
          <w:sz w:val="28"/>
          <w:szCs w:val="28"/>
          <w:u w:val="single"/>
        </w:rPr>
      </w:pPr>
    </w:p>
    <w:p w:rsidR="00B930B9" w:rsidRDefault="00B930B9" w:rsidP="006B4DC0">
      <w:pPr>
        <w:jc w:val="right"/>
        <w:rPr>
          <w:rFonts w:eastAsia="Calibri"/>
          <w:b/>
          <w:bCs/>
          <w:color w:val="000000" w:themeColor="text1"/>
          <w:sz w:val="28"/>
          <w:szCs w:val="28"/>
          <w:u w:val="single"/>
        </w:rPr>
      </w:pPr>
    </w:p>
    <w:p w:rsidR="006B4DC0" w:rsidRPr="002A0895" w:rsidRDefault="006B4DC0" w:rsidP="006B4DC0">
      <w:pPr>
        <w:jc w:val="right"/>
        <w:rPr>
          <w:rFonts w:eastAsia="Calibri"/>
          <w:b/>
          <w:bCs/>
          <w:color w:val="000000" w:themeColor="text1"/>
          <w:sz w:val="28"/>
          <w:szCs w:val="28"/>
          <w:u w:val="single"/>
        </w:rPr>
      </w:pPr>
      <w:r w:rsidRPr="002A0895">
        <w:rPr>
          <w:rFonts w:eastAsia="Calibri"/>
          <w:b/>
          <w:bCs/>
          <w:color w:val="000000" w:themeColor="text1"/>
          <w:sz w:val="28"/>
          <w:szCs w:val="28"/>
          <w:u w:val="single"/>
        </w:rPr>
        <w:t>ANNEXURE – VI</w:t>
      </w:r>
      <w:r>
        <w:rPr>
          <w:rFonts w:eastAsia="Calibri"/>
          <w:b/>
          <w:bCs/>
          <w:color w:val="000000" w:themeColor="text1"/>
          <w:sz w:val="28"/>
          <w:szCs w:val="28"/>
          <w:u w:val="single"/>
        </w:rPr>
        <w:t>I</w:t>
      </w:r>
    </w:p>
    <w:p w:rsidR="006B4DC0" w:rsidRPr="002A0895" w:rsidRDefault="006B4DC0" w:rsidP="006B4DC0">
      <w:pPr>
        <w:jc w:val="center"/>
        <w:rPr>
          <w:rFonts w:eastAsia="Calibri"/>
          <w:b/>
          <w:bCs/>
          <w:color w:val="000000" w:themeColor="text1"/>
          <w:sz w:val="24"/>
          <w:szCs w:val="24"/>
          <w:u w:val="single"/>
        </w:rPr>
      </w:pPr>
      <w:r w:rsidRPr="002A0895">
        <w:rPr>
          <w:rFonts w:eastAsia="Calibri"/>
          <w:b/>
          <w:bCs/>
          <w:color w:val="000000" w:themeColor="text1"/>
          <w:sz w:val="24"/>
          <w:szCs w:val="24"/>
          <w:u w:val="single"/>
        </w:rPr>
        <w:t>List of Offices &amp; Manufacturing Units of BHEL other than International Operations Division (IOD) Located in India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2940"/>
        <w:gridCol w:w="3623"/>
        <w:gridCol w:w="1327"/>
        <w:gridCol w:w="381"/>
      </w:tblGrid>
      <w:tr w:rsidR="006B4DC0" w:rsidRPr="002A0895" w:rsidTr="002D17C9">
        <w:trPr>
          <w:jc w:val="center"/>
        </w:trPr>
        <w:tc>
          <w:tcPr>
            <w:tcW w:w="751"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jc w:val="center"/>
              <w:rPr>
                <w:rFonts w:eastAsia="Calibri"/>
                <w:b/>
                <w:bCs/>
                <w:color w:val="000000" w:themeColor="text1"/>
                <w:szCs w:val="22"/>
              </w:rPr>
            </w:pPr>
            <w:r w:rsidRPr="002A0895">
              <w:rPr>
                <w:rFonts w:eastAsia="Calibri"/>
                <w:b/>
                <w:bCs/>
                <w:color w:val="000000" w:themeColor="text1"/>
                <w:szCs w:val="22"/>
              </w:rPr>
              <w:t>S. No.</w:t>
            </w:r>
          </w:p>
        </w:tc>
        <w:tc>
          <w:tcPr>
            <w:tcW w:w="2940"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jc w:val="center"/>
              <w:rPr>
                <w:rFonts w:eastAsia="Calibri"/>
                <w:b/>
                <w:bCs/>
                <w:color w:val="000000" w:themeColor="text1"/>
                <w:szCs w:val="22"/>
              </w:rPr>
            </w:pPr>
            <w:r w:rsidRPr="002A0895">
              <w:rPr>
                <w:rFonts w:eastAsia="Calibri"/>
                <w:b/>
                <w:bCs/>
                <w:color w:val="000000" w:themeColor="text1"/>
                <w:szCs w:val="22"/>
              </w:rPr>
              <w:t>Office/Manufacturing Unit</w:t>
            </w:r>
          </w:p>
        </w:tc>
        <w:tc>
          <w:tcPr>
            <w:tcW w:w="3623"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jc w:val="center"/>
              <w:rPr>
                <w:rFonts w:eastAsia="Calibri"/>
                <w:b/>
                <w:bCs/>
                <w:color w:val="000000" w:themeColor="text1"/>
                <w:szCs w:val="22"/>
              </w:rPr>
            </w:pPr>
            <w:r w:rsidRPr="002A0895">
              <w:rPr>
                <w:rFonts w:eastAsia="Calibri"/>
                <w:b/>
                <w:bCs/>
                <w:color w:val="000000" w:themeColor="text1"/>
                <w:szCs w:val="22"/>
              </w:rPr>
              <w:t>Location</w:t>
            </w:r>
          </w:p>
        </w:tc>
        <w:tc>
          <w:tcPr>
            <w:tcW w:w="1327"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jc w:val="center"/>
              <w:rPr>
                <w:rFonts w:eastAsia="Calibri"/>
                <w:b/>
                <w:bCs/>
                <w:color w:val="000000" w:themeColor="text1"/>
                <w:szCs w:val="22"/>
              </w:rPr>
            </w:pPr>
            <w:r w:rsidRPr="002A0895">
              <w:rPr>
                <w:rFonts w:eastAsia="Calibri"/>
                <w:b/>
                <w:bCs/>
                <w:color w:val="000000" w:themeColor="text1"/>
                <w:szCs w:val="22"/>
              </w:rPr>
              <w:t>PIN Code</w:t>
            </w:r>
          </w:p>
        </w:tc>
        <w:tc>
          <w:tcPr>
            <w:tcW w:w="381" w:type="dxa"/>
            <w:tcBorders>
              <w:top w:val="nil"/>
              <w:left w:val="single" w:sz="4" w:space="0" w:color="auto"/>
              <w:bottom w:val="nil"/>
              <w:right w:val="nil"/>
            </w:tcBorders>
          </w:tcPr>
          <w:p w:rsidR="006B4DC0" w:rsidRPr="002A0895" w:rsidRDefault="006B4DC0" w:rsidP="002D17C9">
            <w:pPr>
              <w:spacing w:after="0" w:line="240" w:lineRule="auto"/>
              <w:jc w:val="center"/>
              <w:rPr>
                <w:rFonts w:eastAsia="Calibri"/>
                <w:b/>
                <w:bCs/>
                <w:color w:val="000000" w:themeColor="text1"/>
                <w:szCs w:val="22"/>
              </w:rPr>
            </w:pPr>
          </w:p>
        </w:tc>
      </w:tr>
      <w:tr w:rsidR="006B4DC0" w:rsidRPr="002A0895" w:rsidTr="002D17C9">
        <w:trPr>
          <w:jc w:val="center"/>
        </w:trPr>
        <w:tc>
          <w:tcPr>
            <w:tcW w:w="751" w:type="dxa"/>
            <w:tcBorders>
              <w:top w:val="single" w:sz="4" w:space="0" w:color="auto"/>
              <w:left w:val="single" w:sz="4" w:space="0" w:color="auto"/>
              <w:bottom w:val="single" w:sz="4" w:space="0" w:color="auto"/>
              <w:right w:val="single" w:sz="4" w:space="0" w:color="auto"/>
            </w:tcBorders>
          </w:tcPr>
          <w:p w:rsidR="006B4DC0" w:rsidRPr="002A0895" w:rsidRDefault="006B4DC0" w:rsidP="002D17C9">
            <w:pPr>
              <w:numPr>
                <w:ilvl w:val="0"/>
                <w:numId w:val="27"/>
              </w:numPr>
              <w:spacing w:after="0" w:line="240" w:lineRule="auto"/>
              <w:contextualSpacing/>
              <w:jc w:val="center"/>
              <w:rPr>
                <w:rFonts w:eastAsia="Calibri"/>
                <w:color w:val="000000" w:themeColor="text1"/>
                <w:szCs w:val="22"/>
              </w:rPr>
            </w:pPr>
          </w:p>
        </w:tc>
        <w:tc>
          <w:tcPr>
            <w:tcW w:w="2940"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rPr>
                <w:rFonts w:eastAsia="Calibri"/>
                <w:color w:val="000000" w:themeColor="text1"/>
                <w:szCs w:val="22"/>
              </w:rPr>
            </w:pPr>
            <w:r w:rsidRPr="002A0895">
              <w:rPr>
                <w:rFonts w:eastAsia="Calibri" w:cs="Arial"/>
                <w:color w:val="000000" w:themeColor="text1"/>
                <w:szCs w:val="22"/>
                <w:lang w:val="en-IN"/>
              </w:rPr>
              <w:t>Registered &amp; Corporate Office</w:t>
            </w:r>
          </w:p>
        </w:tc>
        <w:tc>
          <w:tcPr>
            <w:tcW w:w="3623"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jc w:val="center"/>
              <w:rPr>
                <w:rFonts w:eastAsia="Calibri"/>
                <w:color w:val="000000" w:themeColor="text1"/>
                <w:szCs w:val="22"/>
              </w:rPr>
            </w:pPr>
            <w:r w:rsidRPr="002A0895">
              <w:rPr>
                <w:rFonts w:eastAsia="Calibri" w:cs="Arial"/>
                <w:color w:val="000000" w:themeColor="text1"/>
                <w:szCs w:val="22"/>
                <w:lang w:val="en-IN"/>
              </w:rPr>
              <w:t>New Delhi</w:t>
            </w:r>
          </w:p>
        </w:tc>
        <w:tc>
          <w:tcPr>
            <w:tcW w:w="1327"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jc w:val="center"/>
              <w:rPr>
                <w:rFonts w:eastAsia="Calibri"/>
                <w:color w:val="000000" w:themeColor="text1"/>
                <w:szCs w:val="22"/>
              </w:rPr>
            </w:pPr>
            <w:r w:rsidRPr="002A0895">
              <w:rPr>
                <w:rFonts w:eastAsia="Calibri" w:cs="Arial"/>
                <w:color w:val="000000" w:themeColor="text1"/>
                <w:szCs w:val="22"/>
                <w:lang w:val="en-IN"/>
              </w:rPr>
              <w:t>110049</w:t>
            </w:r>
          </w:p>
        </w:tc>
        <w:tc>
          <w:tcPr>
            <w:tcW w:w="381" w:type="dxa"/>
            <w:tcBorders>
              <w:top w:val="nil"/>
              <w:left w:val="single" w:sz="4" w:space="0" w:color="auto"/>
              <w:bottom w:val="nil"/>
              <w:right w:val="nil"/>
            </w:tcBorders>
            <w:hideMark/>
          </w:tcPr>
          <w:p w:rsidR="006B4DC0" w:rsidRPr="002A0895" w:rsidRDefault="006B4DC0" w:rsidP="002D17C9">
            <w:pPr>
              <w:spacing w:after="0" w:line="240" w:lineRule="auto"/>
              <w:jc w:val="center"/>
              <w:rPr>
                <w:rFonts w:eastAsia="Calibri" w:cs="Arial"/>
                <w:b/>
                <w:bCs/>
                <w:color w:val="000000" w:themeColor="text1"/>
                <w:szCs w:val="22"/>
                <w:lang w:val="en-IN"/>
              </w:rPr>
            </w:pPr>
          </w:p>
        </w:tc>
      </w:tr>
      <w:tr w:rsidR="006B4DC0" w:rsidRPr="002A0895" w:rsidTr="002D17C9">
        <w:trPr>
          <w:jc w:val="center"/>
        </w:trPr>
        <w:tc>
          <w:tcPr>
            <w:tcW w:w="751" w:type="dxa"/>
            <w:tcBorders>
              <w:top w:val="single" w:sz="4" w:space="0" w:color="auto"/>
              <w:left w:val="single" w:sz="4" w:space="0" w:color="auto"/>
              <w:bottom w:val="single" w:sz="4" w:space="0" w:color="auto"/>
              <w:right w:val="single" w:sz="4" w:space="0" w:color="auto"/>
            </w:tcBorders>
          </w:tcPr>
          <w:p w:rsidR="006B4DC0" w:rsidRPr="002A0895" w:rsidRDefault="006B4DC0" w:rsidP="002D17C9">
            <w:pPr>
              <w:numPr>
                <w:ilvl w:val="0"/>
                <w:numId w:val="27"/>
              </w:numPr>
              <w:spacing w:after="0" w:line="240" w:lineRule="auto"/>
              <w:contextualSpacing/>
              <w:jc w:val="center"/>
              <w:rPr>
                <w:rFonts w:eastAsia="Calibri"/>
                <w:color w:val="000000" w:themeColor="text1"/>
                <w:szCs w:val="22"/>
              </w:rPr>
            </w:pPr>
          </w:p>
        </w:tc>
        <w:tc>
          <w:tcPr>
            <w:tcW w:w="2940"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rPr>
                <w:rFonts w:eastAsia="Calibri"/>
                <w:color w:val="000000" w:themeColor="text1"/>
                <w:szCs w:val="22"/>
              </w:rPr>
            </w:pPr>
            <w:r w:rsidRPr="002A0895">
              <w:rPr>
                <w:rFonts w:eastAsia="Calibri"/>
                <w:color w:val="000000" w:themeColor="text1"/>
                <w:szCs w:val="22"/>
              </w:rPr>
              <w:t>Various Offices</w:t>
            </w:r>
          </w:p>
        </w:tc>
        <w:tc>
          <w:tcPr>
            <w:tcW w:w="3623"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jc w:val="center"/>
              <w:rPr>
                <w:rFonts w:eastAsia="Calibri"/>
                <w:color w:val="000000" w:themeColor="text1"/>
                <w:szCs w:val="22"/>
              </w:rPr>
            </w:pPr>
            <w:r w:rsidRPr="002A0895">
              <w:rPr>
                <w:rFonts w:eastAsia="Calibri"/>
                <w:color w:val="000000" w:themeColor="text1"/>
                <w:szCs w:val="22"/>
              </w:rPr>
              <w:t>Noida</w:t>
            </w:r>
          </w:p>
        </w:tc>
        <w:tc>
          <w:tcPr>
            <w:tcW w:w="1327"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jc w:val="center"/>
              <w:rPr>
                <w:rFonts w:eastAsia="Calibri"/>
                <w:color w:val="000000" w:themeColor="text1"/>
                <w:szCs w:val="22"/>
              </w:rPr>
            </w:pPr>
            <w:r w:rsidRPr="002A0895">
              <w:rPr>
                <w:rFonts w:eastAsia="Calibri"/>
                <w:color w:val="000000" w:themeColor="text1"/>
                <w:szCs w:val="22"/>
              </w:rPr>
              <w:t>201301</w:t>
            </w:r>
          </w:p>
        </w:tc>
        <w:tc>
          <w:tcPr>
            <w:tcW w:w="381" w:type="dxa"/>
            <w:tcBorders>
              <w:top w:val="nil"/>
              <w:left w:val="single" w:sz="4" w:space="0" w:color="auto"/>
              <w:bottom w:val="nil"/>
              <w:right w:val="nil"/>
            </w:tcBorders>
            <w:hideMark/>
          </w:tcPr>
          <w:p w:rsidR="006B4DC0" w:rsidRPr="002A0895" w:rsidRDefault="006B4DC0" w:rsidP="002D17C9">
            <w:pPr>
              <w:spacing w:after="0" w:line="240" w:lineRule="auto"/>
              <w:jc w:val="center"/>
              <w:rPr>
                <w:rFonts w:eastAsia="Calibri" w:cs="Arial"/>
                <w:b/>
                <w:bCs/>
                <w:color w:val="000000" w:themeColor="text1"/>
                <w:szCs w:val="22"/>
                <w:lang w:val="en-IN"/>
              </w:rPr>
            </w:pPr>
          </w:p>
        </w:tc>
      </w:tr>
      <w:tr w:rsidR="006B4DC0" w:rsidRPr="002A0895" w:rsidTr="002D17C9">
        <w:trPr>
          <w:jc w:val="center"/>
        </w:trPr>
        <w:tc>
          <w:tcPr>
            <w:tcW w:w="751" w:type="dxa"/>
            <w:tcBorders>
              <w:top w:val="single" w:sz="4" w:space="0" w:color="auto"/>
              <w:left w:val="single" w:sz="4" w:space="0" w:color="auto"/>
              <w:bottom w:val="single" w:sz="4" w:space="0" w:color="auto"/>
              <w:right w:val="single" w:sz="4" w:space="0" w:color="auto"/>
            </w:tcBorders>
          </w:tcPr>
          <w:p w:rsidR="006B4DC0" w:rsidRPr="002A0895" w:rsidRDefault="006B4DC0" w:rsidP="002D17C9">
            <w:pPr>
              <w:numPr>
                <w:ilvl w:val="0"/>
                <w:numId w:val="27"/>
              </w:numPr>
              <w:spacing w:after="0" w:line="240" w:lineRule="auto"/>
              <w:contextualSpacing/>
              <w:jc w:val="center"/>
              <w:rPr>
                <w:rFonts w:eastAsia="Calibri"/>
                <w:color w:val="000000" w:themeColor="text1"/>
                <w:szCs w:val="22"/>
              </w:rPr>
            </w:pPr>
          </w:p>
        </w:tc>
        <w:tc>
          <w:tcPr>
            <w:tcW w:w="2940"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rPr>
                <w:rFonts w:eastAsia="Calibri"/>
                <w:color w:val="000000" w:themeColor="text1"/>
                <w:szCs w:val="22"/>
              </w:rPr>
            </w:pPr>
            <w:r w:rsidRPr="002A0895">
              <w:rPr>
                <w:rFonts w:eastAsia="Calibri"/>
                <w:color w:val="000000" w:themeColor="text1"/>
                <w:szCs w:val="22"/>
              </w:rPr>
              <w:t>TBG</w:t>
            </w:r>
          </w:p>
        </w:tc>
        <w:tc>
          <w:tcPr>
            <w:tcW w:w="3623"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jc w:val="center"/>
              <w:rPr>
                <w:rFonts w:eastAsia="Calibri"/>
                <w:color w:val="000000" w:themeColor="text1"/>
                <w:szCs w:val="22"/>
              </w:rPr>
            </w:pPr>
            <w:r w:rsidRPr="002A0895">
              <w:rPr>
                <w:rFonts w:eastAsia="Calibri"/>
                <w:color w:val="000000" w:themeColor="text1"/>
                <w:szCs w:val="22"/>
              </w:rPr>
              <w:t>Noida</w:t>
            </w:r>
          </w:p>
        </w:tc>
        <w:tc>
          <w:tcPr>
            <w:tcW w:w="1327"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jc w:val="center"/>
              <w:rPr>
                <w:rFonts w:eastAsia="Calibri"/>
                <w:color w:val="000000" w:themeColor="text1"/>
                <w:szCs w:val="22"/>
              </w:rPr>
            </w:pPr>
            <w:r w:rsidRPr="002A0895">
              <w:rPr>
                <w:rFonts w:eastAsia="Calibri"/>
                <w:color w:val="000000" w:themeColor="text1"/>
                <w:szCs w:val="22"/>
              </w:rPr>
              <w:t>201305</w:t>
            </w:r>
          </w:p>
        </w:tc>
        <w:tc>
          <w:tcPr>
            <w:tcW w:w="381" w:type="dxa"/>
            <w:tcBorders>
              <w:top w:val="nil"/>
              <w:left w:val="single" w:sz="4" w:space="0" w:color="auto"/>
              <w:bottom w:val="nil"/>
              <w:right w:val="nil"/>
            </w:tcBorders>
            <w:hideMark/>
          </w:tcPr>
          <w:p w:rsidR="006B4DC0" w:rsidRPr="002A0895" w:rsidRDefault="006B4DC0" w:rsidP="002D17C9">
            <w:pPr>
              <w:spacing w:after="0" w:line="240" w:lineRule="auto"/>
              <w:jc w:val="center"/>
              <w:rPr>
                <w:rFonts w:eastAsia="Calibri" w:cs="Arial"/>
                <w:b/>
                <w:bCs/>
                <w:color w:val="000000" w:themeColor="text1"/>
                <w:szCs w:val="22"/>
                <w:lang w:val="en-IN"/>
              </w:rPr>
            </w:pPr>
          </w:p>
        </w:tc>
      </w:tr>
      <w:tr w:rsidR="006B4DC0" w:rsidRPr="002A0895" w:rsidTr="002D17C9">
        <w:trPr>
          <w:jc w:val="center"/>
        </w:trPr>
        <w:tc>
          <w:tcPr>
            <w:tcW w:w="751" w:type="dxa"/>
            <w:tcBorders>
              <w:top w:val="single" w:sz="4" w:space="0" w:color="auto"/>
              <w:left w:val="single" w:sz="4" w:space="0" w:color="auto"/>
              <w:bottom w:val="single" w:sz="4" w:space="0" w:color="auto"/>
              <w:right w:val="single" w:sz="4" w:space="0" w:color="auto"/>
            </w:tcBorders>
          </w:tcPr>
          <w:p w:rsidR="006B4DC0" w:rsidRPr="002A0895" w:rsidRDefault="006B4DC0" w:rsidP="002D17C9">
            <w:pPr>
              <w:numPr>
                <w:ilvl w:val="0"/>
                <w:numId w:val="27"/>
              </w:numPr>
              <w:spacing w:after="0" w:line="240" w:lineRule="auto"/>
              <w:contextualSpacing/>
              <w:jc w:val="center"/>
              <w:rPr>
                <w:rFonts w:eastAsia="Calibri"/>
                <w:color w:val="000000" w:themeColor="text1"/>
                <w:szCs w:val="22"/>
              </w:rPr>
            </w:pPr>
          </w:p>
        </w:tc>
        <w:tc>
          <w:tcPr>
            <w:tcW w:w="2940"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rPr>
                <w:rFonts w:eastAsia="Calibri"/>
                <w:color w:val="000000" w:themeColor="text1"/>
                <w:szCs w:val="22"/>
              </w:rPr>
            </w:pPr>
            <w:r w:rsidRPr="002A0895">
              <w:rPr>
                <w:rFonts w:eastAsia="Calibri" w:cs="Arial"/>
                <w:color w:val="000000" w:themeColor="text1"/>
                <w:szCs w:val="22"/>
                <w:lang w:val="en-IN"/>
              </w:rPr>
              <w:t>Industry Sector &amp; ROD-HQ</w:t>
            </w:r>
          </w:p>
        </w:tc>
        <w:tc>
          <w:tcPr>
            <w:tcW w:w="3623"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jc w:val="center"/>
              <w:rPr>
                <w:rFonts w:eastAsia="Calibri"/>
                <w:color w:val="000000" w:themeColor="text1"/>
                <w:szCs w:val="22"/>
              </w:rPr>
            </w:pPr>
            <w:r w:rsidRPr="002A0895">
              <w:rPr>
                <w:rFonts w:eastAsia="Calibri" w:cs="Arial"/>
                <w:color w:val="000000" w:themeColor="text1"/>
                <w:szCs w:val="22"/>
                <w:lang w:val="en-IN"/>
              </w:rPr>
              <w:t>New Delhi (in same building with IOD)</w:t>
            </w:r>
          </w:p>
        </w:tc>
        <w:tc>
          <w:tcPr>
            <w:tcW w:w="1327"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jc w:val="center"/>
              <w:rPr>
                <w:rFonts w:eastAsia="Calibri"/>
                <w:color w:val="000000" w:themeColor="text1"/>
                <w:szCs w:val="22"/>
              </w:rPr>
            </w:pPr>
            <w:r w:rsidRPr="002A0895">
              <w:rPr>
                <w:rFonts w:eastAsia="Calibri"/>
                <w:color w:val="000000" w:themeColor="text1"/>
                <w:szCs w:val="22"/>
              </w:rPr>
              <w:t>110003</w:t>
            </w:r>
          </w:p>
        </w:tc>
        <w:tc>
          <w:tcPr>
            <w:tcW w:w="381" w:type="dxa"/>
            <w:tcBorders>
              <w:top w:val="nil"/>
              <w:left w:val="single" w:sz="4" w:space="0" w:color="auto"/>
              <w:bottom w:val="nil"/>
              <w:right w:val="nil"/>
            </w:tcBorders>
            <w:hideMark/>
          </w:tcPr>
          <w:p w:rsidR="006B4DC0" w:rsidRPr="002A0895" w:rsidRDefault="006B4DC0" w:rsidP="002D17C9">
            <w:pPr>
              <w:spacing w:after="0" w:line="240" w:lineRule="auto"/>
              <w:jc w:val="center"/>
              <w:rPr>
                <w:rFonts w:eastAsia="Calibri" w:cs="Arial"/>
                <w:b/>
                <w:bCs/>
                <w:color w:val="000000" w:themeColor="text1"/>
                <w:szCs w:val="22"/>
                <w:lang w:val="en-IN"/>
              </w:rPr>
            </w:pPr>
          </w:p>
        </w:tc>
      </w:tr>
      <w:tr w:rsidR="006B4DC0" w:rsidRPr="002A0895" w:rsidTr="002D17C9">
        <w:trPr>
          <w:jc w:val="center"/>
        </w:trPr>
        <w:tc>
          <w:tcPr>
            <w:tcW w:w="751" w:type="dxa"/>
            <w:tcBorders>
              <w:top w:val="single" w:sz="4" w:space="0" w:color="auto"/>
              <w:left w:val="single" w:sz="4" w:space="0" w:color="auto"/>
              <w:bottom w:val="single" w:sz="4" w:space="0" w:color="auto"/>
              <w:right w:val="single" w:sz="4" w:space="0" w:color="auto"/>
            </w:tcBorders>
          </w:tcPr>
          <w:p w:rsidR="006B4DC0" w:rsidRPr="002A0895" w:rsidRDefault="006B4DC0" w:rsidP="002D17C9">
            <w:pPr>
              <w:numPr>
                <w:ilvl w:val="0"/>
                <w:numId w:val="27"/>
              </w:numPr>
              <w:spacing w:after="0" w:line="240" w:lineRule="auto"/>
              <w:contextualSpacing/>
              <w:jc w:val="center"/>
              <w:rPr>
                <w:rFonts w:eastAsia="Calibri"/>
                <w:color w:val="000000" w:themeColor="text1"/>
                <w:szCs w:val="22"/>
              </w:rPr>
            </w:pPr>
          </w:p>
        </w:tc>
        <w:tc>
          <w:tcPr>
            <w:tcW w:w="2940"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rPr>
                <w:rFonts w:eastAsia="Calibri"/>
                <w:color w:val="000000" w:themeColor="text1"/>
                <w:szCs w:val="22"/>
              </w:rPr>
            </w:pPr>
            <w:r w:rsidRPr="002A0895">
              <w:rPr>
                <w:rFonts w:eastAsia="Calibri"/>
                <w:color w:val="000000" w:themeColor="text1"/>
                <w:szCs w:val="22"/>
              </w:rPr>
              <w:t>ASSCP</w:t>
            </w:r>
          </w:p>
        </w:tc>
        <w:tc>
          <w:tcPr>
            <w:tcW w:w="3623"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jc w:val="center"/>
              <w:rPr>
                <w:rFonts w:eastAsia="Calibri"/>
                <w:color w:val="000000" w:themeColor="text1"/>
                <w:szCs w:val="22"/>
              </w:rPr>
            </w:pPr>
            <w:r w:rsidRPr="002A0895">
              <w:rPr>
                <w:rFonts w:eastAsia="Calibri"/>
                <w:color w:val="000000" w:themeColor="text1"/>
                <w:szCs w:val="22"/>
              </w:rPr>
              <w:t>Gurgaon</w:t>
            </w:r>
          </w:p>
        </w:tc>
        <w:tc>
          <w:tcPr>
            <w:tcW w:w="1327"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jc w:val="center"/>
              <w:rPr>
                <w:rFonts w:eastAsia="Calibri"/>
                <w:color w:val="000000" w:themeColor="text1"/>
                <w:szCs w:val="22"/>
              </w:rPr>
            </w:pPr>
            <w:r w:rsidRPr="002A0895">
              <w:rPr>
                <w:rFonts w:eastAsia="Calibri"/>
                <w:color w:val="000000" w:themeColor="text1"/>
                <w:szCs w:val="22"/>
              </w:rPr>
              <w:t>122003</w:t>
            </w:r>
          </w:p>
        </w:tc>
        <w:tc>
          <w:tcPr>
            <w:tcW w:w="381" w:type="dxa"/>
            <w:tcBorders>
              <w:top w:val="nil"/>
              <w:left w:val="single" w:sz="4" w:space="0" w:color="auto"/>
              <w:bottom w:val="nil"/>
              <w:right w:val="nil"/>
            </w:tcBorders>
          </w:tcPr>
          <w:p w:rsidR="006B4DC0" w:rsidRPr="002A0895" w:rsidRDefault="006B4DC0" w:rsidP="002D17C9">
            <w:pPr>
              <w:spacing w:after="0" w:line="240" w:lineRule="auto"/>
              <w:jc w:val="center"/>
              <w:rPr>
                <w:rFonts w:eastAsia="Calibri" w:cs="Arial"/>
                <w:b/>
                <w:bCs/>
                <w:color w:val="000000" w:themeColor="text1"/>
                <w:szCs w:val="22"/>
                <w:lang w:val="en-IN"/>
              </w:rPr>
            </w:pPr>
          </w:p>
        </w:tc>
      </w:tr>
      <w:tr w:rsidR="006B4DC0" w:rsidRPr="002A0895" w:rsidTr="002D17C9">
        <w:trPr>
          <w:jc w:val="center"/>
        </w:trPr>
        <w:tc>
          <w:tcPr>
            <w:tcW w:w="751" w:type="dxa"/>
            <w:tcBorders>
              <w:top w:val="single" w:sz="4" w:space="0" w:color="auto"/>
              <w:left w:val="single" w:sz="4" w:space="0" w:color="auto"/>
              <w:bottom w:val="single" w:sz="4" w:space="0" w:color="auto"/>
              <w:right w:val="single" w:sz="4" w:space="0" w:color="auto"/>
            </w:tcBorders>
          </w:tcPr>
          <w:p w:rsidR="006B4DC0" w:rsidRPr="002A0895" w:rsidRDefault="006B4DC0" w:rsidP="002D17C9">
            <w:pPr>
              <w:numPr>
                <w:ilvl w:val="0"/>
                <w:numId w:val="27"/>
              </w:numPr>
              <w:spacing w:after="0" w:line="240" w:lineRule="auto"/>
              <w:contextualSpacing/>
              <w:jc w:val="center"/>
              <w:rPr>
                <w:rFonts w:eastAsia="Calibri"/>
                <w:color w:val="000000" w:themeColor="text1"/>
                <w:szCs w:val="22"/>
              </w:rPr>
            </w:pPr>
          </w:p>
        </w:tc>
        <w:tc>
          <w:tcPr>
            <w:tcW w:w="2940"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rPr>
                <w:rFonts w:eastAsia="Calibri"/>
                <w:color w:val="000000" w:themeColor="text1"/>
                <w:szCs w:val="22"/>
              </w:rPr>
            </w:pPr>
            <w:r w:rsidRPr="002A0895">
              <w:rPr>
                <w:rFonts w:eastAsia="Calibri"/>
                <w:color w:val="000000" w:themeColor="text1"/>
                <w:szCs w:val="22"/>
              </w:rPr>
              <w:t>CFP</w:t>
            </w:r>
          </w:p>
        </w:tc>
        <w:tc>
          <w:tcPr>
            <w:tcW w:w="3623"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jc w:val="center"/>
              <w:rPr>
                <w:rFonts w:eastAsia="Calibri"/>
                <w:color w:val="000000" w:themeColor="text1"/>
                <w:szCs w:val="22"/>
              </w:rPr>
            </w:pPr>
            <w:proofErr w:type="spellStart"/>
            <w:r w:rsidRPr="002A0895">
              <w:rPr>
                <w:rFonts w:eastAsia="Calibri"/>
                <w:color w:val="000000" w:themeColor="text1"/>
                <w:szCs w:val="22"/>
              </w:rPr>
              <w:t>Rudrapur</w:t>
            </w:r>
            <w:proofErr w:type="spellEnd"/>
          </w:p>
        </w:tc>
        <w:tc>
          <w:tcPr>
            <w:tcW w:w="1327"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jc w:val="center"/>
              <w:rPr>
                <w:rFonts w:eastAsia="Calibri"/>
                <w:color w:val="000000" w:themeColor="text1"/>
                <w:szCs w:val="22"/>
              </w:rPr>
            </w:pPr>
            <w:r w:rsidRPr="002A0895">
              <w:rPr>
                <w:rFonts w:eastAsia="Calibri"/>
                <w:color w:val="000000" w:themeColor="text1"/>
                <w:szCs w:val="22"/>
              </w:rPr>
              <w:t>263153</w:t>
            </w:r>
          </w:p>
        </w:tc>
        <w:tc>
          <w:tcPr>
            <w:tcW w:w="381" w:type="dxa"/>
            <w:tcBorders>
              <w:top w:val="nil"/>
              <w:left w:val="single" w:sz="4" w:space="0" w:color="auto"/>
              <w:bottom w:val="nil"/>
              <w:right w:val="nil"/>
            </w:tcBorders>
          </w:tcPr>
          <w:p w:rsidR="006B4DC0" w:rsidRPr="002A0895" w:rsidRDefault="006B4DC0" w:rsidP="002D17C9">
            <w:pPr>
              <w:spacing w:after="0" w:line="240" w:lineRule="auto"/>
              <w:jc w:val="center"/>
              <w:rPr>
                <w:rFonts w:eastAsia="Calibri" w:cs="Arial"/>
                <w:b/>
                <w:bCs/>
                <w:color w:val="000000" w:themeColor="text1"/>
                <w:szCs w:val="22"/>
                <w:lang w:val="en-IN"/>
              </w:rPr>
            </w:pPr>
          </w:p>
        </w:tc>
      </w:tr>
      <w:tr w:rsidR="006B4DC0" w:rsidRPr="002A0895" w:rsidTr="002D17C9">
        <w:trPr>
          <w:jc w:val="center"/>
        </w:trPr>
        <w:tc>
          <w:tcPr>
            <w:tcW w:w="751" w:type="dxa"/>
            <w:tcBorders>
              <w:top w:val="single" w:sz="4" w:space="0" w:color="auto"/>
              <w:left w:val="single" w:sz="4" w:space="0" w:color="auto"/>
              <w:bottom w:val="single" w:sz="4" w:space="0" w:color="auto"/>
              <w:right w:val="single" w:sz="4" w:space="0" w:color="auto"/>
            </w:tcBorders>
          </w:tcPr>
          <w:p w:rsidR="006B4DC0" w:rsidRPr="002A0895" w:rsidRDefault="006B4DC0" w:rsidP="002D17C9">
            <w:pPr>
              <w:numPr>
                <w:ilvl w:val="0"/>
                <w:numId w:val="27"/>
              </w:numPr>
              <w:spacing w:after="0" w:line="240" w:lineRule="auto"/>
              <w:contextualSpacing/>
              <w:jc w:val="center"/>
              <w:rPr>
                <w:rFonts w:eastAsia="Calibri"/>
                <w:color w:val="000000" w:themeColor="text1"/>
                <w:szCs w:val="22"/>
              </w:rPr>
            </w:pPr>
          </w:p>
        </w:tc>
        <w:tc>
          <w:tcPr>
            <w:tcW w:w="2940"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rPr>
                <w:rFonts w:eastAsia="Calibri"/>
                <w:color w:val="000000" w:themeColor="text1"/>
                <w:szCs w:val="22"/>
              </w:rPr>
            </w:pPr>
            <w:r w:rsidRPr="002A0895">
              <w:rPr>
                <w:rFonts w:eastAsia="Calibri"/>
                <w:color w:val="000000" w:themeColor="text1"/>
                <w:szCs w:val="22"/>
              </w:rPr>
              <w:t>CSU &amp; IP</w:t>
            </w:r>
          </w:p>
        </w:tc>
        <w:tc>
          <w:tcPr>
            <w:tcW w:w="3623"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jc w:val="center"/>
              <w:rPr>
                <w:rFonts w:eastAsia="Calibri"/>
                <w:color w:val="000000" w:themeColor="text1"/>
                <w:szCs w:val="22"/>
              </w:rPr>
            </w:pPr>
            <w:proofErr w:type="spellStart"/>
            <w:r w:rsidRPr="002A0895">
              <w:rPr>
                <w:rFonts w:eastAsia="Calibri"/>
                <w:color w:val="000000" w:themeColor="text1"/>
                <w:szCs w:val="22"/>
              </w:rPr>
              <w:t>Jagdishpur</w:t>
            </w:r>
            <w:proofErr w:type="spellEnd"/>
          </w:p>
        </w:tc>
        <w:tc>
          <w:tcPr>
            <w:tcW w:w="1327"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jc w:val="center"/>
              <w:rPr>
                <w:rFonts w:eastAsia="Calibri"/>
                <w:color w:val="000000" w:themeColor="text1"/>
                <w:szCs w:val="22"/>
              </w:rPr>
            </w:pPr>
            <w:r w:rsidRPr="002A0895">
              <w:rPr>
                <w:rFonts w:eastAsia="Calibri"/>
                <w:color w:val="000000" w:themeColor="text1"/>
                <w:szCs w:val="22"/>
              </w:rPr>
              <w:t>227817</w:t>
            </w:r>
          </w:p>
        </w:tc>
        <w:tc>
          <w:tcPr>
            <w:tcW w:w="381" w:type="dxa"/>
            <w:tcBorders>
              <w:top w:val="nil"/>
              <w:left w:val="single" w:sz="4" w:space="0" w:color="auto"/>
              <w:bottom w:val="nil"/>
              <w:right w:val="nil"/>
            </w:tcBorders>
          </w:tcPr>
          <w:p w:rsidR="006B4DC0" w:rsidRPr="002A0895" w:rsidRDefault="006B4DC0" w:rsidP="002D17C9">
            <w:pPr>
              <w:spacing w:after="0" w:line="240" w:lineRule="auto"/>
              <w:jc w:val="center"/>
              <w:rPr>
                <w:rFonts w:eastAsia="Calibri" w:cs="Arial"/>
                <w:b/>
                <w:bCs/>
                <w:color w:val="000000" w:themeColor="text1"/>
                <w:szCs w:val="22"/>
                <w:lang w:val="en-IN"/>
              </w:rPr>
            </w:pPr>
          </w:p>
        </w:tc>
      </w:tr>
      <w:tr w:rsidR="006B4DC0" w:rsidRPr="002A0895" w:rsidTr="002D17C9">
        <w:trPr>
          <w:jc w:val="center"/>
        </w:trPr>
        <w:tc>
          <w:tcPr>
            <w:tcW w:w="751" w:type="dxa"/>
            <w:tcBorders>
              <w:top w:val="single" w:sz="4" w:space="0" w:color="auto"/>
              <w:left w:val="single" w:sz="4" w:space="0" w:color="auto"/>
              <w:bottom w:val="single" w:sz="4" w:space="0" w:color="auto"/>
              <w:right w:val="single" w:sz="4" w:space="0" w:color="auto"/>
            </w:tcBorders>
          </w:tcPr>
          <w:p w:rsidR="006B4DC0" w:rsidRPr="002A0895" w:rsidRDefault="006B4DC0" w:rsidP="002D17C9">
            <w:pPr>
              <w:numPr>
                <w:ilvl w:val="0"/>
                <w:numId w:val="27"/>
              </w:numPr>
              <w:spacing w:after="0" w:line="240" w:lineRule="auto"/>
              <w:contextualSpacing/>
              <w:jc w:val="center"/>
              <w:rPr>
                <w:rFonts w:eastAsia="Calibri"/>
                <w:color w:val="000000" w:themeColor="text1"/>
                <w:szCs w:val="22"/>
              </w:rPr>
            </w:pPr>
          </w:p>
        </w:tc>
        <w:tc>
          <w:tcPr>
            <w:tcW w:w="2940"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rPr>
                <w:rFonts w:eastAsia="Calibri"/>
                <w:color w:val="000000" w:themeColor="text1"/>
                <w:szCs w:val="22"/>
              </w:rPr>
            </w:pPr>
            <w:r w:rsidRPr="002A0895">
              <w:rPr>
                <w:rFonts w:eastAsia="Calibri"/>
                <w:color w:val="000000" w:themeColor="text1"/>
                <w:szCs w:val="22"/>
              </w:rPr>
              <w:t>PSER</w:t>
            </w:r>
          </w:p>
        </w:tc>
        <w:tc>
          <w:tcPr>
            <w:tcW w:w="3623"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jc w:val="center"/>
              <w:rPr>
                <w:rFonts w:eastAsia="Calibri"/>
                <w:color w:val="000000" w:themeColor="text1"/>
                <w:szCs w:val="22"/>
              </w:rPr>
            </w:pPr>
            <w:r w:rsidRPr="002A0895">
              <w:rPr>
                <w:rFonts w:eastAsia="Calibri"/>
                <w:color w:val="000000" w:themeColor="text1"/>
                <w:szCs w:val="22"/>
              </w:rPr>
              <w:t>Kolkata</w:t>
            </w:r>
          </w:p>
        </w:tc>
        <w:tc>
          <w:tcPr>
            <w:tcW w:w="1327"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jc w:val="center"/>
              <w:rPr>
                <w:rFonts w:eastAsia="Calibri"/>
                <w:color w:val="000000" w:themeColor="text1"/>
                <w:szCs w:val="22"/>
              </w:rPr>
            </w:pPr>
            <w:r w:rsidRPr="002A0895">
              <w:rPr>
                <w:rFonts w:eastAsia="Calibri"/>
                <w:color w:val="000000" w:themeColor="text1"/>
                <w:szCs w:val="22"/>
              </w:rPr>
              <w:t>700091</w:t>
            </w:r>
          </w:p>
        </w:tc>
        <w:tc>
          <w:tcPr>
            <w:tcW w:w="381" w:type="dxa"/>
            <w:tcBorders>
              <w:top w:val="nil"/>
              <w:left w:val="single" w:sz="4" w:space="0" w:color="auto"/>
              <w:bottom w:val="nil"/>
              <w:right w:val="nil"/>
            </w:tcBorders>
          </w:tcPr>
          <w:p w:rsidR="006B4DC0" w:rsidRPr="002A0895" w:rsidRDefault="006B4DC0" w:rsidP="002D17C9">
            <w:pPr>
              <w:spacing w:after="0" w:line="240" w:lineRule="auto"/>
              <w:jc w:val="center"/>
              <w:rPr>
                <w:rFonts w:eastAsia="Calibri" w:cs="Arial"/>
                <w:b/>
                <w:bCs/>
                <w:color w:val="000000" w:themeColor="text1"/>
                <w:szCs w:val="22"/>
                <w:lang w:val="en-IN"/>
              </w:rPr>
            </w:pPr>
          </w:p>
        </w:tc>
      </w:tr>
      <w:tr w:rsidR="006B4DC0" w:rsidRPr="002A0895" w:rsidTr="002D17C9">
        <w:trPr>
          <w:jc w:val="center"/>
        </w:trPr>
        <w:tc>
          <w:tcPr>
            <w:tcW w:w="751" w:type="dxa"/>
            <w:tcBorders>
              <w:top w:val="single" w:sz="4" w:space="0" w:color="auto"/>
              <w:left w:val="single" w:sz="4" w:space="0" w:color="auto"/>
              <w:bottom w:val="single" w:sz="4" w:space="0" w:color="auto"/>
              <w:right w:val="single" w:sz="4" w:space="0" w:color="auto"/>
            </w:tcBorders>
          </w:tcPr>
          <w:p w:rsidR="006B4DC0" w:rsidRPr="002A0895" w:rsidRDefault="006B4DC0" w:rsidP="002D17C9">
            <w:pPr>
              <w:numPr>
                <w:ilvl w:val="0"/>
                <w:numId w:val="27"/>
              </w:numPr>
              <w:spacing w:after="0" w:line="240" w:lineRule="auto"/>
              <w:contextualSpacing/>
              <w:jc w:val="center"/>
              <w:rPr>
                <w:rFonts w:eastAsia="Calibri"/>
                <w:color w:val="000000" w:themeColor="text1"/>
                <w:szCs w:val="22"/>
              </w:rPr>
            </w:pPr>
          </w:p>
        </w:tc>
        <w:tc>
          <w:tcPr>
            <w:tcW w:w="2940"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rPr>
                <w:rFonts w:eastAsia="Calibri"/>
                <w:color w:val="000000" w:themeColor="text1"/>
                <w:szCs w:val="22"/>
              </w:rPr>
            </w:pPr>
            <w:r w:rsidRPr="002A0895">
              <w:rPr>
                <w:rFonts w:eastAsia="Calibri"/>
                <w:color w:val="000000" w:themeColor="text1"/>
                <w:szCs w:val="22"/>
              </w:rPr>
              <w:t>PSWR</w:t>
            </w:r>
          </w:p>
        </w:tc>
        <w:tc>
          <w:tcPr>
            <w:tcW w:w="3623"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jc w:val="center"/>
              <w:rPr>
                <w:rFonts w:eastAsia="Calibri"/>
                <w:color w:val="000000" w:themeColor="text1"/>
                <w:szCs w:val="22"/>
              </w:rPr>
            </w:pPr>
            <w:r w:rsidRPr="002A0895">
              <w:rPr>
                <w:rFonts w:eastAsia="Calibri"/>
                <w:color w:val="000000" w:themeColor="text1"/>
                <w:szCs w:val="22"/>
              </w:rPr>
              <w:t>Nagpur</w:t>
            </w:r>
          </w:p>
        </w:tc>
        <w:tc>
          <w:tcPr>
            <w:tcW w:w="1327"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jc w:val="center"/>
              <w:rPr>
                <w:rFonts w:eastAsia="Calibri"/>
                <w:color w:val="000000" w:themeColor="text1"/>
                <w:szCs w:val="22"/>
              </w:rPr>
            </w:pPr>
            <w:r w:rsidRPr="002A0895">
              <w:rPr>
                <w:rFonts w:eastAsia="Calibri"/>
                <w:color w:val="000000" w:themeColor="text1"/>
                <w:szCs w:val="22"/>
              </w:rPr>
              <w:t>440001</w:t>
            </w:r>
          </w:p>
        </w:tc>
        <w:tc>
          <w:tcPr>
            <w:tcW w:w="381" w:type="dxa"/>
            <w:tcBorders>
              <w:top w:val="nil"/>
              <w:left w:val="single" w:sz="4" w:space="0" w:color="auto"/>
              <w:bottom w:val="nil"/>
              <w:right w:val="nil"/>
            </w:tcBorders>
          </w:tcPr>
          <w:p w:rsidR="006B4DC0" w:rsidRPr="002A0895" w:rsidRDefault="006B4DC0" w:rsidP="002D17C9">
            <w:pPr>
              <w:spacing w:after="0" w:line="240" w:lineRule="auto"/>
              <w:jc w:val="center"/>
              <w:rPr>
                <w:rFonts w:eastAsia="Calibri" w:cs="Arial"/>
                <w:b/>
                <w:bCs/>
                <w:color w:val="000000" w:themeColor="text1"/>
                <w:szCs w:val="22"/>
                <w:lang w:val="en-IN"/>
              </w:rPr>
            </w:pPr>
          </w:p>
        </w:tc>
      </w:tr>
      <w:tr w:rsidR="006B4DC0" w:rsidRPr="002A0895" w:rsidTr="002D17C9">
        <w:trPr>
          <w:jc w:val="center"/>
        </w:trPr>
        <w:tc>
          <w:tcPr>
            <w:tcW w:w="751" w:type="dxa"/>
            <w:tcBorders>
              <w:top w:val="single" w:sz="4" w:space="0" w:color="auto"/>
              <w:left w:val="single" w:sz="4" w:space="0" w:color="auto"/>
              <w:bottom w:val="single" w:sz="4" w:space="0" w:color="auto"/>
              <w:right w:val="single" w:sz="4" w:space="0" w:color="auto"/>
            </w:tcBorders>
          </w:tcPr>
          <w:p w:rsidR="006B4DC0" w:rsidRPr="002A0895" w:rsidRDefault="006B4DC0" w:rsidP="002D17C9">
            <w:pPr>
              <w:numPr>
                <w:ilvl w:val="0"/>
                <w:numId w:val="27"/>
              </w:numPr>
              <w:spacing w:after="0" w:line="240" w:lineRule="auto"/>
              <w:contextualSpacing/>
              <w:jc w:val="center"/>
              <w:rPr>
                <w:rFonts w:eastAsia="Calibri"/>
                <w:color w:val="000000" w:themeColor="text1"/>
                <w:szCs w:val="22"/>
              </w:rPr>
            </w:pPr>
          </w:p>
        </w:tc>
        <w:tc>
          <w:tcPr>
            <w:tcW w:w="2940"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rPr>
                <w:rFonts w:eastAsia="Calibri"/>
                <w:color w:val="000000" w:themeColor="text1"/>
                <w:szCs w:val="22"/>
              </w:rPr>
            </w:pPr>
            <w:r w:rsidRPr="002A0895">
              <w:rPr>
                <w:rFonts w:eastAsia="Calibri"/>
                <w:color w:val="000000" w:themeColor="text1"/>
                <w:szCs w:val="22"/>
              </w:rPr>
              <w:t>PSSR, ROD</w:t>
            </w:r>
          </w:p>
        </w:tc>
        <w:tc>
          <w:tcPr>
            <w:tcW w:w="3623"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jc w:val="center"/>
              <w:rPr>
                <w:rFonts w:eastAsia="Calibri"/>
                <w:color w:val="000000" w:themeColor="text1"/>
                <w:szCs w:val="22"/>
              </w:rPr>
            </w:pPr>
            <w:r w:rsidRPr="002A0895">
              <w:rPr>
                <w:rFonts w:eastAsia="Calibri"/>
                <w:color w:val="000000" w:themeColor="text1"/>
                <w:szCs w:val="22"/>
              </w:rPr>
              <w:t>Chennai</w:t>
            </w:r>
          </w:p>
        </w:tc>
        <w:tc>
          <w:tcPr>
            <w:tcW w:w="1327"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jc w:val="center"/>
              <w:rPr>
                <w:rFonts w:eastAsia="Calibri"/>
                <w:color w:val="000000" w:themeColor="text1"/>
                <w:szCs w:val="22"/>
              </w:rPr>
            </w:pPr>
            <w:r w:rsidRPr="002A0895">
              <w:rPr>
                <w:rFonts w:eastAsia="Calibri"/>
                <w:color w:val="000000" w:themeColor="text1"/>
                <w:szCs w:val="22"/>
              </w:rPr>
              <w:t>600035</w:t>
            </w:r>
          </w:p>
        </w:tc>
        <w:tc>
          <w:tcPr>
            <w:tcW w:w="381" w:type="dxa"/>
            <w:tcBorders>
              <w:top w:val="nil"/>
              <w:left w:val="single" w:sz="4" w:space="0" w:color="auto"/>
              <w:bottom w:val="nil"/>
              <w:right w:val="nil"/>
            </w:tcBorders>
          </w:tcPr>
          <w:p w:rsidR="006B4DC0" w:rsidRPr="002A0895" w:rsidRDefault="006B4DC0" w:rsidP="002D17C9">
            <w:pPr>
              <w:spacing w:after="0" w:line="240" w:lineRule="auto"/>
              <w:jc w:val="center"/>
              <w:rPr>
                <w:rFonts w:eastAsia="Calibri" w:cs="Arial"/>
                <w:b/>
                <w:bCs/>
                <w:color w:val="000000" w:themeColor="text1"/>
                <w:szCs w:val="22"/>
                <w:lang w:val="en-IN"/>
              </w:rPr>
            </w:pPr>
          </w:p>
        </w:tc>
      </w:tr>
      <w:tr w:rsidR="006B4DC0" w:rsidRPr="002A0895" w:rsidTr="002D17C9">
        <w:trPr>
          <w:jc w:val="center"/>
        </w:trPr>
        <w:tc>
          <w:tcPr>
            <w:tcW w:w="751" w:type="dxa"/>
            <w:tcBorders>
              <w:top w:val="single" w:sz="4" w:space="0" w:color="auto"/>
              <w:left w:val="single" w:sz="4" w:space="0" w:color="auto"/>
              <w:bottom w:val="single" w:sz="4" w:space="0" w:color="auto"/>
              <w:right w:val="single" w:sz="4" w:space="0" w:color="auto"/>
            </w:tcBorders>
          </w:tcPr>
          <w:p w:rsidR="006B4DC0" w:rsidRPr="002A0895" w:rsidRDefault="006B4DC0" w:rsidP="002D17C9">
            <w:pPr>
              <w:numPr>
                <w:ilvl w:val="0"/>
                <w:numId w:val="27"/>
              </w:numPr>
              <w:spacing w:after="0" w:line="240" w:lineRule="auto"/>
              <w:contextualSpacing/>
              <w:jc w:val="center"/>
              <w:rPr>
                <w:rFonts w:eastAsia="Calibri"/>
                <w:color w:val="000000" w:themeColor="text1"/>
                <w:szCs w:val="22"/>
              </w:rPr>
            </w:pPr>
          </w:p>
        </w:tc>
        <w:tc>
          <w:tcPr>
            <w:tcW w:w="2940"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rPr>
                <w:rFonts w:eastAsia="Calibri"/>
                <w:color w:val="000000" w:themeColor="text1"/>
                <w:szCs w:val="22"/>
              </w:rPr>
            </w:pPr>
            <w:r w:rsidRPr="002A0895">
              <w:rPr>
                <w:rFonts w:eastAsia="Calibri"/>
                <w:color w:val="000000" w:themeColor="text1"/>
                <w:szCs w:val="22"/>
              </w:rPr>
              <w:t>PC</w:t>
            </w:r>
          </w:p>
        </w:tc>
        <w:tc>
          <w:tcPr>
            <w:tcW w:w="3623"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jc w:val="center"/>
              <w:rPr>
                <w:rFonts w:eastAsia="Calibri"/>
                <w:color w:val="000000" w:themeColor="text1"/>
                <w:szCs w:val="22"/>
              </w:rPr>
            </w:pPr>
            <w:r w:rsidRPr="002A0895">
              <w:rPr>
                <w:rFonts w:eastAsia="Calibri"/>
                <w:color w:val="000000" w:themeColor="text1"/>
                <w:szCs w:val="22"/>
              </w:rPr>
              <w:t>Chennai</w:t>
            </w:r>
          </w:p>
        </w:tc>
        <w:tc>
          <w:tcPr>
            <w:tcW w:w="1327"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jc w:val="center"/>
              <w:rPr>
                <w:rFonts w:eastAsia="Calibri"/>
                <w:color w:val="000000" w:themeColor="text1"/>
                <w:szCs w:val="22"/>
              </w:rPr>
            </w:pPr>
            <w:r w:rsidRPr="002A0895">
              <w:rPr>
                <w:rFonts w:eastAsia="Calibri"/>
                <w:color w:val="000000" w:themeColor="text1"/>
                <w:szCs w:val="22"/>
              </w:rPr>
              <w:t>600017</w:t>
            </w:r>
          </w:p>
        </w:tc>
        <w:tc>
          <w:tcPr>
            <w:tcW w:w="381" w:type="dxa"/>
            <w:tcBorders>
              <w:top w:val="nil"/>
              <w:left w:val="single" w:sz="4" w:space="0" w:color="auto"/>
              <w:bottom w:val="nil"/>
              <w:right w:val="nil"/>
            </w:tcBorders>
          </w:tcPr>
          <w:p w:rsidR="006B4DC0" w:rsidRPr="002A0895" w:rsidRDefault="006B4DC0" w:rsidP="002D17C9">
            <w:pPr>
              <w:spacing w:after="0" w:line="240" w:lineRule="auto"/>
              <w:jc w:val="center"/>
              <w:rPr>
                <w:rFonts w:eastAsia="Calibri" w:cs="Arial"/>
                <w:b/>
                <w:bCs/>
                <w:color w:val="000000" w:themeColor="text1"/>
                <w:szCs w:val="22"/>
                <w:lang w:val="en-IN"/>
              </w:rPr>
            </w:pPr>
          </w:p>
        </w:tc>
      </w:tr>
      <w:tr w:rsidR="006B4DC0" w:rsidRPr="002A0895" w:rsidTr="002D17C9">
        <w:trPr>
          <w:jc w:val="center"/>
        </w:trPr>
        <w:tc>
          <w:tcPr>
            <w:tcW w:w="751" w:type="dxa"/>
            <w:tcBorders>
              <w:top w:val="single" w:sz="4" w:space="0" w:color="auto"/>
              <w:left w:val="single" w:sz="4" w:space="0" w:color="auto"/>
              <w:bottom w:val="single" w:sz="4" w:space="0" w:color="auto"/>
              <w:right w:val="single" w:sz="4" w:space="0" w:color="auto"/>
            </w:tcBorders>
          </w:tcPr>
          <w:p w:rsidR="006B4DC0" w:rsidRPr="002A0895" w:rsidRDefault="006B4DC0" w:rsidP="002D17C9">
            <w:pPr>
              <w:numPr>
                <w:ilvl w:val="0"/>
                <w:numId w:val="27"/>
              </w:numPr>
              <w:spacing w:after="0" w:line="240" w:lineRule="auto"/>
              <w:contextualSpacing/>
              <w:jc w:val="center"/>
              <w:rPr>
                <w:rFonts w:eastAsia="Calibri"/>
                <w:color w:val="000000" w:themeColor="text1"/>
                <w:szCs w:val="22"/>
              </w:rPr>
            </w:pPr>
          </w:p>
        </w:tc>
        <w:tc>
          <w:tcPr>
            <w:tcW w:w="2940"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rPr>
                <w:rFonts w:eastAsia="Calibri"/>
                <w:color w:val="000000" w:themeColor="text1"/>
                <w:szCs w:val="22"/>
              </w:rPr>
            </w:pPr>
            <w:r w:rsidRPr="002A0895">
              <w:rPr>
                <w:rFonts w:eastAsia="Calibri" w:cs="Arial"/>
                <w:color w:val="000000" w:themeColor="text1"/>
                <w:szCs w:val="22"/>
                <w:lang w:val="en-IN"/>
              </w:rPr>
              <w:t>Corporate R&amp;D</w:t>
            </w:r>
          </w:p>
        </w:tc>
        <w:tc>
          <w:tcPr>
            <w:tcW w:w="3623"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jc w:val="center"/>
              <w:rPr>
                <w:rFonts w:eastAsia="Calibri"/>
                <w:color w:val="000000" w:themeColor="text1"/>
                <w:szCs w:val="22"/>
              </w:rPr>
            </w:pPr>
            <w:r w:rsidRPr="002A0895">
              <w:rPr>
                <w:rFonts w:eastAsia="Calibri"/>
                <w:color w:val="000000" w:themeColor="text1"/>
                <w:szCs w:val="22"/>
              </w:rPr>
              <w:t>Hyderabad</w:t>
            </w:r>
          </w:p>
        </w:tc>
        <w:tc>
          <w:tcPr>
            <w:tcW w:w="1327"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jc w:val="center"/>
              <w:rPr>
                <w:rFonts w:eastAsia="Calibri"/>
                <w:color w:val="000000" w:themeColor="text1"/>
                <w:szCs w:val="22"/>
              </w:rPr>
            </w:pPr>
            <w:r w:rsidRPr="002A0895">
              <w:rPr>
                <w:rFonts w:eastAsia="Calibri"/>
                <w:color w:val="000000" w:themeColor="text1"/>
                <w:szCs w:val="22"/>
              </w:rPr>
              <w:t>500093</w:t>
            </w:r>
          </w:p>
        </w:tc>
        <w:tc>
          <w:tcPr>
            <w:tcW w:w="381" w:type="dxa"/>
            <w:tcBorders>
              <w:top w:val="nil"/>
              <w:left w:val="single" w:sz="4" w:space="0" w:color="auto"/>
              <w:bottom w:val="nil"/>
              <w:right w:val="nil"/>
            </w:tcBorders>
          </w:tcPr>
          <w:p w:rsidR="006B4DC0" w:rsidRPr="002A0895" w:rsidRDefault="006B4DC0" w:rsidP="002D17C9">
            <w:pPr>
              <w:spacing w:after="0" w:line="240" w:lineRule="auto"/>
              <w:jc w:val="center"/>
              <w:rPr>
                <w:rFonts w:eastAsia="Calibri" w:cs="Arial"/>
                <w:b/>
                <w:bCs/>
                <w:color w:val="000000" w:themeColor="text1"/>
                <w:szCs w:val="22"/>
                <w:lang w:val="en-IN"/>
              </w:rPr>
            </w:pPr>
          </w:p>
        </w:tc>
      </w:tr>
      <w:tr w:rsidR="006B4DC0" w:rsidRPr="002A0895" w:rsidTr="002D17C9">
        <w:trPr>
          <w:jc w:val="center"/>
        </w:trPr>
        <w:tc>
          <w:tcPr>
            <w:tcW w:w="751" w:type="dxa"/>
            <w:tcBorders>
              <w:top w:val="single" w:sz="4" w:space="0" w:color="auto"/>
              <w:left w:val="single" w:sz="4" w:space="0" w:color="auto"/>
              <w:bottom w:val="single" w:sz="4" w:space="0" w:color="auto"/>
              <w:right w:val="single" w:sz="4" w:space="0" w:color="auto"/>
            </w:tcBorders>
          </w:tcPr>
          <w:p w:rsidR="006B4DC0" w:rsidRPr="002A0895" w:rsidRDefault="006B4DC0" w:rsidP="002D17C9">
            <w:pPr>
              <w:numPr>
                <w:ilvl w:val="0"/>
                <w:numId w:val="27"/>
              </w:numPr>
              <w:spacing w:after="0" w:line="240" w:lineRule="auto"/>
              <w:contextualSpacing/>
              <w:jc w:val="center"/>
              <w:rPr>
                <w:rFonts w:eastAsia="Calibri"/>
                <w:color w:val="000000" w:themeColor="text1"/>
                <w:szCs w:val="22"/>
              </w:rPr>
            </w:pPr>
          </w:p>
        </w:tc>
        <w:tc>
          <w:tcPr>
            <w:tcW w:w="2940"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rPr>
                <w:rFonts w:eastAsia="Calibri"/>
                <w:color w:val="000000" w:themeColor="text1"/>
                <w:szCs w:val="22"/>
              </w:rPr>
            </w:pPr>
            <w:r w:rsidRPr="002A0895">
              <w:rPr>
                <w:rFonts w:eastAsia="Calibri"/>
                <w:color w:val="000000" w:themeColor="text1"/>
                <w:szCs w:val="22"/>
              </w:rPr>
              <w:t>PESD &amp; HPEP</w:t>
            </w:r>
          </w:p>
        </w:tc>
        <w:tc>
          <w:tcPr>
            <w:tcW w:w="3623"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jc w:val="center"/>
              <w:rPr>
                <w:rFonts w:eastAsia="Calibri"/>
                <w:color w:val="000000" w:themeColor="text1"/>
                <w:szCs w:val="22"/>
              </w:rPr>
            </w:pPr>
            <w:r w:rsidRPr="002A0895">
              <w:rPr>
                <w:rFonts w:eastAsia="Calibri"/>
                <w:color w:val="000000" w:themeColor="text1"/>
                <w:szCs w:val="22"/>
              </w:rPr>
              <w:t>Hyderabad</w:t>
            </w:r>
          </w:p>
        </w:tc>
        <w:tc>
          <w:tcPr>
            <w:tcW w:w="1327"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jc w:val="center"/>
              <w:rPr>
                <w:rFonts w:eastAsia="Calibri"/>
                <w:color w:val="000000" w:themeColor="text1"/>
                <w:szCs w:val="22"/>
              </w:rPr>
            </w:pPr>
            <w:r w:rsidRPr="002A0895">
              <w:rPr>
                <w:rFonts w:eastAsia="Calibri"/>
                <w:color w:val="000000" w:themeColor="text1"/>
                <w:szCs w:val="22"/>
              </w:rPr>
              <w:t>502032</w:t>
            </w:r>
          </w:p>
        </w:tc>
        <w:tc>
          <w:tcPr>
            <w:tcW w:w="381" w:type="dxa"/>
            <w:tcBorders>
              <w:top w:val="nil"/>
              <w:left w:val="single" w:sz="4" w:space="0" w:color="auto"/>
              <w:bottom w:val="nil"/>
              <w:right w:val="nil"/>
            </w:tcBorders>
            <w:hideMark/>
          </w:tcPr>
          <w:p w:rsidR="006B4DC0" w:rsidRPr="002A0895" w:rsidRDefault="006B4DC0" w:rsidP="002D17C9">
            <w:pPr>
              <w:spacing w:after="0" w:line="240" w:lineRule="auto"/>
              <w:jc w:val="center"/>
              <w:rPr>
                <w:rFonts w:eastAsia="Calibri" w:cs="Arial"/>
                <w:b/>
                <w:bCs/>
                <w:color w:val="000000" w:themeColor="text1"/>
                <w:szCs w:val="22"/>
                <w:lang w:val="en-IN"/>
              </w:rPr>
            </w:pPr>
          </w:p>
        </w:tc>
      </w:tr>
      <w:tr w:rsidR="006B4DC0" w:rsidRPr="002A0895" w:rsidTr="002D17C9">
        <w:trPr>
          <w:jc w:val="center"/>
        </w:trPr>
        <w:tc>
          <w:tcPr>
            <w:tcW w:w="751" w:type="dxa"/>
            <w:tcBorders>
              <w:top w:val="single" w:sz="4" w:space="0" w:color="auto"/>
              <w:left w:val="single" w:sz="4" w:space="0" w:color="auto"/>
              <w:bottom w:val="single" w:sz="4" w:space="0" w:color="auto"/>
              <w:right w:val="single" w:sz="4" w:space="0" w:color="auto"/>
            </w:tcBorders>
          </w:tcPr>
          <w:p w:rsidR="006B4DC0" w:rsidRPr="002A0895" w:rsidRDefault="006B4DC0" w:rsidP="002D17C9">
            <w:pPr>
              <w:numPr>
                <w:ilvl w:val="0"/>
                <w:numId w:val="27"/>
              </w:numPr>
              <w:spacing w:after="0" w:line="240" w:lineRule="auto"/>
              <w:contextualSpacing/>
              <w:jc w:val="center"/>
              <w:rPr>
                <w:rFonts w:eastAsia="Calibri"/>
                <w:color w:val="000000" w:themeColor="text1"/>
                <w:szCs w:val="22"/>
              </w:rPr>
            </w:pPr>
          </w:p>
        </w:tc>
        <w:tc>
          <w:tcPr>
            <w:tcW w:w="2940"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rPr>
                <w:rFonts w:eastAsia="Calibri"/>
                <w:color w:val="000000" w:themeColor="text1"/>
                <w:szCs w:val="22"/>
              </w:rPr>
            </w:pPr>
            <w:r w:rsidRPr="002A0895">
              <w:rPr>
                <w:rFonts w:eastAsia="Calibri"/>
                <w:color w:val="000000" w:themeColor="text1"/>
                <w:szCs w:val="22"/>
              </w:rPr>
              <w:t>CTI, ISG, CBU &amp; EPD</w:t>
            </w:r>
          </w:p>
        </w:tc>
        <w:tc>
          <w:tcPr>
            <w:tcW w:w="3623"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jc w:val="center"/>
              <w:rPr>
                <w:rFonts w:eastAsia="Calibri"/>
                <w:color w:val="000000" w:themeColor="text1"/>
                <w:szCs w:val="22"/>
              </w:rPr>
            </w:pPr>
            <w:r w:rsidRPr="002A0895">
              <w:rPr>
                <w:rFonts w:eastAsia="Calibri" w:cs="Arial"/>
                <w:color w:val="000000" w:themeColor="text1"/>
                <w:szCs w:val="22"/>
                <w:lang w:val="en-IN"/>
              </w:rPr>
              <w:t>Bangalore</w:t>
            </w:r>
          </w:p>
        </w:tc>
        <w:tc>
          <w:tcPr>
            <w:tcW w:w="1327"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jc w:val="center"/>
              <w:rPr>
                <w:rFonts w:eastAsia="Calibri"/>
                <w:color w:val="000000" w:themeColor="text1"/>
                <w:szCs w:val="22"/>
              </w:rPr>
            </w:pPr>
            <w:r w:rsidRPr="002A0895">
              <w:rPr>
                <w:rFonts w:eastAsia="Calibri"/>
                <w:color w:val="000000" w:themeColor="text1"/>
                <w:szCs w:val="22"/>
              </w:rPr>
              <w:t>560012</w:t>
            </w:r>
          </w:p>
        </w:tc>
        <w:tc>
          <w:tcPr>
            <w:tcW w:w="381" w:type="dxa"/>
            <w:tcBorders>
              <w:top w:val="nil"/>
              <w:left w:val="single" w:sz="4" w:space="0" w:color="auto"/>
              <w:bottom w:val="nil"/>
              <w:right w:val="nil"/>
            </w:tcBorders>
          </w:tcPr>
          <w:p w:rsidR="006B4DC0" w:rsidRPr="002A0895" w:rsidRDefault="006B4DC0" w:rsidP="002D17C9">
            <w:pPr>
              <w:spacing w:after="0" w:line="240" w:lineRule="auto"/>
              <w:jc w:val="center"/>
              <w:rPr>
                <w:rFonts w:eastAsia="Calibri" w:cs="Arial"/>
                <w:b/>
                <w:bCs/>
                <w:color w:val="000000" w:themeColor="text1"/>
                <w:szCs w:val="22"/>
                <w:lang w:val="en-IN"/>
              </w:rPr>
            </w:pPr>
          </w:p>
        </w:tc>
      </w:tr>
      <w:tr w:rsidR="006B4DC0" w:rsidRPr="002A0895" w:rsidTr="002D17C9">
        <w:trPr>
          <w:jc w:val="center"/>
        </w:trPr>
        <w:tc>
          <w:tcPr>
            <w:tcW w:w="751" w:type="dxa"/>
            <w:tcBorders>
              <w:top w:val="single" w:sz="4" w:space="0" w:color="auto"/>
              <w:left w:val="single" w:sz="4" w:space="0" w:color="auto"/>
              <w:bottom w:val="single" w:sz="4" w:space="0" w:color="auto"/>
              <w:right w:val="single" w:sz="4" w:space="0" w:color="auto"/>
            </w:tcBorders>
          </w:tcPr>
          <w:p w:rsidR="006B4DC0" w:rsidRPr="002A0895" w:rsidRDefault="006B4DC0" w:rsidP="002D17C9">
            <w:pPr>
              <w:numPr>
                <w:ilvl w:val="0"/>
                <w:numId w:val="27"/>
              </w:numPr>
              <w:spacing w:after="0" w:line="240" w:lineRule="auto"/>
              <w:contextualSpacing/>
              <w:jc w:val="center"/>
              <w:rPr>
                <w:rFonts w:eastAsia="Calibri"/>
                <w:color w:val="000000" w:themeColor="text1"/>
                <w:szCs w:val="22"/>
              </w:rPr>
            </w:pPr>
          </w:p>
        </w:tc>
        <w:tc>
          <w:tcPr>
            <w:tcW w:w="2940"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rPr>
                <w:rFonts w:eastAsia="Calibri"/>
                <w:color w:val="000000" w:themeColor="text1"/>
                <w:szCs w:val="22"/>
              </w:rPr>
            </w:pPr>
            <w:r w:rsidRPr="002A0895">
              <w:rPr>
                <w:rFonts w:eastAsia="Calibri"/>
                <w:color w:val="000000" w:themeColor="text1"/>
                <w:szCs w:val="22"/>
              </w:rPr>
              <w:t>EDN</w:t>
            </w:r>
          </w:p>
        </w:tc>
        <w:tc>
          <w:tcPr>
            <w:tcW w:w="3623"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jc w:val="center"/>
              <w:rPr>
                <w:rFonts w:eastAsia="Calibri"/>
                <w:color w:val="000000" w:themeColor="text1"/>
                <w:szCs w:val="22"/>
              </w:rPr>
            </w:pPr>
            <w:r w:rsidRPr="002A0895">
              <w:rPr>
                <w:rFonts w:eastAsia="Calibri" w:cs="Arial"/>
                <w:color w:val="000000" w:themeColor="text1"/>
                <w:szCs w:val="22"/>
                <w:lang w:val="en-IN"/>
              </w:rPr>
              <w:t>Bangalore</w:t>
            </w:r>
          </w:p>
        </w:tc>
        <w:tc>
          <w:tcPr>
            <w:tcW w:w="1327"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jc w:val="center"/>
              <w:rPr>
                <w:rFonts w:eastAsia="Calibri"/>
                <w:color w:val="000000" w:themeColor="text1"/>
                <w:szCs w:val="22"/>
              </w:rPr>
            </w:pPr>
            <w:r w:rsidRPr="002A0895">
              <w:rPr>
                <w:rFonts w:eastAsia="Calibri"/>
                <w:color w:val="000000" w:themeColor="text1"/>
                <w:szCs w:val="22"/>
              </w:rPr>
              <w:t>560026</w:t>
            </w:r>
          </w:p>
        </w:tc>
        <w:tc>
          <w:tcPr>
            <w:tcW w:w="381" w:type="dxa"/>
            <w:tcBorders>
              <w:top w:val="nil"/>
              <w:left w:val="single" w:sz="4" w:space="0" w:color="auto"/>
              <w:bottom w:val="nil"/>
              <w:right w:val="nil"/>
            </w:tcBorders>
            <w:hideMark/>
          </w:tcPr>
          <w:p w:rsidR="006B4DC0" w:rsidRPr="002A0895" w:rsidRDefault="006B4DC0" w:rsidP="002D17C9">
            <w:pPr>
              <w:spacing w:after="0" w:line="240" w:lineRule="auto"/>
              <w:jc w:val="center"/>
              <w:rPr>
                <w:rFonts w:eastAsia="Calibri" w:cs="Arial"/>
                <w:b/>
                <w:bCs/>
                <w:color w:val="000000" w:themeColor="text1"/>
                <w:szCs w:val="22"/>
                <w:lang w:val="en-IN"/>
              </w:rPr>
            </w:pPr>
          </w:p>
        </w:tc>
      </w:tr>
      <w:tr w:rsidR="006B4DC0" w:rsidRPr="002A0895" w:rsidTr="002D17C9">
        <w:trPr>
          <w:jc w:val="center"/>
        </w:trPr>
        <w:tc>
          <w:tcPr>
            <w:tcW w:w="751" w:type="dxa"/>
            <w:tcBorders>
              <w:top w:val="single" w:sz="4" w:space="0" w:color="auto"/>
              <w:left w:val="single" w:sz="4" w:space="0" w:color="auto"/>
              <w:bottom w:val="single" w:sz="4" w:space="0" w:color="auto"/>
              <w:right w:val="single" w:sz="4" w:space="0" w:color="auto"/>
            </w:tcBorders>
          </w:tcPr>
          <w:p w:rsidR="006B4DC0" w:rsidRPr="002A0895" w:rsidRDefault="006B4DC0" w:rsidP="002D17C9">
            <w:pPr>
              <w:numPr>
                <w:ilvl w:val="0"/>
                <w:numId w:val="27"/>
              </w:numPr>
              <w:spacing w:after="0" w:line="240" w:lineRule="auto"/>
              <w:contextualSpacing/>
              <w:jc w:val="center"/>
              <w:rPr>
                <w:rFonts w:eastAsia="Calibri"/>
                <w:color w:val="000000" w:themeColor="text1"/>
                <w:szCs w:val="22"/>
              </w:rPr>
            </w:pPr>
          </w:p>
        </w:tc>
        <w:tc>
          <w:tcPr>
            <w:tcW w:w="2940"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rPr>
                <w:rFonts w:eastAsia="Calibri"/>
                <w:color w:val="000000" w:themeColor="text1"/>
                <w:szCs w:val="22"/>
              </w:rPr>
            </w:pPr>
            <w:r w:rsidRPr="002A0895">
              <w:rPr>
                <w:rFonts w:eastAsia="Calibri"/>
                <w:color w:val="000000" w:themeColor="text1"/>
                <w:szCs w:val="22"/>
              </w:rPr>
              <w:t>ESD</w:t>
            </w:r>
          </w:p>
        </w:tc>
        <w:tc>
          <w:tcPr>
            <w:tcW w:w="3623"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jc w:val="center"/>
              <w:rPr>
                <w:rFonts w:eastAsia="Calibri"/>
                <w:color w:val="000000" w:themeColor="text1"/>
                <w:szCs w:val="22"/>
              </w:rPr>
            </w:pPr>
            <w:r w:rsidRPr="002A0895">
              <w:rPr>
                <w:rFonts w:eastAsia="Calibri" w:cs="Arial"/>
                <w:color w:val="000000" w:themeColor="text1"/>
                <w:szCs w:val="22"/>
                <w:lang w:val="en-IN"/>
              </w:rPr>
              <w:t>Bangalore</w:t>
            </w:r>
          </w:p>
        </w:tc>
        <w:tc>
          <w:tcPr>
            <w:tcW w:w="1327"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jc w:val="center"/>
              <w:rPr>
                <w:rFonts w:eastAsia="Calibri"/>
                <w:color w:val="000000" w:themeColor="text1"/>
                <w:szCs w:val="22"/>
              </w:rPr>
            </w:pPr>
            <w:r w:rsidRPr="002A0895">
              <w:rPr>
                <w:rFonts w:eastAsia="Calibri"/>
                <w:color w:val="000000" w:themeColor="text1"/>
                <w:szCs w:val="22"/>
              </w:rPr>
              <w:t>560100</w:t>
            </w:r>
          </w:p>
        </w:tc>
        <w:tc>
          <w:tcPr>
            <w:tcW w:w="381" w:type="dxa"/>
            <w:tcBorders>
              <w:top w:val="nil"/>
              <w:left w:val="single" w:sz="4" w:space="0" w:color="auto"/>
              <w:bottom w:val="nil"/>
              <w:right w:val="nil"/>
            </w:tcBorders>
          </w:tcPr>
          <w:p w:rsidR="006B4DC0" w:rsidRPr="002A0895" w:rsidRDefault="006B4DC0" w:rsidP="002D17C9">
            <w:pPr>
              <w:spacing w:after="0" w:line="240" w:lineRule="auto"/>
              <w:jc w:val="center"/>
              <w:rPr>
                <w:rFonts w:eastAsia="Calibri" w:cs="Arial"/>
                <w:b/>
                <w:bCs/>
                <w:color w:val="000000" w:themeColor="text1"/>
                <w:szCs w:val="22"/>
                <w:lang w:val="en-IN"/>
              </w:rPr>
            </w:pPr>
          </w:p>
        </w:tc>
      </w:tr>
      <w:tr w:rsidR="006B4DC0" w:rsidRPr="002A0895" w:rsidTr="002D17C9">
        <w:trPr>
          <w:jc w:val="center"/>
        </w:trPr>
        <w:tc>
          <w:tcPr>
            <w:tcW w:w="751" w:type="dxa"/>
            <w:tcBorders>
              <w:top w:val="single" w:sz="4" w:space="0" w:color="auto"/>
              <w:left w:val="single" w:sz="4" w:space="0" w:color="auto"/>
              <w:bottom w:val="single" w:sz="4" w:space="0" w:color="auto"/>
              <w:right w:val="single" w:sz="4" w:space="0" w:color="auto"/>
            </w:tcBorders>
          </w:tcPr>
          <w:p w:rsidR="006B4DC0" w:rsidRPr="002A0895" w:rsidRDefault="006B4DC0" w:rsidP="002D17C9">
            <w:pPr>
              <w:numPr>
                <w:ilvl w:val="0"/>
                <w:numId w:val="27"/>
              </w:numPr>
              <w:spacing w:after="0" w:line="240" w:lineRule="auto"/>
              <w:contextualSpacing/>
              <w:jc w:val="center"/>
              <w:rPr>
                <w:rFonts w:eastAsia="Calibri"/>
                <w:color w:val="000000" w:themeColor="text1"/>
                <w:szCs w:val="22"/>
              </w:rPr>
            </w:pPr>
          </w:p>
        </w:tc>
        <w:tc>
          <w:tcPr>
            <w:tcW w:w="2940"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rPr>
                <w:rFonts w:eastAsia="Calibri"/>
                <w:color w:val="000000" w:themeColor="text1"/>
                <w:szCs w:val="22"/>
              </w:rPr>
            </w:pPr>
            <w:r w:rsidRPr="002A0895">
              <w:rPr>
                <w:rFonts w:eastAsia="Calibri"/>
                <w:color w:val="000000" w:themeColor="text1"/>
                <w:szCs w:val="22"/>
              </w:rPr>
              <w:t>EMRP</w:t>
            </w:r>
          </w:p>
        </w:tc>
        <w:tc>
          <w:tcPr>
            <w:tcW w:w="3623"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jc w:val="center"/>
              <w:rPr>
                <w:rFonts w:eastAsia="Calibri"/>
                <w:color w:val="000000" w:themeColor="text1"/>
                <w:szCs w:val="22"/>
              </w:rPr>
            </w:pPr>
            <w:r w:rsidRPr="002A0895">
              <w:rPr>
                <w:rFonts w:eastAsia="Calibri"/>
                <w:color w:val="000000" w:themeColor="text1"/>
                <w:szCs w:val="22"/>
              </w:rPr>
              <w:t>Mumbai</w:t>
            </w:r>
          </w:p>
        </w:tc>
        <w:tc>
          <w:tcPr>
            <w:tcW w:w="1327"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jc w:val="center"/>
              <w:rPr>
                <w:rFonts w:eastAsia="Calibri"/>
                <w:color w:val="000000" w:themeColor="text1"/>
                <w:szCs w:val="22"/>
              </w:rPr>
            </w:pPr>
            <w:r w:rsidRPr="002A0895">
              <w:rPr>
                <w:rFonts w:eastAsia="Calibri"/>
                <w:color w:val="000000" w:themeColor="text1"/>
                <w:szCs w:val="22"/>
              </w:rPr>
              <w:t>400093</w:t>
            </w:r>
          </w:p>
        </w:tc>
        <w:tc>
          <w:tcPr>
            <w:tcW w:w="381" w:type="dxa"/>
            <w:tcBorders>
              <w:top w:val="nil"/>
              <w:left w:val="single" w:sz="4" w:space="0" w:color="auto"/>
              <w:bottom w:val="nil"/>
              <w:right w:val="nil"/>
            </w:tcBorders>
            <w:hideMark/>
          </w:tcPr>
          <w:p w:rsidR="006B4DC0" w:rsidRPr="002A0895" w:rsidRDefault="006B4DC0" w:rsidP="002D17C9">
            <w:pPr>
              <w:spacing w:after="0" w:line="240" w:lineRule="auto"/>
              <w:jc w:val="center"/>
              <w:rPr>
                <w:rFonts w:eastAsia="Calibri" w:cs="Arial"/>
                <w:b/>
                <w:bCs/>
                <w:color w:val="000000" w:themeColor="text1"/>
                <w:szCs w:val="22"/>
                <w:lang w:val="en-IN"/>
              </w:rPr>
            </w:pPr>
          </w:p>
        </w:tc>
      </w:tr>
      <w:tr w:rsidR="006B4DC0" w:rsidRPr="002A0895" w:rsidTr="002D17C9">
        <w:trPr>
          <w:jc w:val="center"/>
        </w:trPr>
        <w:tc>
          <w:tcPr>
            <w:tcW w:w="751" w:type="dxa"/>
            <w:tcBorders>
              <w:top w:val="single" w:sz="4" w:space="0" w:color="auto"/>
              <w:left w:val="single" w:sz="4" w:space="0" w:color="auto"/>
              <w:bottom w:val="single" w:sz="4" w:space="0" w:color="auto"/>
              <w:right w:val="single" w:sz="4" w:space="0" w:color="auto"/>
            </w:tcBorders>
          </w:tcPr>
          <w:p w:rsidR="006B4DC0" w:rsidRPr="002A0895" w:rsidRDefault="006B4DC0" w:rsidP="002D17C9">
            <w:pPr>
              <w:numPr>
                <w:ilvl w:val="0"/>
                <w:numId w:val="27"/>
              </w:numPr>
              <w:spacing w:after="0" w:line="240" w:lineRule="auto"/>
              <w:contextualSpacing/>
              <w:jc w:val="center"/>
              <w:rPr>
                <w:rFonts w:eastAsia="Calibri"/>
                <w:color w:val="000000" w:themeColor="text1"/>
                <w:szCs w:val="22"/>
              </w:rPr>
            </w:pPr>
          </w:p>
        </w:tc>
        <w:tc>
          <w:tcPr>
            <w:tcW w:w="2940"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rPr>
                <w:rFonts w:eastAsia="Calibri"/>
                <w:color w:val="000000" w:themeColor="text1"/>
                <w:szCs w:val="22"/>
              </w:rPr>
            </w:pPr>
            <w:r w:rsidRPr="002A0895">
              <w:rPr>
                <w:rFonts w:eastAsia="Calibri"/>
                <w:color w:val="000000" w:themeColor="text1"/>
                <w:szCs w:val="22"/>
              </w:rPr>
              <w:t>ROD</w:t>
            </w:r>
          </w:p>
        </w:tc>
        <w:tc>
          <w:tcPr>
            <w:tcW w:w="3623"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jc w:val="center"/>
              <w:rPr>
                <w:rFonts w:eastAsia="Calibri"/>
                <w:color w:val="000000" w:themeColor="text1"/>
                <w:szCs w:val="22"/>
              </w:rPr>
            </w:pPr>
            <w:r w:rsidRPr="002A0895">
              <w:rPr>
                <w:rFonts w:eastAsia="Calibri"/>
                <w:color w:val="000000" w:themeColor="text1"/>
                <w:szCs w:val="22"/>
              </w:rPr>
              <w:t>Mumbai</w:t>
            </w:r>
          </w:p>
        </w:tc>
        <w:tc>
          <w:tcPr>
            <w:tcW w:w="1327"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jc w:val="center"/>
              <w:rPr>
                <w:rFonts w:eastAsia="Calibri"/>
                <w:color w:val="000000" w:themeColor="text1"/>
                <w:szCs w:val="22"/>
              </w:rPr>
            </w:pPr>
            <w:r w:rsidRPr="002A0895">
              <w:rPr>
                <w:rFonts w:eastAsia="Calibri"/>
                <w:color w:val="000000" w:themeColor="text1"/>
                <w:szCs w:val="22"/>
              </w:rPr>
              <w:t>400005</w:t>
            </w:r>
          </w:p>
        </w:tc>
        <w:tc>
          <w:tcPr>
            <w:tcW w:w="381" w:type="dxa"/>
            <w:tcBorders>
              <w:top w:val="nil"/>
              <w:left w:val="single" w:sz="4" w:space="0" w:color="auto"/>
              <w:bottom w:val="nil"/>
              <w:right w:val="nil"/>
            </w:tcBorders>
            <w:hideMark/>
          </w:tcPr>
          <w:p w:rsidR="006B4DC0" w:rsidRPr="002A0895" w:rsidRDefault="006B4DC0" w:rsidP="002D17C9">
            <w:pPr>
              <w:spacing w:after="0" w:line="240" w:lineRule="auto"/>
              <w:jc w:val="center"/>
              <w:rPr>
                <w:rFonts w:eastAsia="Calibri" w:cs="Arial"/>
                <w:b/>
                <w:bCs/>
                <w:color w:val="000000" w:themeColor="text1"/>
                <w:szCs w:val="22"/>
                <w:lang w:val="en-IN"/>
              </w:rPr>
            </w:pPr>
          </w:p>
        </w:tc>
      </w:tr>
      <w:tr w:rsidR="006B4DC0" w:rsidRPr="002A0895" w:rsidTr="002D17C9">
        <w:trPr>
          <w:jc w:val="center"/>
        </w:trPr>
        <w:tc>
          <w:tcPr>
            <w:tcW w:w="751" w:type="dxa"/>
            <w:tcBorders>
              <w:top w:val="single" w:sz="4" w:space="0" w:color="auto"/>
              <w:left w:val="single" w:sz="4" w:space="0" w:color="auto"/>
              <w:bottom w:val="single" w:sz="4" w:space="0" w:color="auto"/>
              <w:right w:val="single" w:sz="4" w:space="0" w:color="auto"/>
            </w:tcBorders>
          </w:tcPr>
          <w:p w:rsidR="006B4DC0" w:rsidRPr="002A0895" w:rsidRDefault="006B4DC0" w:rsidP="002D17C9">
            <w:pPr>
              <w:numPr>
                <w:ilvl w:val="0"/>
                <w:numId w:val="27"/>
              </w:numPr>
              <w:spacing w:after="0" w:line="240" w:lineRule="auto"/>
              <w:contextualSpacing/>
              <w:jc w:val="center"/>
              <w:rPr>
                <w:rFonts w:eastAsia="Calibri"/>
                <w:color w:val="000000" w:themeColor="text1"/>
                <w:szCs w:val="22"/>
              </w:rPr>
            </w:pPr>
          </w:p>
        </w:tc>
        <w:tc>
          <w:tcPr>
            <w:tcW w:w="2940"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rPr>
                <w:rFonts w:eastAsia="Calibri"/>
                <w:color w:val="000000" w:themeColor="text1"/>
                <w:szCs w:val="22"/>
              </w:rPr>
            </w:pPr>
            <w:r w:rsidRPr="002A0895">
              <w:rPr>
                <w:rFonts w:eastAsia="Calibri"/>
                <w:color w:val="000000" w:themeColor="text1"/>
                <w:szCs w:val="22"/>
              </w:rPr>
              <w:t>TP</w:t>
            </w:r>
          </w:p>
        </w:tc>
        <w:tc>
          <w:tcPr>
            <w:tcW w:w="3623"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jc w:val="center"/>
              <w:rPr>
                <w:rFonts w:eastAsia="Calibri"/>
                <w:color w:val="000000" w:themeColor="text1"/>
                <w:szCs w:val="22"/>
              </w:rPr>
            </w:pPr>
            <w:r w:rsidRPr="002A0895">
              <w:rPr>
                <w:rFonts w:eastAsia="Calibri"/>
                <w:color w:val="000000" w:themeColor="text1"/>
                <w:szCs w:val="22"/>
              </w:rPr>
              <w:t>Jhansi</w:t>
            </w:r>
          </w:p>
        </w:tc>
        <w:tc>
          <w:tcPr>
            <w:tcW w:w="1327"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jc w:val="center"/>
              <w:rPr>
                <w:rFonts w:eastAsia="Calibri"/>
                <w:color w:val="000000" w:themeColor="text1"/>
                <w:szCs w:val="22"/>
              </w:rPr>
            </w:pPr>
            <w:r w:rsidRPr="002A0895">
              <w:rPr>
                <w:rFonts w:eastAsia="Calibri"/>
                <w:color w:val="000000" w:themeColor="text1"/>
                <w:szCs w:val="22"/>
              </w:rPr>
              <w:t>284120</w:t>
            </w:r>
          </w:p>
        </w:tc>
        <w:tc>
          <w:tcPr>
            <w:tcW w:w="381" w:type="dxa"/>
            <w:tcBorders>
              <w:top w:val="nil"/>
              <w:left w:val="single" w:sz="4" w:space="0" w:color="auto"/>
              <w:bottom w:val="nil"/>
              <w:right w:val="nil"/>
            </w:tcBorders>
            <w:hideMark/>
          </w:tcPr>
          <w:p w:rsidR="006B4DC0" w:rsidRPr="002A0895" w:rsidRDefault="006B4DC0" w:rsidP="002D17C9">
            <w:pPr>
              <w:spacing w:after="0" w:line="240" w:lineRule="auto"/>
              <w:jc w:val="center"/>
              <w:rPr>
                <w:rFonts w:eastAsia="Calibri" w:cs="Arial"/>
                <w:b/>
                <w:bCs/>
                <w:color w:val="000000" w:themeColor="text1"/>
                <w:szCs w:val="22"/>
                <w:lang w:val="en-IN"/>
              </w:rPr>
            </w:pPr>
          </w:p>
        </w:tc>
      </w:tr>
      <w:tr w:rsidR="006B4DC0" w:rsidRPr="002A0895" w:rsidTr="002D17C9">
        <w:trPr>
          <w:jc w:val="center"/>
        </w:trPr>
        <w:tc>
          <w:tcPr>
            <w:tcW w:w="751" w:type="dxa"/>
            <w:tcBorders>
              <w:top w:val="single" w:sz="4" w:space="0" w:color="auto"/>
              <w:left w:val="single" w:sz="4" w:space="0" w:color="auto"/>
              <w:bottom w:val="single" w:sz="4" w:space="0" w:color="auto"/>
              <w:right w:val="single" w:sz="4" w:space="0" w:color="auto"/>
            </w:tcBorders>
          </w:tcPr>
          <w:p w:rsidR="006B4DC0" w:rsidRPr="002A0895" w:rsidRDefault="006B4DC0" w:rsidP="002D17C9">
            <w:pPr>
              <w:numPr>
                <w:ilvl w:val="0"/>
                <w:numId w:val="27"/>
              </w:numPr>
              <w:spacing w:after="0" w:line="240" w:lineRule="auto"/>
              <w:contextualSpacing/>
              <w:jc w:val="center"/>
              <w:rPr>
                <w:rFonts w:eastAsia="Calibri"/>
                <w:color w:val="000000" w:themeColor="text1"/>
                <w:szCs w:val="22"/>
              </w:rPr>
            </w:pPr>
          </w:p>
        </w:tc>
        <w:tc>
          <w:tcPr>
            <w:tcW w:w="2940"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rPr>
                <w:rFonts w:eastAsia="Calibri"/>
                <w:color w:val="000000" w:themeColor="text1"/>
                <w:szCs w:val="22"/>
              </w:rPr>
            </w:pPr>
            <w:r w:rsidRPr="002A0895">
              <w:rPr>
                <w:rFonts w:eastAsia="Calibri"/>
                <w:color w:val="000000" w:themeColor="text1"/>
                <w:szCs w:val="22"/>
              </w:rPr>
              <w:t>HEEP, CFFP &amp; PCRI</w:t>
            </w:r>
          </w:p>
        </w:tc>
        <w:tc>
          <w:tcPr>
            <w:tcW w:w="3623"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jc w:val="center"/>
              <w:rPr>
                <w:rFonts w:eastAsia="Calibri"/>
                <w:color w:val="000000" w:themeColor="text1"/>
                <w:szCs w:val="22"/>
              </w:rPr>
            </w:pPr>
            <w:proofErr w:type="spellStart"/>
            <w:r w:rsidRPr="002A0895">
              <w:rPr>
                <w:rFonts w:eastAsia="Calibri"/>
                <w:color w:val="000000" w:themeColor="text1"/>
                <w:szCs w:val="22"/>
              </w:rPr>
              <w:t>Haridwar</w:t>
            </w:r>
            <w:proofErr w:type="spellEnd"/>
          </w:p>
        </w:tc>
        <w:tc>
          <w:tcPr>
            <w:tcW w:w="1327"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jc w:val="center"/>
              <w:rPr>
                <w:rFonts w:eastAsia="Calibri"/>
                <w:color w:val="000000" w:themeColor="text1"/>
                <w:szCs w:val="22"/>
              </w:rPr>
            </w:pPr>
            <w:r w:rsidRPr="002A0895">
              <w:rPr>
                <w:rFonts w:eastAsia="Calibri"/>
                <w:color w:val="000000" w:themeColor="text1"/>
                <w:szCs w:val="22"/>
              </w:rPr>
              <w:t>249403</w:t>
            </w:r>
          </w:p>
        </w:tc>
        <w:tc>
          <w:tcPr>
            <w:tcW w:w="381" w:type="dxa"/>
            <w:tcBorders>
              <w:top w:val="nil"/>
              <w:left w:val="single" w:sz="4" w:space="0" w:color="auto"/>
              <w:bottom w:val="nil"/>
              <w:right w:val="nil"/>
            </w:tcBorders>
            <w:hideMark/>
          </w:tcPr>
          <w:p w:rsidR="006B4DC0" w:rsidRPr="002A0895" w:rsidRDefault="006B4DC0" w:rsidP="002D17C9">
            <w:pPr>
              <w:spacing w:after="0" w:line="240" w:lineRule="auto"/>
              <w:jc w:val="center"/>
              <w:rPr>
                <w:rFonts w:eastAsia="Calibri" w:cs="Arial"/>
                <w:b/>
                <w:bCs/>
                <w:color w:val="000000" w:themeColor="text1"/>
                <w:szCs w:val="22"/>
                <w:lang w:val="en-IN"/>
              </w:rPr>
            </w:pPr>
          </w:p>
        </w:tc>
      </w:tr>
      <w:tr w:rsidR="006B4DC0" w:rsidRPr="002A0895" w:rsidTr="002D17C9">
        <w:trPr>
          <w:jc w:val="center"/>
        </w:trPr>
        <w:tc>
          <w:tcPr>
            <w:tcW w:w="751" w:type="dxa"/>
            <w:tcBorders>
              <w:top w:val="single" w:sz="4" w:space="0" w:color="auto"/>
              <w:left w:val="single" w:sz="4" w:space="0" w:color="auto"/>
              <w:bottom w:val="single" w:sz="4" w:space="0" w:color="auto"/>
              <w:right w:val="single" w:sz="4" w:space="0" w:color="auto"/>
            </w:tcBorders>
          </w:tcPr>
          <w:p w:rsidR="006B4DC0" w:rsidRPr="002A0895" w:rsidRDefault="006B4DC0" w:rsidP="002D17C9">
            <w:pPr>
              <w:numPr>
                <w:ilvl w:val="0"/>
                <w:numId w:val="27"/>
              </w:numPr>
              <w:spacing w:after="0" w:line="240" w:lineRule="auto"/>
              <w:contextualSpacing/>
              <w:jc w:val="center"/>
              <w:rPr>
                <w:rFonts w:eastAsia="Calibri"/>
                <w:color w:val="000000" w:themeColor="text1"/>
                <w:szCs w:val="22"/>
              </w:rPr>
            </w:pPr>
          </w:p>
        </w:tc>
        <w:tc>
          <w:tcPr>
            <w:tcW w:w="2940"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rPr>
                <w:rFonts w:eastAsia="Calibri"/>
                <w:color w:val="000000" w:themeColor="text1"/>
                <w:szCs w:val="22"/>
              </w:rPr>
            </w:pPr>
            <w:r w:rsidRPr="002A0895">
              <w:rPr>
                <w:rFonts w:eastAsia="Calibri"/>
                <w:color w:val="000000" w:themeColor="text1"/>
                <w:szCs w:val="22"/>
              </w:rPr>
              <w:t xml:space="preserve">HEP </w:t>
            </w:r>
          </w:p>
        </w:tc>
        <w:tc>
          <w:tcPr>
            <w:tcW w:w="3623"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jc w:val="center"/>
              <w:rPr>
                <w:rFonts w:eastAsia="Calibri"/>
                <w:color w:val="000000" w:themeColor="text1"/>
                <w:szCs w:val="22"/>
              </w:rPr>
            </w:pPr>
            <w:r w:rsidRPr="002A0895">
              <w:rPr>
                <w:rFonts w:eastAsia="Calibri"/>
                <w:color w:val="000000" w:themeColor="text1"/>
                <w:szCs w:val="22"/>
              </w:rPr>
              <w:t>Bhopal</w:t>
            </w:r>
          </w:p>
        </w:tc>
        <w:tc>
          <w:tcPr>
            <w:tcW w:w="1327"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jc w:val="center"/>
              <w:rPr>
                <w:rFonts w:eastAsia="Calibri"/>
                <w:color w:val="000000" w:themeColor="text1"/>
                <w:szCs w:val="22"/>
              </w:rPr>
            </w:pPr>
            <w:r w:rsidRPr="002A0895">
              <w:rPr>
                <w:rFonts w:eastAsia="Calibri"/>
                <w:color w:val="000000" w:themeColor="text1"/>
                <w:szCs w:val="22"/>
              </w:rPr>
              <w:t>462022</w:t>
            </w:r>
          </w:p>
        </w:tc>
        <w:tc>
          <w:tcPr>
            <w:tcW w:w="381" w:type="dxa"/>
            <w:tcBorders>
              <w:top w:val="nil"/>
              <w:left w:val="single" w:sz="4" w:space="0" w:color="auto"/>
              <w:bottom w:val="nil"/>
              <w:right w:val="nil"/>
            </w:tcBorders>
            <w:hideMark/>
          </w:tcPr>
          <w:p w:rsidR="006B4DC0" w:rsidRPr="002A0895" w:rsidRDefault="006B4DC0" w:rsidP="002D17C9">
            <w:pPr>
              <w:spacing w:after="0" w:line="240" w:lineRule="auto"/>
              <w:jc w:val="center"/>
              <w:rPr>
                <w:rFonts w:eastAsia="Calibri" w:cs="Arial"/>
                <w:b/>
                <w:bCs/>
                <w:color w:val="000000" w:themeColor="text1"/>
                <w:szCs w:val="22"/>
                <w:lang w:val="en-IN"/>
              </w:rPr>
            </w:pPr>
          </w:p>
        </w:tc>
      </w:tr>
      <w:tr w:rsidR="006B4DC0" w:rsidRPr="002A0895" w:rsidTr="002D17C9">
        <w:trPr>
          <w:jc w:val="center"/>
        </w:trPr>
        <w:tc>
          <w:tcPr>
            <w:tcW w:w="751" w:type="dxa"/>
            <w:tcBorders>
              <w:top w:val="single" w:sz="4" w:space="0" w:color="auto"/>
              <w:left w:val="single" w:sz="4" w:space="0" w:color="auto"/>
              <w:bottom w:val="single" w:sz="4" w:space="0" w:color="auto"/>
              <w:right w:val="single" w:sz="4" w:space="0" w:color="auto"/>
            </w:tcBorders>
          </w:tcPr>
          <w:p w:rsidR="006B4DC0" w:rsidRPr="002A0895" w:rsidRDefault="006B4DC0" w:rsidP="002D17C9">
            <w:pPr>
              <w:numPr>
                <w:ilvl w:val="0"/>
                <w:numId w:val="27"/>
              </w:numPr>
              <w:spacing w:after="0" w:line="240" w:lineRule="auto"/>
              <w:contextualSpacing/>
              <w:jc w:val="center"/>
              <w:rPr>
                <w:rFonts w:eastAsia="Calibri"/>
                <w:color w:val="000000" w:themeColor="text1"/>
                <w:szCs w:val="22"/>
              </w:rPr>
            </w:pPr>
          </w:p>
        </w:tc>
        <w:tc>
          <w:tcPr>
            <w:tcW w:w="2940"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rPr>
                <w:rFonts w:eastAsia="Calibri"/>
                <w:color w:val="000000" w:themeColor="text1"/>
                <w:szCs w:val="22"/>
              </w:rPr>
            </w:pPr>
            <w:r w:rsidRPr="002A0895">
              <w:rPr>
                <w:rFonts w:eastAsia="Calibri"/>
                <w:color w:val="000000" w:themeColor="text1"/>
                <w:szCs w:val="22"/>
              </w:rPr>
              <w:t>HPVP</w:t>
            </w:r>
          </w:p>
        </w:tc>
        <w:tc>
          <w:tcPr>
            <w:tcW w:w="3623"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jc w:val="center"/>
              <w:rPr>
                <w:rFonts w:eastAsia="Calibri"/>
                <w:color w:val="000000" w:themeColor="text1"/>
                <w:szCs w:val="22"/>
              </w:rPr>
            </w:pPr>
            <w:r w:rsidRPr="002A0895">
              <w:rPr>
                <w:rFonts w:eastAsia="Calibri"/>
                <w:color w:val="000000" w:themeColor="text1"/>
                <w:szCs w:val="22"/>
              </w:rPr>
              <w:t>Visakhapatnam</w:t>
            </w:r>
          </w:p>
        </w:tc>
        <w:tc>
          <w:tcPr>
            <w:tcW w:w="1327"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jc w:val="center"/>
              <w:rPr>
                <w:rFonts w:eastAsia="Calibri"/>
                <w:color w:val="000000" w:themeColor="text1"/>
                <w:szCs w:val="22"/>
              </w:rPr>
            </w:pPr>
            <w:r w:rsidRPr="002A0895">
              <w:rPr>
                <w:rFonts w:eastAsia="Calibri"/>
                <w:color w:val="000000" w:themeColor="text1"/>
                <w:szCs w:val="22"/>
              </w:rPr>
              <w:t>530012</w:t>
            </w:r>
          </w:p>
        </w:tc>
        <w:tc>
          <w:tcPr>
            <w:tcW w:w="381" w:type="dxa"/>
            <w:tcBorders>
              <w:top w:val="nil"/>
              <w:left w:val="single" w:sz="4" w:space="0" w:color="auto"/>
              <w:bottom w:val="nil"/>
              <w:right w:val="nil"/>
            </w:tcBorders>
          </w:tcPr>
          <w:p w:rsidR="006B4DC0" w:rsidRPr="002A0895" w:rsidRDefault="006B4DC0" w:rsidP="002D17C9">
            <w:pPr>
              <w:spacing w:after="0" w:line="240" w:lineRule="auto"/>
              <w:jc w:val="center"/>
              <w:rPr>
                <w:rFonts w:eastAsia="Calibri" w:cs="Arial"/>
                <w:b/>
                <w:bCs/>
                <w:color w:val="000000" w:themeColor="text1"/>
                <w:szCs w:val="22"/>
                <w:lang w:val="en-IN"/>
              </w:rPr>
            </w:pPr>
          </w:p>
        </w:tc>
      </w:tr>
      <w:tr w:rsidR="006B4DC0" w:rsidRPr="002A0895" w:rsidTr="002D17C9">
        <w:trPr>
          <w:jc w:val="center"/>
        </w:trPr>
        <w:tc>
          <w:tcPr>
            <w:tcW w:w="751" w:type="dxa"/>
            <w:tcBorders>
              <w:top w:val="single" w:sz="4" w:space="0" w:color="auto"/>
              <w:left w:val="single" w:sz="4" w:space="0" w:color="auto"/>
              <w:bottom w:val="single" w:sz="4" w:space="0" w:color="auto"/>
              <w:right w:val="single" w:sz="4" w:space="0" w:color="auto"/>
            </w:tcBorders>
          </w:tcPr>
          <w:p w:rsidR="006B4DC0" w:rsidRPr="002A0895" w:rsidRDefault="006B4DC0" w:rsidP="002D17C9">
            <w:pPr>
              <w:numPr>
                <w:ilvl w:val="0"/>
                <w:numId w:val="27"/>
              </w:numPr>
              <w:spacing w:after="0" w:line="240" w:lineRule="auto"/>
              <w:contextualSpacing/>
              <w:jc w:val="center"/>
              <w:rPr>
                <w:rFonts w:eastAsia="Calibri"/>
                <w:color w:val="000000" w:themeColor="text1"/>
                <w:szCs w:val="22"/>
              </w:rPr>
            </w:pPr>
          </w:p>
        </w:tc>
        <w:tc>
          <w:tcPr>
            <w:tcW w:w="2940"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rPr>
                <w:rFonts w:eastAsia="Calibri"/>
                <w:color w:val="000000" w:themeColor="text1"/>
                <w:szCs w:val="22"/>
              </w:rPr>
            </w:pPr>
            <w:r w:rsidRPr="002A0895">
              <w:rPr>
                <w:rFonts w:eastAsia="Calibri"/>
                <w:color w:val="000000" w:themeColor="text1"/>
                <w:szCs w:val="22"/>
              </w:rPr>
              <w:t>HERP</w:t>
            </w:r>
          </w:p>
        </w:tc>
        <w:tc>
          <w:tcPr>
            <w:tcW w:w="3623"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jc w:val="center"/>
              <w:rPr>
                <w:rFonts w:eastAsia="Calibri"/>
                <w:color w:val="000000" w:themeColor="text1"/>
                <w:szCs w:val="22"/>
              </w:rPr>
            </w:pPr>
            <w:r w:rsidRPr="002A0895">
              <w:rPr>
                <w:rFonts w:eastAsia="Calibri"/>
                <w:color w:val="000000" w:themeColor="text1"/>
                <w:szCs w:val="22"/>
              </w:rPr>
              <w:t>Varanasi</w:t>
            </w:r>
          </w:p>
        </w:tc>
        <w:tc>
          <w:tcPr>
            <w:tcW w:w="1327"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jc w:val="center"/>
              <w:rPr>
                <w:rFonts w:eastAsia="Calibri"/>
                <w:color w:val="000000" w:themeColor="text1"/>
                <w:szCs w:val="22"/>
              </w:rPr>
            </w:pPr>
            <w:r w:rsidRPr="002A0895">
              <w:rPr>
                <w:rFonts w:eastAsia="Calibri"/>
                <w:color w:val="000000" w:themeColor="text1"/>
                <w:szCs w:val="22"/>
              </w:rPr>
              <w:t>221003</w:t>
            </w:r>
          </w:p>
        </w:tc>
        <w:tc>
          <w:tcPr>
            <w:tcW w:w="381" w:type="dxa"/>
            <w:tcBorders>
              <w:top w:val="nil"/>
              <w:left w:val="single" w:sz="4" w:space="0" w:color="auto"/>
              <w:bottom w:val="nil"/>
              <w:right w:val="nil"/>
            </w:tcBorders>
          </w:tcPr>
          <w:p w:rsidR="006B4DC0" w:rsidRPr="002A0895" w:rsidRDefault="006B4DC0" w:rsidP="002D17C9">
            <w:pPr>
              <w:spacing w:after="0" w:line="240" w:lineRule="auto"/>
              <w:jc w:val="center"/>
              <w:rPr>
                <w:rFonts w:eastAsia="Calibri" w:cs="Arial"/>
                <w:b/>
                <w:bCs/>
                <w:color w:val="000000" w:themeColor="text1"/>
                <w:szCs w:val="22"/>
                <w:lang w:val="en-IN"/>
              </w:rPr>
            </w:pPr>
          </w:p>
        </w:tc>
      </w:tr>
      <w:tr w:rsidR="006B4DC0" w:rsidRPr="002A0895" w:rsidTr="002D17C9">
        <w:trPr>
          <w:jc w:val="center"/>
        </w:trPr>
        <w:tc>
          <w:tcPr>
            <w:tcW w:w="751" w:type="dxa"/>
            <w:tcBorders>
              <w:top w:val="single" w:sz="4" w:space="0" w:color="auto"/>
              <w:left w:val="single" w:sz="4" w:space="0" w:color="auto"/>
              <w:bottom w:val="single" w:sz="4" w:space="0" w:color="auto"/>
              <w:right w:val="single" w:sz="4" w:space="0" w:color="auto"/>
            </w:tcBorders>
          </w:tcPr>
          <w:p w:rsidR="006B4DC0" w:rsidRPr="002A0895" w:rsidRDefault="006B4DC0" w:rsidP="002D17C9">
            <w:pPr>
              <w:numPr>
                <w:ilvl w:val="0"/>
                <w:numId w:val="27"/>
              </w:numPr>
              <w:spacing w:after="0" w:line="240" w:lineRule="auto"/>
              <w:contextualSpacing/>
              <w:jc w:val="center"/>
              <w:rPr>
                <w:rFonts w:eastAsia="Calibri"/>
                <w:color w:val="000000" w:themeColor="text1"/>
                <w:szCs w:val="22"/>
              </w:rPr>
            </w:pPr>
          </w:p>
        </w:tc>
        <w:tc>
          <w:tcPr>
            <w:tcW w:w="2940"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rPr>
                <w:rFonts w:eastAsia="Calibri"/>
                <w:color w:val="000000" w:themeColor="text1"/>
                <w:szCs w:val="22"/>
              </w:rPr>
            </w:pPr>
            <w:r w:rsidRPr="002A0895">
              <w:rPr>
                <w:rFonts w:eastAsia="Calibri"/>
                <w:color w:val="000000" w:themeColor="text1"/>
                <w:szCs w:val="22"/>
              </w:rPr>
              <w:t>HPBP &amp; SSTP</w:t>
            </w:r>
          </w:p>
        </w:tc>
        <w:tc>
          <w:tcPr>
            <w:tcW w:w="3623"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jc w:val="center"/>
              <w:rPr>
                <w:rFonts w:eastAsia="Calibri"/>
                <w:color w:val="000000" w:themeColor="text1"/>
                <w:szCs w:val="22"/>
              </w:rPr>
            </w:pPr>
            <w:r w:rsidRPr="002A0895">
              <w:rPr>
                <w:rFonts w:eastAsia="Calibri"/>
                <w:color w:val="000000" w:themeColor="text1"/>
                <w:szCs w:val="22"/>
              </w:rPr>
              <w:t>Tiruchirappalli</w:t>
            </w:r>
          </w:p>
        </w:tc>
        <w:tc>
          <w:tcPr>
            <w:tcW w:w="1327"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jc w:val="center"/>
              <w:rPr>
                <w:rFonts w:eastAsia="Calibri"/>
                <w:color w:val="000000" w:themeColor="text1"/>
                <w:szCs w:val="22"/>
              </w:rPr>
            </w:pPr>
            <w:r w:rsidRPr="002A0895">
              <w:rPr>
                <w:rFonts w:eastAsia="Calibri"/>
                <w:color w:val="000000" w:themeColor="text1"/>
                <w:szCs w:val="22"/>
              </w:rPr>
              <w:t>620014</w:t>
            </w:r>
          </w:p>
        </w:tc>
        <w:tc>
          <w:tcPr>
            <w:tcW w:w="381" w:type="dxa"/>
            <w:tcBorders>
              <w:top w:val="nil"/>
              <w:left w:val="single" w:sz="4" w:space="0" w:color="auto"/>
              <w:bottom w:val="nil"/>
              <w:right w:val="nil"/>
            </w:tcBorders>
            <w:hideMark/>
          </w:tcPr>
          <w:p w:rsidR="006B4DC0" w:rsidRPr="002A0895" w:rsidRDefault="006B4DC0" w:rsidP="002D17C9">
            <w:pPr>
              <w:spacing w:after="0" w:line="240" w:lineRule="auto"/>
              <w:jc w:val="center"/>
              <w:rPr>
                <w:rFonts w:eastAsia="Calibri" w:cs="Arial"/>
                <w:b/>
                <w:bCs/>
                <w:color w:val="000000" w:themeColor="text1"/>
                <w:szCs w:val="22"/>
                <w:lang w:val="en-IN"/>
              </w:rPr>
            </w:pPr>
          </w:p>
        </w:tc>
      </w:tr>
      <w:tr w:rsidR="006B4DC0" w:rsidRPr="002A0895" w:rsidTr="002D17C9">
        <w:trPr>
          <w:jc w:val="center"/>
        </w:trPr>
        <w:tc>
          <w:tcPr>
            <w:tcW w:w="751" w:type="dxa"/>
            <w:tcBorders>
              <w:top w:val="single" w:sz="4" w:space="0" w:color="auto"/>
              <w:left w:val="single" w:sz="4" w:space="0" w:color="auto"/>
              <w:bottom w:val="single" w:sz="4" w:space="0" w:color="auto"/>
              <w:right w:val="single" w:sz="4" w:space="0" w:color="auto"/>
            </w:tcBorders>
          </w:tcPr>
          <w:p w:rsidR="006B4DC0" w:rsidRPr="002A0895" w:rsidRDefault="006B4DC0" w:rsidP="002D17C9">
            <w:pPr>
              <w:numPr>
                <w:ilvl w:val="0"/>
                <w:numId w:val="27"/>
              </w:numPr>
              <w:spacing w:after="0" w:line="240" w:lineRule="auto"/>
              <w:contextualSpacing/>
              <w:jc w:val="center"/>
              <w:rPr>
                <w:rFonts w:eastAsia="Calibri"/>
                <w:color w:val="000000" w:themeColor="text1"/>
                <w:szCs w:val="22"/>
              </w:rPr>
            </w:pPr>
          </w:p>
        </w:tc>
        <w:tc>
          <w:tcPr>
            <w:tcW w:w="2940"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rPr>
                <w:rFonts w:eastAsia="Calibri"/>
                <w:color w:val="000000" w:themeColor="text1"/>
                <w:szCs w:val="22"/>
              </w:rPr>
            </w:pPr>
            <w:r w:rsidRPr="002A0895">
              <w:rPr>
                <w:rFonts w:eastAsia="Calibri"/>
                <w:color w:val="000000" w:themeColor="text1"/>
                <w:szCs w:val="22"/>
              </w:rPr>
              <w:t>IVP</w:t>
            </w:r>
          </w:p>
        </w:tc>
        <w:tc>
          <w:tcPr>
            <w:tcW w:w="3623"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jc w:val="center"/>
              <w:rPr>
                <w:rFonts w:eastAsia="Calibri"/>
                <w:color w:val="000000" w:themeColor="text1"/>
                <w:szCs w:val="22"/>
              </w:rPr>
            </w:pPr>
            <w:proofErr w:type="spellStart"/>
            <w:r w:rsidRPr="002A0895">
              <w:rPr>
                <w:rFonts w:eastAsia="Calibri"/>
                <w:color w:val="000000" w:themeColor="text1"/>
                <w:szCs w:val="22"/>
              </w:rPr>
              <w:t>Goindwal</w:t>
            </w:r>
            <w:proofErr w:type="spellEnd"/>
          </w:p>
        </w:tc>
        <w:tc>
          <w:tcPr>
            <w:tcW w:w="1327"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jc w:val="center"/>
              <w:rPr>
                <w:rFonts w:eastAsia="Calibri"/>
                <w:color w:val="000000" w:themeColor="text1"/>
                <w:szCs w:val="22"/>
              </w:rPr>
            </w:pPr>
            <w:r w:rsidRPr="002A0895">
              <w:rPr>
                <w:rFonts w:eastAsia="Calibri"/>
                <w:color w:val="000000" w:themeColor="text1"/>
                <w:szCs w:val="22"/>
              </w:rPr>
              <w:t>143422</w:t>
            </w:r>
          </w:p>
        </w:tc>
        <w:tc>
          <w:tcPr>
            <w:tcW w:w="381" w:type="dxa"/>
            <w:tcBorders>
              <w:top w:val="nil"/>
              <w:left w:val="single" w:sz="4" w:space="0" w:color="auto"/>
              <w:bottom w:val="nil"/>
              <w:right w:val="nil"/>
            </w:tcBorders>
          </w:tcPr>
          <w:p w:rsidR="006B4DC0" w:rsidRPr="002A0895" w:rsidRDefault="006B4DC0" w:rsidP="002D17C9">
            <w:pPr>
              <w:spacing w:after="0" w:line="240" w:lineRule="auto"/>
              <w:jc w:val="center"/>
              <w:rPr>
                <w:rFonts w:eastAsia="Calibri" w:cs="Arial"/>
                <w:b/>
                <w:bCs/>
                <w:color w:val="000000" w:themeColor="text1"/>
                <w:szCs w:val="22"/>
                <w:lang w:val="en-IN"/>
              </w:rPr>
            </w:pPr>
          </w:p>
        </w:tc>
      </w:tr>
      <w:tr w:rsidR="006B4DC0" w:rsidRPr="002A0895" w:rsidTr="002D17C9">
        <w:trPr>
          <w:jc w:val="center"/>
        </w:trPr>
        <w:tc>
          <w:tcPr>
            <w:tcW w:w="751" w:type="dxa"/>
            <w:tcBorders>
              <w:top w:val="single" w:sz="4" w:space="0" w:color="auto"/>
              <w:left w:val="single" w:sz="4" w:space="0" w:color="auto"/>
              <w:bottom w:val="single" w:sz="4" w:space="0" w:color="auto"/>
              <w:right w:val="single" w:sz="4" w:space="0" w:color="auto"/>
            </w:tcBorders>
          </w:tcPr>
          <w:p w:rsidR="006B4DC0" w:rsidRPr="002A0895" w:rsidRDefault="006B4DC0" w:rsidP="002D17C9">
            <w:pPr>
              <w:numPr>
                <w:ilvl w:val="0"/>
                <w:numId w:val="27"/>
              </w:numPr>
              <w:spacing w:after="0" w:line="240" w:lineRule="auto"/>
              <w:contextualSpacing/>
              <w:jc w:val="center"/>
              <w:rPr>
                <w:rFonts w:eastAsia="Calibri"/>
                <w:color w:val="000000" w:themeColor="text1"/>
                <w:szCs w:val="22"/>
              </w:rPr>
            </w:pPr>
          </w:p>
        </w:tc>
        <w:tc>
          <w:tcPr>
            <w:tcW w:w="2940"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rPr>
                <w:rFonts w:eastAsia="Calibri"/>
                <w:color w:val="000000" w:themeColor="text1"/>
                <w:szCs w:val="22"/>
              </w:rPr>
            </w:pPr>
            <w:r w:rsidRPr="002A0895">
              <w:rPr>
                <w:rFonts w:eastAsia="Calibri"/>
                <w:color w:val="000000" w:themeColor="text1"/>
                <w:szCs w:val="22"/>
              </w:rPr>
              <w:t>PPPU</w:t>
            </w:r>
          </w:p>
        </w:tc>
        <w:tc>
          <w:tcPr>
            <w:tcW w:w="3623"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jc w:val="center"/>
              <w:rPr>
                <w:rFonts w:eastAsia="Calibri"/>
                <w:color w:val="000000" w:themeColor="text1"/>
                <w:szCs w:val="22"/>
              </w:rPr>
            </w:pPr>
            <w:proofErr w:type="spellStart"/>
            <w:r w:rsidRPr="002A0895">
              <w:rPr>
                <w:rFonts w:eastAsia="Calibri"/>
                <w:color w:val="000000" w:themeColor="text1"/>
                <w:szCs w:val="22"/>
              </w:rPr>
              <w:t>Thirumayam</w:t>
            </w:r>
            <w:proofErr w:type="spellEnd"/>
          </w:p>
        </w:tc>
        <w:tc>
          <w:tcPr>
            <w:tcW w:w="1327"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jc w:val="center"/>
              <w:rPr>
                <w:rFonts w:eastAsia="Calibri"/>
                <w:color w:val="000000" w:themeColor="text1"/>
                <w:szCs w:val="22"/>
              </w:rPr>
            </w:pPr>
            <w:r w:rsidRPr="002A0895">
              <w:rPr>
                <w:rFonts w:eastAsia="Calibri"/>
                <w:color w:val="000000" w:themeColor="text1"/>
                <w:szCs w:val="22"/>
              </w:rPr>
              <w:t>622507</w:t>
            </w:r>
          </w:p>
        </w:tc>
        <w:tc>
          <w:tcPr>
            <w:tcW w:w="381" w:type="dxa"/>
            <w:tcBorders>
              <w:top w:val="nil"/>
              <w:left w:val="single" w:sz="4" w:space="0" w:color="auto"/>
              <w:bottom w:val="nil"/>
              <w:right w:val="nil"/>
            </w:tcBorders>
          </w:tcPr>
          <w:p w:rsidR="006B4DC0" w:rsidRPr="002A0895" w:rsidRDefault="006B4DC0" w:rsidP="002D17C9">
            <w:pPr>
              <w:spacing w:after="0" w:line="240" w:lineRule="auto"/>
              <w:jc w:val="center"/>
              <w:rPr>
                <w:rFonts w:eastAsia="Calibri" w:cs="Arial"/>
                <w:b/>
                <w:bCs/>
                <w:color w:val="000000" w:themeColor="text1"/>
                <w:szCs w:val="22"/>
                <w:lang w:val="en-IN"/>
              </w:rPr>
            </w:pPr>
          </w:p>
        </w:tc>
      </w:tr>
      <w:tr w:rsidR="006B4DC0" w:rsidRPr="002A0895" w:rsidTr="002D17C9">
        <w:trPr>
          <w:jc w:val="center"/>
        </w:trPr>
        <w:tc>
          <w:tcPr>
            <w:tcW w:w="751" w:type="dxa"/>
            <w:tcBorders>
              <w:top w:val="single" w:sz="4" w:space="0" w:color="auto"/>
              <w:left w:val="single" w:sz="4" w:space="0" w:color="auto"/>
              <w:bottom w:val="single" w:sz="4" w:space="0" w:color="auto"/>
              <w:right w:val="single" w:sz="4" w:space="0" w:color="auto"/>
            </w:tcBorders>
          </w:tcPr>
          <w:p w:rsidR="006B4DC0" w:rsidRPr="002A0895" w:rsidRDefault="006B4DC0" w:rsidP="002D17C9">
            <w:pPr>
              <w:numPr>
                <w:ilvl w:val="0"/>
                <w:numId w:val="27"/>
              </w:numPr>
              <w:spacing w:after="0" w:line="240" w:lineRule="auto"/>
              <w:contextualSpacing/>
              <w:jc w:val="center"/>
              <w:rPr>
                <w:rFonts w:eastAsia="Calibri"/>
                <w:color w:val="000000" w:themeColor="text1"/>
                <w:szCs w:val="22"/>
              </w:rPr>
            </w:pPr>
          </w:p>
        </w:tc>
        <w:tc>
          <w:tcPr>
            <w:tcW w:w="2940"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rPr>
                <w:rFonts w:eastAsia="Calibri"/>
                <w:color w:val="000000" w:themeColor="text1"/>
                <w:szCs w:val="22"/>
              </w:rPr>
            </w:pPr>
            <w:r w:rsidRPr="002A0895">
              <w:rPr>
                <w:rFonts w:eastAsia="Calibri"/>
                <w:color w:val="000000" w:themeColor="text1"/>
                <w:szCs w:val="22"/>
              </w:rPr>
              <w:t>BAP</w:t>
            </w:r>
          </w:p>
        </w:tc>
        <w:tc>
          <w:tcPr>
            <w:tcW w:w="3623"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jc w:val="center"/>
              <w:rPr>
                <w:rFonts w:eastAsia="Calibri"/>
                <w:color w:val="000000" w:themeColor="text1"/>
                <w:szCs w:val="22"/>
              </w:rPr>
            </w:pPr>
            <w:proofErr w:type="spellStart"/>
            <w:r w:rsidRPr="002A0895">
              <w:rPr>
                <w:rFonts w:eastAsia="Calibri"/>
                <w:color w:val="000000" w:themeColor="text1"/>
                <w:szCs w:val="22"/>
              </w:rPr>
              <w:t>Ranipet</w:t>
            </w:r>
            <w:proofErr w:type="spellEnd"/>
          </w:p>
        </w:tc>
        <w:tc>
          <w:tcPr>
            <w:tcW w:w="1327"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jc w:val="center"/>
              <w:rPr>
                <w:rFonts w:eastAsia="Calibri"/>
                <w:color w:val="000000" w:themeColor="text1"/>
                <w:szCs w:val="22"/>
              </w:rPr>
            </w:pPr>
            <w:r w:rsidRPr="002A0895">
              <w:rPr>
                <w:rFonts w:eastAsia="Calibri"/>
                <w:color w:val="000000" w:themeColor="text1"/>
                <w:szCs w:val="22"/>
              </w:rPr>
              <w:t>632406</w:t>
            </w:r>
          </w:p>
        </w:tc>
        <w:tc>
          <w:tcPr>
            <w:tcW w:w="381" w:type="dxa"/>
            <w:tcBorders>
              <w:top w:val="nil"/>
              <w:left w:val="single" w:sz="4" w:space="0" w:color="auto"/>
              <w:bottom w:val="nil"/>
              <w:right w:val="nil"/>
            </w:tcBorders>
          </w:tcPr>
          <w:p w:rsidR="006B4DC0" w:rsidRPr="002A0895" w:rsidRDefault="006B4DC0" w:rsidP="002D17C9">
            <w:pPr>
              <w:spacing w:after="0" w:line="240" w:lineRule="auto"/>
              <w:jc w:val="center"/>
              <w:rPr>
                <w:rFonts w:eastAsia="Calibri" w:cs="Arial"/>
                <w:b/>
                <w:bCs/>
                <w:color w:val="000000" w:themeColor="text1"/>
                <w:szCs w:val="22"/>
                <w:lang w:val="en-IN"/>
              </w:rPr>
            </w:pPr>
          </w:p>
        </w:tc>
      </w:tr>
      <w:tr w:rsidR="006B4DC0" w:rsidRPr="002A0895" w:rsidTr="002D17C9">
        <w:trPr>
          <w:jc w:val="center"/>
        </w:trPr>
        <w:tc>
          <w:tcPr>
            <w:tcW w:w="751" w:type="dxa"/>
            <w:tcBorders>
              <w:top w:val="single" w:sz="4" w:space="0" w:color="auto"/>
              <w:left w:val="single" w:sz="4" w:space="0" w:color="auto"/>
              <w:bottom w:val="single" w:sz="4" w:space="0" w:color="auto"/>
              <w:right w:val="single" w:sz="4" w:space="0" w:color="auto"/>
            </w:tcBorders>
          </w:tcPr>
          <w:p w:rsidR="006B4DC0" w:rsidRPr="002A0895" w:rsidRDefault="006B4DC0" w:rsidP="002D17C9">
            <w:pPr>
              <w:numPr>
                <w:ilvl w:val="0"/>
                <w:numId w:val="27"/>
              </w:numPr>
              <w:spacing w:after="0" w:line="240" w:lineRule="auto"/>
              <w:contextualSpacing/>
              <w:jc w:val="center"/>
              <w:rPr>
                <w:rFonts w:eastAsia="Calibri"/>
                <w:color w:val="000000" w:themeColor="text1"/>
                <w:szCs w:val="22"/>
              </w:rPr>
            </w:pPr>
          </w:p>
        </w:tc>
        <w:tc>
          <w:tcPr>
            <w:tcW w:w="2940"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rPr>
                <w:rFonts w:eastAsia="Calibri"/>
                <w:color w:val="000000" w:themeColor="text1"/>
                <w:szCs w:val="22"/>
              </w:rPr>
            </w:pPr>
            <w:r w:rsidRPr="002A0895">
              <w:rPr>
                <w:rFonts w:eastAsia="Calibri"/>
                <w:color w:val="000000" w:themeColor="text1"/>
                <w:szCs w:val="22"/>
              </w:rPr>
              <w:t>BHEL Electrical Machines Ltd.</w:t>
            </w:r>
          </w:p>
        </w:tc>
        <w:tc>
          <w:tcPr>
            <w:tcW w:w="3623"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jc w:val="center"/>
              <w:rPr>
                <w:rFonts w:eastAsia="Calibri"/>
                <w:color w:val="000000" w:themeColor="text1"/>
                <w:szCs w:val="22"/>
              </w:rPr>
            </w:pPr>
            <w:r w:rsidRPr="002A0895">
              <w:rPr>
                <w:rFonts w:eastAsia="Calibri"/>
                <w:color w:val="000000" w:themeColor="text1"/>
                <w:szCs w:val="22"/>
              </w:rPr>
              <w:t>Kasaragod</w:t>
            </w:r>
          </w:p>
        </w:tc>
        <w:tc>
          <w:tcPr>
            <w:tcW w:w="1327" w:type="dxa"/>
            <w:tcBorders>
              <w:top w:val="single" w:sz="4" w:space="0" w:color="auto"/>
              <w:left w:val="single" w:sz="4" w:space="0" w:color="auto"/>
              <w:bottom w:val="single" w:sz="4" w:space="0" w:color="auto"/>
              <w:right w:val="single" w:sz="4" w:space="0" w:color="auto"/>
            </w:tcBorders>
            <w:hideMark/>
          </w:tcPr>
          <w:p w:rsidR="006B4DC0" w:rsidRPr="002A0895" w:rsidRDefault="006B4DC0" w:rsidP="002D17C9">
            <w:pPr>
              <w:spacing w:after="0" w:line="240" w:lineRule="auto"/>
              <w:jc w:val="center"/>
              <w:rPr>
                <w:rFonts w:eastAsia="Calibri"/>
                <w:color w:val="000000" w:themeColor="text1"/>
                <w:szCs w:val="22"/>
              </w:rPr>
            </w:pPr>
            <w:r w:rsidRPr="002A0895">
              <w:rPr>
                <w:rFonts w:eastAsia="Calibri"/>
                <w:color w:val="000000" w:themeColor="text1"/>
                <w:szCs w:val="22"/>
              </w:rPr>
              <w:t>671124</w:t>
            </w:r>
          </w:p>
        </w:tc>
        <w:tc>
          <w:tcPr>
            <w:tcW w:w="381" w:type="dxa"/>
            <w:tcBorders>
              <w:top w:val="nil"/>
              <w:left w:val="single" w:sz="4" w:space="0" w:color="auto"/>
              <w:bottom w:val="nil"/>
              <w:right w:val="nil"/>
            </w:tcBorders>
          </w:tcPr>
          <w:p w:rsidR="006B4DC0" w:rsidRPr="002A0895" w:rsidRDefault="006B4DC0" w:rsidP="002D17C9">
            <w:pPr>
              <w:spacing w:after="0" w:line="240" w:lineRule="auto"/>
              <w:jc w:val="center"/>
              <w:rPr>
                <w:rFonts w:eastAsia="Calibri" w:cs="Arial"/>
                <w:b/>
                <w:bCs/>
                <w:color w:val="000000" w:themeColor="text1"/>
                <w:szCs w:val="22"/>
                <w:lang w:val="en-IN"/>
              </w:rPr>
            </w:pPr>
          </w:p>
        </w:tc>
      </w:tr>
    </w:tbl>
    <w:p w:rsidR="006B4DC0" w:rsidRPr="002A0895" w:rsidRDefault="006B4DC0" w:rsidP="006B4DC0">
      <w:pPr>
        <w:rPr>
          <w:rFonts w:eastAsia="Calibri"/>
          <w:color w:val="000000" w:themeColor="text1"/>
          <w:lang w:val="en-IN"/>
        </w:rPr>
      </w:pPr>
    </w:p>
    <w:p w:rsidR="006B4DC0" w:rsidRPr="002A0895" w:rsidRDefault="006B4DC0" w:rsidP="006B4DC0">
      <w:pPr>
        <w:spacing w:after="0" w:line="240" w:lineRule="auto"/>
        <w:rPr>
          <w:rFonts w:cs="Arial"/>
          <w:color w:val="000000" w:themeColor="text1"/>
          <w:szCs w:val="22"/>
        </w:rPr>
      </w:pPr>
      <w:r w:rsidRPr="002A0895">
        <w:rPr>
          <w:rFonts w:cs="Arial"/>
          <w:color w:val="000000" w:themeColor="text1"/>
          <w:szCs w:val="22"/>
        </w:rPr>
        <w:br w:type="page"/>
      </w:r>
    </w:p>
    <w:p w:rsidR="006B4DC0" w:rsidRPr="002A0895" w:rsidRDefault="006B4DC0" w:rsidP="006B4DC0">
      <w:pPr>
        <w:jc w:val="right"/>
        <w:rPr>
          <w:rFonts w:eastAsia="Calibri"/>
          <w:b/>
          <w:bCs/>
          <w:color w:val="000000" w:themeColor="text1"/>
          <w:sz w:val="28"/>
          <w:szCs w:val="28"/>
          <w:u w:val="single"/>
        </w:rPr>
      </w:pPr>
      <w:r w:rsidRPr="002A0895">
        <w:rPr>
          <w:rFonts w:eastAsia="Calibri"/>
          <w:b/>
          <w:bCs/>
          <w:color w:val="000000" w:themeColor="text1"/>
          <w:sz w:val="28"/>
          <w:szCs w:val="28"/>
          <w:u w:val="single"/>
        </w:rPr>
        <w:t xml:space="preserve">ANNEXURE – </w:t>
      </w:r>
      <w:r>
        <w:rPr>
          <w:rFonts w:eastAsia="Calibri"/>
          <w:b/>
          <w:bCs/>
          <w:color w:val="000000" w:themeColor="text1"/>
          <w:sz w:val="28"/>
          <w:szCs w:val="28"/>
          <w:u w:val="single"/>
        </w:rPr>
        <w:t>VIII</w:t>
      </w:r>
    </w:p>
    <w:p w:rsidR="006B4DC0" w:rsidRPr="002A0895" w:rsidRDefault="006B4DC0" w:rsidP="006B4DC0">
      <w:pPr>
        <w:rPr>
          <w:rFonts w:cs="Arial"/>
          <w:color w:val="000000" w:themeColor="text1"/>
          <w:szCs w:val="22"/>
        </w:rPr>
      </w:pPr>
    </w:p>
    <w:p w:rsidR="006B4DC0" w:rsidRPr="002A0895" w:rsidRDefault="006B4DC0" w:rsidP="006B4DC0">
      <w:pPr>
        <w:jc w:val="both"/>
        <w:rPr>
          <w:rFonts w:ascii="Arial" w:hAnsi="Arial" w:cs="Arial"/>
          <w:b/>
          <w:bCs/>
          <w:color w:val="000000" w:themeColor="text1"/>
          <w:szCs w:val="22"/>
        </w:rPr>
      </w:pPr>
      <w:r w:rsidRPr="002A0895">
        <w:rPr>
          <w:rFonts w:ascii="Arial" w:hAnsi="Arial" w:cs="Arial"/>
          <w:b/>
          <w:bCs/>
          <w:color w:val="000000" w:themeColor="text1"/>
          <w:szCs w:val="22"/>
        </w:rPr>
        <w:t>PROFORMA OF BANK GUARANTEE (in lieu of SECURITY DEPOSIT)</w:t>
      </w:r>
    </w:p>
    <w:p w:rsidR="006B4DC0" w:rsidRPr="002A0895" w:rsidRDefault="006B4DC0" w:rsidP="006B4DC0">
      <w:pPr>
        <w:pStyle w:val="Default"/>
        <w:spacing w:line="360" w:lineRule="auto"/>
        <w:jc w:val="both"/>
        <w:rPr>
          <w:rFonts w:ascii="Arial" w:hAnsi="Arial" w:cs="Arial"/>
          <w:color w:val="000000" w:themeColor="text1"/>
          <w:sz w:val="22"/>
          <w:szCs w:val="22"/>
        </w:rPr>
      </w:pPr>
      <w:r w:rsidRPr="002A0895">
        <w:rPr>
          <w:rFonts w:ascii="Arial" w:hAnsi="Arial" w:cs="Arial"/>
          <w:color w:val="000000" w:themeColor="text1"/>
          <w:sz w:val="22"/>
          <w:szCs w:val="22"/>
        </w:rPr>
        <w:t xml:space="preserve">In consideration of the </w:t>
      </w:r>
      <w:r w:rsidRPr="002A0895">
        <w:rPr>
          <w:rFonts w:ascii="Arial" w:hAnsi="Arial" w:cs="Arial"/>
          <w:color w:val="000000" w:themeColor="text1"/>
          <w:sz w:val="22"/>
          <w:szCs w:val="22"/>
          <w:u w:val="single"/>
        </w:rPr>
        <w:t>Bharat Heavy Electricals Limited</w:t>
      </w:r>
      <w:r w:rsidRPr="002A0895">
        <w:rPr>
          <w:rFonts w:ascii="Arial" w:hAnsi="Arial" w:cs="Arial"/>
          <w:color w:val="000000" w:themeColor="text1"/>
          <w:sz w:val="22"/>
          <w:szCs w:val="22"/>
        </w:rPr>
        <w:t xml:space="preserve"> </w:t>
      </w:r>
      <w:r w:rsidRPr="002A0895">
        <w:rPr>
          <w:rFonts w:ascii="Arial" w:hAnsi="Arial" w:cs="Arial"/>
          <w:color w:val="000000" w:themeColor="text1"/>
          <w:vertAlign w:val="superscript"/>
        </w:rPr>
        <w:t>1</w:t>
      </w:r>
      <w:r w:rsidRPr="002A0895">
        <w:rPr>
          <w:rFonts w:ascii="Arial" w:hAnsi="Arial" w:cs="Arial"/>
          <w:color w:val="000000" w:themeColor="text1"/>
        </w:rPr>
        <w:t xml:space="preserve"> </w:t>
      </w:r>
      <w:r w:rsidRPr="002A0895">
        <w:rPr>
          <w:rFonts w:ascii="Arial" w:hAnsi="Arial" w:cs="Arial"/>
          <w:color w:val="000000" w:themeColor="text1"/>
          <w:sz w:val="22"/>
          <w:szCs w:val="22"/>
        </w:rPr>
        <w:t xml:space="preserve">(hereinafter referred to as the 'Employer' which expression shall unless repugnant to the context or meaning thereof, include its successors and permitted assigns) incorporated under the Companies Act, 1956 and having its registered office at _______________________ through its Unit at…………………..(name of the Unit) having </w:t>
      </w:r>
      <w:r w:rsidRPr="002A0895">
        <w:rPr>
          <w:rFonts w:ascii="Arial" w:hAnsi="Arial" w:cs="Arial"/>
          <w:color w:val="000000" w:themeColor="text1"/>
          <w:szCs w:val="22"/>
        </w:rPr>
        <w:t>agreed to exempt</w:t>
      </w:r>
      <w:r w:rsidRPr="002A0895">
        <w:rPr>
          <w:rFonts w:ascii="Arial" w:hAnsi="Arial" w:cs="Arial"/>
          <w:color w:val="000000" w:themeColor="text1"/>
          <w:sz w:val="22"/>
          <w:szCs w:val="22"/>
        </w:rPr>
        <w:t xml:space="preserve"> </w:t>
      </w:r>
      <w:r w:rsidRPr="002A0895">
        <w:rPr>
          <w:rFonts w:ascii="Arial" w:hAnsi="Arial" w:cs="Arial"/>
          <w:color w:val="000000" w:themeColor="text1"/>
          <w:sz w:val="22"/>
          <w:szCs w:val="22"/>
          <w:u w:val="single"/>
        </w:rPr>
        <w:t>( Name of the Vendor / Contractor / Supplier)</w:t>
      </w:r>
      <w:r w:rsidRPr="002A0895">
        <w:rPr>
          <w:rFonts w:ascii="Arial" w:hAnsi="Arial" w:cs="Arial"/>
          <w:color w:val="000000" w:themeColor="text1"/>
          <w:sz w:val="22"/>
          <w:szCs w:val="22"/>
        </w:rPr>
        <w:t xml:space="preserve"> having its registered office at_________ </w:t>
      </w:r>
      <w:r w:rsidRPr="002A0895">
        <w:rPr>
          <w:rFonts w:ascii="Arial" w:hAnsi="Arial" w:cs="Arial"/>
          <w:color w:val="000000" w:themeColor="text1"/>
          <w:vertAlign w:val="superscript"/>
        </w:rPr>
        <w:t>2</w:t>
      </w:r>
      <w:r w:rsidRPr="002A0895">
        <w:rPr>
          <w:rFonts w:ascii="Arial" w:hAnsi="Arial" w:cs="Arial"/>
          <w:color w:val="000000" w:themeColor="text1"/>
          <w:sz w:val="22"/>
          <w:szCs w:val="22"/>
        </w:rPr>
        <w:t xml:space="preserve"> (hereinafter called the said Contractor which term includes supplier), from demand under the terms and conditions of the Contract reference No.__________________________ dated __________ </w:t>
      </w:r>
      <w:r w:rsidRPr="002A0895">
        <w:rPr>
          <w:rFonts w:cs="Calibri"/>
          <w:color w:val="000000" w:themeColor="text1"/>
          <w:vertAlign w:val="superscript"/>
        </w:rPr>
        <w:t xml:space="preserve">3 </w:t>
      </w:r>
      <w:r w:rsidRPr="002A0895">
        <w:rPr>
          <w:rFonts w:ascii="Arial" w:hAnsi="Arial" w:cs="Arial"/>
          <w:color w:val="000000" w:themeColor="text1"/>
          <w:sz w:val="22"/>
          <w:szCs w:val="22"/>
        </w:rPr>
        <w:t xml:space="preserve">valued at </w:t>
      </w:r>
      <w:proofErr w:type="spellStart"/>
      <w:r w:rsidRPr="002A0895">
        <w:rPr>
          <w:rFonts w:ascii="Arial" w:hAnsi="Arial" w:cs="Arial"/>
          <w:color w:val="000000" w:themeColor="text1"/>
          <w:sz w:val="22"/>
          <w:szCs w:val="22"/>
        </w:rPr>
        <w:t>Rs</w:t>
      </w:r>
      <w:proofErr w:type="spellEnd"/>
      <w:r w:rsidRPr="002A0895">
        <w:rPr>
          <w:rFonts w:ascii="Arial" w:hAnsi="Arial" w:cs="Arial"/>
          <w:color w:val="000000" w:themeColor="text1"/>
          <w:sz w:val="22"/>
          <w:szCs w:val="22"/>
        </w:rPr>
        <w:t>…………</w:t>
      </w:r>
      <w:r w:rsidRPr="002A0895">
        <w:rPr>
          <w:rFonts w:ascii="Arial" w:hAnsi="Arial" w:cs="Arial"/>
          <w:color w:val="000000" w:themeColor="text1"/>
          <w:vertAlign w:val="superscript"/>
        </w:rPr>
        <w:t xml:space="preserve">4 </w:t>
      </w:r>
      <w:r w:rsidRPr="002A0895">
        <w:rPr>
          <w:rFonts w:ascii="Arial" w:hAnsi="Arial" w:cs="Arial"/>
          <w:color w:val="000000" w:themeColor="text1"/>
          <w:sz w:val="22"/>
          <w:szCs w:val="22"/>
        </w:rPr>
        <w:t>( Rupees ------------------------)</w:t>
      </w:r>
      <w:r w:rsidRPr="002A0895">
        <w:rPr>
          <w:rFonts w:cs="Calibri"/>
          <w:color w:val="000000" w:themeColor="text1"/>
          <w:vertAlign w:val="superscript"/>
        </w:rPr>
        <w:t>4</w:t>
      </w:r>
      <w:r w:rsidRPr="002A0895">
        <w:rPr>
          <w:rFonts w:ascii="Arial" w:hAnsi="Arial" w:cs="Arial"/>
          <w:color w:val="000000" w:themeColor="text1"/>
        </w:rPr>
        <w:t xml:space="preserve"> </w:t>
      </w:r>
      <w:r w:rsidRPr="002A0895">
        <w:rPr>
          <w:rFonts w:ascii="Arial" w:hAnsi="Arial" w:cs="Arial"/>
          <w:color w:val="000000" w:themeColor="text1"/>
          <w:sz w:val="22"/>
          <w:szCs w:val="22"/>
        </w:rPr>
        <w:t>(hereinafter called the said Contract) of Security Deposit for the due fulfilment by the said contractor of the terms and conditions contained in the said Contract, on production of a Bank Guarantee for ₹________________</w:t>
      </w:r>
      <w:r w:rsidRPr="002A0895">
        <w:rPr>
          <w:rFonts w:cs="Calibri"/>
          <w:color w:val="000000" w:themeColor="text1"/>
          <w:vertAlign w:val="superscript"/>
        </w:rPr>
        <w:t xml:space="preserve"> 5</w:t>
      </w:r>
      <w:r w:rsidRPr="002A0895">
        <w:rPr>
          <w:rFonts w:ascii="Arial" w:hAnsi="Arial" w:cs="Arial"/>
          <w:color w:val="000000" w:themeColor="text1"/>
        </w:rPr>
        <w:t xml:space="preserve"> </w:t>
      </w:r>
      <w:r w:rsidRPr="002A0895">
        <w:rPr>
          <w:rFonts w:ascii="Arial" w:hAnsi="Arial" w:cs="Arial"/>
          <w:color w:val="000000" w:themeColor="text1"/>
          <w:sz w:val="22"/>
          <w:szCs w:val="22"/>
        </w:rPr>
        <w:t xml:space="preserve">(Rupees __________________________________________________ only),  we ____(indicate the name and address of the Bank) having its Head Office at ___________(address of the head Office) (hereinafter referred to as the Bank) at the request of _____________________________ [Contractor(s)] do hereby undertake to pay to the Employer an amount not exceeding ₹_______________ in the event  of any breach by the said Contractor(s) of any of the terms and conditions contained in the said Contract. </w:t>
      </w:r>
    </w:p>
    <w:p w:rsidR="006B4DC0" w:rsidRPr="002A0895" w:rsidRDefault="006B4DC0" w:rsidP="006B4DC0">
      <w:pPr>
        <w:spacing w:line="360" w:lineRule="auto"/>
        <w:jc w:val="both"/>
        <w:rPr>
          <w:rFonts w:ascii="Arial" w:hAnsi="Arial" w:cs="Arial"/>
          <w:color w:val="000000" w:themeColor="text1"/>
          <w:szCs w:val="22"/>
        </w:rPr>
      </w:pPr>
      <w:r w:rsidRPr="002A0895">
        <w:rPr>
          <w:rFonts w:ascii="Arial" w:hAnsi="Arial" w:cs="Arial"/>
          <w:color w:val="000000" w:themeColor="text1"/>
          <w:szCs w:val="22"/>
        </w:rPr>
        <w:tab/>
        <w:t>We, ______</w:t>
      </w:r>
      <w:proofErr w:type="gramStart"/>
      <w:r w:rsidRPr="002A0895">
        <w:rPr>
          <w:rFonts w:ascii="Arial" w:hAnsi="Arial" w:cs="Arial"/>
          <w:color w:val="000000" w:themeColor="text1"/>
          <w:szCs w:val="22"/>
        </w:rPr>
        <w:t>_(</w:t>
      </w:r>
      <w:proofErr w:type="gramEnd"/>
      <w:r w:rsidRPr="002A0895">
        <w:rPr>
          <w:rFonts w:ascii="Arial" w:hAnsi="Arial" w:cs="Arial"/>
          <w:color w:val="000000" w:themeColor="text1"/>
          <w:szCs w:val="22"/>
        </w:rPr>
        <w:t xml:space="preserve">indicate the name of the Bank), do hereby undertake to pay the amounts due and payable under this guarantee without any demur, merely on a demand from the Employer.  Any such demand made on the bank, shall be conclusive as regards the amount due and payable by the Bank under this guarantee.  However, our liability under this guarantee shall be restricted to an amount not exceeding ₹_______________. </w:t>
      </w:r>
    </w:p>
    <w:p w:rsidR="006B4DC0" w:rsidRPr="002A0895" w:rsidRDefault="006B4DC0" w:rsidP="006B4DC0">
      <w:pPr>
        <w:pStyle w:val="Default"/>
        <w:spacing w:line="360" w:lineRule="auto"/>
        <w:jc w:val="both"/>
        <w:rPr>
          <w:rFonts w:ascii="Arial" w:hAnsi="Arial" w:cs="Arial"/>
          <w:color w:val="000000" w:themeColor="text1"/>
          <w:sz w:val="22"/>
          <w:szCs w:val="22"/>
        </w:rPr>
      </w:pPr>
      <w:r w:rsidRPr="002A0895">
        <w:rPr>
          <w:rFonts w:ascii="Arial" w:hAnsi="Arial" w:cs="Arial"/>
          <w:color w:val="000000" w:themeColor="text1"/>
          <w:sz w:val="22"/>
          <w:szCs w:val="22"/>
        </w:rPr>
        <w:t xml:space="preserve">We undertake to pay to the Employer any money so demanded notwithstanding any dispute or disputes raised by the Contractor(s) in any suit or proceeding pending before any Court or Tribunal relating thereto our liability under this present being absolute and unequivocal. </w:t>
      </w:r>
    </w:p>
    <w:p w:rsidR="006B4DC0" w:rsidRPr="002A0895" w:rsidRDefault="006B4DC0" w:rsidP="006B4DC0">
      <w:pPr>
        <w:pStyle w:val="Default"/>
        <w:spacing w:line="360" w:lineRule="auto"/>
        <w:jc w:val="both"/>
        <w:rPr>
          <w:rFonts w:ascii="Arial" w:hAnsi="Arial" w:cs="Arial"/>
          <w:color w:val="000000" w:themeColor="text1"/>
          <w:sz w:val="22"/>
          <w:szCs w:val="22"/>
        </w:rPr>
      </w:pPr>
    </w:p>
    <w:p w:rsidR="006B4DC0" w:rsidRDefault="006B4DC0" w:rsidP="006B4DC0">
      <w:pPr>
        <w:spacing w:after="0" w:line="360" w:lineRule="auto"/>
        <w:jc w:val="both"/>
        <w:rPr>
          <w:rFonts w:ascii="Arial" w:hAnsi="Arial" w:cs="Arial"/>
          <w:color w:val="000000" w:themeColor="text1"/>
          <w:szCs w:val="22"/>
        </w:rPr>
      </w:pPr>
      <w:r w:rsidRPr="002A0895">
        <w:rPr>
          <w:rFonts w:ascii="Arial" w:hAnsi="Arial" w:cs="Arial"/>
          <w:color w:val="000000" w:themeColor="text1"/>
          <w:szCs w:val="22"/>
        </w:rPr>
        <w:t>The payment so made by us under this guarantee shall be a valid discharge of our liability for payment hereunder and the Contractor(s) shall have no claim against us for making such payment.</w:t>
      </w:r>
    </w:p>
    <w:p w:rsidR="006B4DC0" w:rsidRPr="002A0895" w:rsidRDefault="006B4DC0" w:rsidP="006B4DC0">
      <w:pPr>
        <w:pStyle w:val="Default"/>
        <w:pageBreakBefore/>
        <w:spacing w:line="360" w:lineRule="auto"/>
        <w:jc w:val="both"/>
        <w:rPr>
          <w:rFonts w:ascii="Arial" w:hAnsi="Arial" w:cs="Arial"/>
          <w:color w:val="000000" w:themeColor="text1"/>
          <w:sz w:val="22"/>
          <w:szCs w:val="22"/>
        </w:rPr>
      </w:pPr>
      <w:r w:rsidRPr="002A0895">
        <w:rPr>
          <w:rFonts w:ascii="Arial" w:hAnsi="Arial" w:cs="Arial"/>
          <w:color w:val="000000" w:themeColor="text1"/>
          <w:sz w:val="22"/>
          <w:szCs w:val="22"/>
        </w:rPr>
        <w:t xml:space="preserve">We, further agree that the guarantee herein contained shall remain in full force and effect during the period that would be taken for the performance of the said Contract and that it shall continue to be enforceable till all the dues of the Employer under or by virtue of the said Contract have been fully paid and its claim satisfied or discharged or till _______________ </w:t>
      </w:r>
      <w:r w:rsidRPr="002A0895">
        <w:rPr>
          <w:rFonts w:cs="Calibri"/>
          <w:color w:val="000000" w:themeColor="text1"/>
          <w:vertAlign w:val="superscript"/>
        </w:rPr>
        <w:t xml:space="preserve">6 </w:t>
      </w:r>
      <w:r w:rsidRPr="002A0895">
        <w:rPr>
          <w:rFonts w:ascii="Arial" w:hAnsi="Arial" w:cs="Arial"/>
          <w:color w:val="000000" w:themeColor="text1"/>
          <w:sz w:val="22"/>
          <w:szCs w:val="22"/>
        </w:rPr>
        <w:t>office/Department/Division of Bharat Heavy Electricals Limited certifies that the terms and conditions of the said Contract have been fully and properly carried out by the said contractor(s) and also including the satisfactory performance of the equipment during guarantee period and accordingly discharges this guarantee.  Unless a demand or claim under this guarantee is made on us in writing on or before the __________________</w:t>
      </w:r>
      <w:r w:rsidRPr="002A0895">
        <w:rPr>
          <w:rFonts w:cs="Calibri"/>
          <w:color w:val="000000" w:themeColor="text1"/>
          <w:vertAlign w:val="superscript"/>
        </w:rPr>
        <w:t>7</w:t>
      </w:r>
      <w:r w:rsidRPr="002A0895">
        <w:rPr>
          <w:rFonts w:ascii="Arial" w:hAnsi="Arial" w:cs="Arial"/>
          <w:color w:val="000000" w:themeColor="text1"/>
          <w:sz w:val="22"/>
          <w:szCs w:val="22"/>
        </w:rPr>
        <w:t xml:space="preserve">, we shall be discharged from all the liability under this guarantee thereafter. </w:t>
      </w:r>
    </w:p>
    <w:p w:rsidR="006B4DC0" w:rsidRPr="002A0895" w:rsidRDefault="006B4DC0" w:rsidP="006B4DC0">
      <w:pPr>
        <w:pStyle w:val="Default"/>
        <w:spacing w:line="360" w:lineRule="auto"/>
        <w:rPr>
          <w:rFonts w:ascii="Arial" w:hAnsi="Arial" w:cs="Arial"/>
          <w:color w:val="000000" w:themeColor="text1"/>
          <w:sz w:val="22"/>
          <w:szCs w:val="22"/>
        </w:rPr>
      </w:pPr>
    </w:p>
    <w:p w:rsidR="006B4DC0" w:rsidRPr="002A0895" w:rsidRDefault="006B4DC0" w:rsidP="006B4DC0">
      <w:pPr>
        <w:pStyle w:val="Default"/>
        <w:spacing w:line="360" w:lineRule="auto"/>
        <w:jc w:val="both"/>
        <w:rPr>
          <w:rFonts w:ascii="Arial" w:hAnsi="Arial" w:cs="Arial"/>
          <w:color w:val="000000" w:themeColor="text1"/>
          <w:sz w:val="22"/>
          <w:szCs w:val="22"/>
        </w:rPr>
      </w:pPr>
      <w:r w:rsidRPr="002A0895">
        <w:rPr>
          <w:rFonts w:ascii="Arial" w:hAnsi="Arial" w:cs="Arial"/>
          <w:color w:val="000000" w:themeColor="text1"/>
          <w:sz w:val="22"/>
          <w:szCs w:val="22"/>
        </w:rPr>
        <w:t xml:space="preserve">We, </w:t>
      </w:r>
      <w:r w:rsidRPr="002A0895">
        <w:rPr>
          <w:rFonts w:ascii="Arial" w:hAnsi="Arial" w:cs="Arial"/>
          <w:color w:val="000000" w:themeColor="text1"/>
          <w:sz w:val="22"/>
          <w:szCs w:val="22"/>
          <w:u w:val="single"/>
        </w:rPr>
        <w:t xml:space="preserve">____(indicate the name of the Bank)____ </w:t>
      </w:r>
      <w:r w:rsidRPr="002A0895">
        <w:rPr>
          <w:rFonts w:ascii="Arial" w:hAnsi="Arial" w:cs="Arial"/>
          <w:color w:val="000000" w:themeColor="text1"/>
          <w:sz w:val="22"/>
          <w:szCs w:val="22"/>
        </w:rPr>
        <w:t xml:space="preserve">further agree with the Employer that the Employer shall have the fullest liberty without our consent and without affecting in any manner our obligations hereunder to vary any of the terms and conditions of the said Contract or to extend time of performance by the said contractor(s) from time to time or to postpone for any time or from time to time any of the powers exercisable by the Employer against the said contractor(s) and to forbear or enforce any of the terms and conditions relating to the said Contract and we shall not be relieved from our liability by any reason of any such variation or extension being granted to the said contractor(s) or for any forbearance, act or omission on the part of the Employer or any indulgence by the Employer to the said contractor(s) or by any such matter or thing whatsoever which under the law relating to sureties would but for this provision have effect of so relieving us. </w:t>
      </w:r>
    </w:p>
    <w:p w:rsidR="006B4DC0" w:rsidRPr="002A0895" w:rsidRDefault="006B4DC0" w:rsidP="006B4DC0">
      <w:pPr>
        <w:pStyle w:val="Default"/>
        <w:spacing w:line="360" w:lineRule="auto"/>
        <w:jc w:val="both"/>
        <w:rPr>
          <w:rFonts w:ascii="Arial" w:hAnsi="Arial" w:cs="Arial"/>
          <w:color w:val="000000" w:themeColor="text1"/>
          <w:sz w:val="22"/>
          <w:szCs w:val="22"/>
        </w:rPr>
      </w:pPr>
    </w:p>
    <w:p w:rsidR="006B4DC0" w:rsidRPr="002A0895" w:rsidRDefault="006B4DC0" w:rsidP="006B4DC0">
      <w:pPr>
        <w:pStyle w:val="Default"/>
        <w:spacing w:line="360" w:lineRule="auto"/>
        <w:jc w:val="both"/>
        <w:rPr>
          <w:rFonts w:ascii="Arial" w:hAnsi="Arial" w:cs="Arial"/>
          <w:color w:val="000000" w:themeColor="text1"/>
          <w:sz w:val="22"/>
          <w:szCs w:val="22"/>
        </w:rPr>
      </w:pPr>
      <w:r w:rsidRPr="002A0895">
        <w:rPr>
          <w:rFonts w:ascii="Arial" w:hAnsi="Arial" w:cs="Arial"/>
          <w:color w:val="000000" w:themeColor="text1"/>
          <w:sz w:val="22"/>
          <w:szCs w:val="22"/>
        </w:rPr>
        <w:t xml:space="preserve">This guarantee will not be discharged due to the change in the constitution of the Bank or the Contractor(s). </w:t>
      </w:r>
    </w:p>
    <w:p w:rsidR="006B4DC0" w:rsidRPr="002A0895" w:rsidRDefault="006B4DC0" w:rsidP="006B4DC0">
      <w:pPr>
        <w:spacing w:line="360" w:lineRule="auto"/>
        <w:jc w:val="both"/>
        <w:rPr>
          <w:rFonts w:ascii="Arial" w:hAnsi="Arial" w:cs="Arial"/>
          <w:color w:val="000000" w:themeColor="text1"/>
          <w:szCs w:val="22"/>
        </w:rPr>
      </w:pPr>
      <w:proofErr w:type="gramStart"/>
      <w:r w:rsidRPr="002A0895">
        <w:rPr>
          <w:rFonts w:ascii="Arial" w:hAnsi="Arial" w:cs="Arial"/>
          <w:color w:val="000000" w:themeColor="text1"/>
          <w:szCs w:val="22"/>
        </w:rPr>
        <w:t>We,</w:t>
      </w:r>
      <w:r w:rsidRPr="002A0895">
        <w:rPr>
          <w:rFonts w:ascii="Arial" w:hAnsi="Arial" w:cs="Arial"/>
          <w:color w:val="000000" w:themeColor="text1"/>
          <w:szCs w:val="22"/>
        </w:rPr>
        <w:softHyphen/>
      </w:r>
      <w:proofErr w:type="gramEnd"/>
      <w:r w:rsidRPr="002A0895">
        <w:rPr>
          <w:rFonts w:ascii="Arial" w:hAnsi="Arial" w:cs="Arial"/>
          <w:color w:val="000000" w:themeColor="text1"/>
          <w:szCs w:val="22"/>
        </w:rPr>
        <w:softHyphen/>
      </w:r>
      <w:r w:rsidRPr="002A0895">
        <w:rPr>
          <w:rFonts w:ascii="Arial" w:hAnsi="Arial" w:cs="Arial"/>
          <w:color w:val="000000" w:themeColor="text1"/>
          <w:szCs w:val="22"/>
        </w:rPr>
        <w:softHyphen/>
      </w:r>
      <w:r w:rsidRPr="002A0895">
        <w:rPr>
          <w:rFonts w:ascii="Arial" w:hAnsi="Arial" w:cs="Arial"/>
          <w:color w:val="000000" w:themeColor="text1"/>
          <w:szCs w:val="22"/>
        </w:rPr>
        <w:softHyphen/>
      </w:r>
      <w:r w:rsidRPr="002A0895">
        <w:rPr>
          <w:rFonts w:ascii="Arial" w:hAnsi="Arial" w:cs="Arial"/>
          <w:color w:val="000000" w:themeColor="text1"/>
          <w:szCs w:val="22"/>
        </w:rPr>
        <w:softHyphen/>
      </w:r>
      <w:r w:rsidRPr="002A0895">
        <w:rPr>
          <w:rFonts w:ascii="Arial" w:hAnsi="Arial" w:cs="Arial"/>
          <w:color w:val="000000" w:themeColor="text1"/>
          <w:szCs w:val="22"/>
        </w:rPr>
        <w:softHyphen/>
      </w:r>
      <w:r w:rsidRPr="002A0895">
        <w:rPr>
          <w:rFonts w:ascii="Arial" w:hAnsi="Arial" w:cs="Arial"/>
          <w:color w:val="000000" w:themeColor="text1"/>
          <w:szCs w:val="22"/>
        </w:rPr>
        <w:softHyphen/>
      </w:r>
      <w:r w:rsidRPr="002A0895">
        <w:rPr>
          <w:rFonts w:ascii="Arial" w:hAnsi="Arial" w:cs="Arial"/>
          <w:color w:val="000000" w:themeColor="text1"/>
          <w:szCs w:val="22"/>
        </w:rPr>
        <w:softHyphen/>
      </w:r>
      <w:r w:rsidRPr="002A0895">
        <w:rPr>
          <w:rFonts w:ascii="Arial" w:hAnsi="Arial" w:cs="Arial"/>
          <w:color w:val="000000" w:themeColor="text1"/>
          <w:szCs w:val="22"/>
        </w:rPr>
        <w:softHyphen/>
      </w:r>
      <w:r w:rsidRPr="002A0895">
        <w:rPr>
          <w:rFonts w:ascii="Arial" w:hAnsi="Arial" w:cs="Arial"/>
          <w:color w:val="000000" w:themeColor="text1"/>
          <w:szCs w:val="22"/>
        </w:rPr>
        <w:softHyphen/>
      </w:r>
      <w:r w:rsidRPr="002A0895">
        <w:rPr>
          <w:rFonts w:ascii="Arial" w:hAnsi="Arial" w:cs="Arial"/>
          <w:color w:val="000000" w:themeColor="text1"/>
          <w:szCs w:val="22"/>
        </w:rPr>
        <w:softHyphen/>
      </w:r>
      <w:r w:rsidRPr="002A0895">
        <w:rPr>
          <w:rFonts w:ascii="Arial" w:hAnsi="Arial" w:cs="Arial"/>
          <w:color w:val="000000" w:themeColor="text1"/>
          <w:szCs w:val="22"/>
        </w:rPr>
        <w:softHyphen/>
      </w:r>
      <w:r w:rsidRPr="002A0895">
        <w:rPr>
          <w:rFonts w:ascii="Arial" w:hAnsi="Arial" w:cs="Arial"/>
          <w:color w:val="000000" w:themeColor="text1"/>
          <w:szCs w:val="22"/>
        </w:rPr>
        <w:softHyphen/>
      </w:r>
      <w:r w:rsidRPr="002A0895">
        <w:rPr>
          <w:rFonts w:ascii="Arial" w:hAnsi="Arial" w:cs="Arial"/>
          <w:color w:val="000000" w:themeColor="text1"/>
          <w:szCs w:val="22"/>
        </w:rPr>
        <w:softHyphen/>
      </w:r>
      <w:r w:rsidRPr="002A0895">
        <w:rPr>
          <w:rFonts w:ascii="Arial" w:hAnsi="Arial" w:cs="Arial"/>
          <w:color w:val="000000" w:themeColor="text1"/>
          <w:szCs w:val="22"/>
        </w:rPr>
        <w:softHyphen/>
      </w:r>
      <w:r w:rsidRPr="002A0895">
        <w:rPr>
          <w:rFonts w:ascii="Arial" w:hAnsi="Arial" w:cs="Arial"/>
          <w:color w:val="000000" w:themeColor="text1"/>
          <w:szCs w:val="22"/>
        </w:rPr>
        <w:softHyphen/>
      </w:r>
      <w:r w:rsidRPr="002A0895">
        <w:rPr>
          <w:rFonts w:ascii="Arial" w:hAnsi="Arial" w:cs="Arial"/>
          <w:color w:val="000000" w:themeColor="text1"/>
          <w:szCs w:val="22"/>
        </w:rPr>
        <w:softHyphen/>
      </w:r>
      <w:r w:rsidRPr="002A0895">
        <w:rPr>
          <w:rFonts w:ascii="Arial" w:hAnsi="Arial" w:cs="Arial"/>
          <w:color w:val="000000" w:themeColor="text1"/>
          <w:szCs w:val="22"/>
        </w:rPr>
        <w:softHyphen/>
      </w:r>
      <w:r w:rsidRPr="002A0895">
        <w:rPr>
          <w:rFonts w:ascii="Arial" w:hAnsi="Arial" w:cs="Arial"/>
          <w:color w:val="000000" w:themeColor="text1"/>
          <w:szCs w:val="22"/>
        </w:rPr>
        <w:softHyphen/>
        <w:t>………………. BANK lastly undertake not to revoke this guarantee during its currency except with the previous consent of the Employer in writing.</w:t>
      </w:r>
    </w:p>
    <w:p w:rsidR="006B4DC0" w:rsidRPr="002A0895" w:rsidRDefault="006B4DC0" w:rsidP="006B4DC0">
      <w:pPr>
        <w:spacing w:line="360" w:lineRule="auto"/>
        <w:jc w:val="both"/>
        <w:rPr>
          <w:rFonts w:ascii="Arial" w:hAnsi="Arial" w:cs="Arial"/>
          <w:color w:val="000000" w:themeColor="text1"/>
          <w:szCs w:val="22"/>
        </w:rPr>
      </w:pPr>
      <w:r w:rsidRPr="002A0895">
        <w:rPr>
          <w:rFonts w:ascii="Arial" w:hAnsi="Arial" w:cs="Arial"/>
          <w:color w:val="000000" w:themeColor="text1"/>
          <w:szCs w:val="22"/>
        </w:rPr>
        <w:t xml:space="preserve">Notwithstanding </w:t>
      </w:r>
      <w:proofErr w:type="gramStart"/>
      <w:r w:rsidRPr="002A0895">
        <w:rPr>
          <w:rFonts w:ascii="Arial" w:hAnsi="Arial" w:cs="Arial"/>
          <w:color w:val="000000" w:themeColor="text1"/>
          <w:szCs w:val="22"/>
        </w:rPr>
        <w:t>anything  to</w:t>
      </w:r>
      <w:proofErr w:type="gramEnd"/>
      <w:r w:rsidRPr="002A0895">
        <w:rPr>
          <w:rFonts w:ascii="Arial" w:hAnsi="Arial" w:cs="Arial"/>
          <w:color w:val="000000" w:themeColor="text1"/>
          <w:szCs w:val="22"/>
        </w:rPr>
        <w:t xml:space="preserve"> the contrary contained hereinabove:</w:t>
      </w:r>
    </w:p>
    <w:p w:rsidR="006B4DC0" w:rsidRPr="002A0895" w:rsidRDefault="006B4DC0" w:rsidP="006B4DC0">
      <w:pPr>
        <w:numPr>
          <w:ilvl w:val="0"/>
          <w:numId w:val="29"/>
        </w:numPr>
        <w:spacing w:after="0" w:line="360" w:lineRule="auto"/>
        <w:jc w:val="both"/>
        <w:rPr>
          <w:rFonts w:ascii="Arial" w:hAnsi="Arial" w:cs="Arial"/>
          <w:color w:val="000000" w:themeColor="text1"/>
          <w:szCs w:val="22"/>
        </w:rPr>
      </w:pPr>
      <w:r w:rsidRPr="002A0895">
        <w:rPr>
          <w:rFonts w:ascii="Arial" w:hAnsi="Arial" w:cs="Arial"/>
          <w:color w:val="000000" w:themeColor="text1"/>
          <w:szCs w:val="22"/>
        </w:rPr>
        <w:t xml:space="preserve">The liability of the Bank under this Guarantee shall not exceed………………………… </w:t>
      </w:r>
      <w:r w:rsidRPr="002A0895">
        <w:rPr>
          <w:rFonts w:ascii="Arial" w:hAnsi="Arial" w:cs="Arial"/>
          <w:color w:val="000000" w:themeColor="text1"/>
          <w:sz w:val="24"/>
          <w:szCs w:val="24"/>
          <w:vertAlign w:val="superscript"/>
        </w:rPr>
        <w:t>8</w:t>
      </w:r>
    </w:p>
    <w:p w:rsidR="006B4DC0" w:rsidRPr="002A0895" w:rsidRDefault="006B4DC0" w:rsidP="006B4DC0">
      <w:pPr>
        <w:numPr>
          <w:ilvl w:val="0"/>
          <w:numId w:val="29"/>
        </w:numPr>
        <w:spacing w:after="0" w:line="360" w:lineRule="auto"/>
        <w:jc w:val="both"/>
        <w:rPr>
          <w:rFonts w:ascii="Arial" w:hAnsi="Arial" w:cs="Arial"/>
          <w:color w:val="000000" w:themeColor="text1"/>
          <w:szCs w:val="22"/>
        </w:rPr>
      </w:pPr>
      <w:r w:rsidRPr="002A0895">
        <w:rPr>
          <w:rFonts w:ascii="Arial" w:hAnsi="Arial" w:cs="Arial"/>
          <w:color w:val="000000" w:themeColor="text1"/>
          <w:szCs w:val="22"/>
        </w:rPr>
        <w:t xml:space="preserve"> This Guarantee shall be valid up to ………………</w:t>
      </w:r>
      <w:r w:rsidRPr="002A0895">
        <w:rPr>
          <w:rFonts w:cs="Calibri"/>
          <w:color w:val="000000" w:themeColor="text1"/>
          <w:sz w:val="28"/>
          <w:szCs w:val="28"/>
          <w:vertAlign w:val="superscript"/>
        </w:rPr>
        <w:t>9</w:t>
      </w:r>
    </w:p>
    <w:p w:rsidR="006B4DC0" w:rsidRPr="002A0895" w:rsidRDefault="006B4DC0" w:rsidP="006B4DC0">
      <w:pPr>
        <w:numPr>
          <w:ilvl w:val="0"/>
          <w:numId w:val="29"/>
        </w:numPr>
        <w:spacing w:after="0" w:line="360" w:lineRule="auto"/>
        <w:jc w:val="both"/>
        <w:rPr>
          <w:rFonts w:ascii="Arial" w:hAnsi="Arial" w:cs="Arial"/>
          <w:color w:val="000000" w:themeColor="text1"/>
          <w:szCs w:val="22"/>
        </w:rPr>
      </w:pPr>
      <w:r w:rsidRPr="002A0895">
        <w:rPr>
          <w:rFonts w:ascii="Arial" w:hAnsi="Arial" w:cs="Arial"/>
          <w:color w:val="000000" w:themeColor="text1"/>
          <w:szCs w:val="22"/>
        </w:rPr>
        <w:t>Unless the Bank is served a written claim or demand on or before _____________</w:t>
      </w:r>
      <w:r w:rsidRPr="002A0895">
        <w:rPr>
          <w:rFonts w:cs="Calibri"/>
          <w:color w:val="000000" w:themeColor="text1"/>
          <w:sz w:val="24"/>
          <w:szCs w:val="24"/>
          <w:vertAlign w:val="superscript"/>
        </w:rPr>
        <w:t>10</w:t>
      </w:r>
      <w:r w:rsidRPr="002A0895">
        <w:rPr>
          <w:rFonts w:ascii="Arial" w:hAnsi="Arial" w:cs="Arial"/>
          <w:color w:val="000000" w:themeColor="text1"/>
          <w:szCs w:val="22"/>
        </w:rPr>
        <w:t xml:space="preserve"> all rights under this guarantee shall be forfeited and the Bank shall be relieved and discharged from all liabilities under this guarantee irrespective of whether or not the original bank guarantee is returned to the Bank.</w:t>
      </w:r>
    </w:p>
    <w:p w:rsidR="006B4DC0" w:rsidRPr="002A0895" w:rsidRDefault="006B4DC0" w:rsidP="006B4DC0">
      <w:pPr>
        <w:pStyle w:val="Default"/>
        <w:spacing w:line="360" w:lineRule="auto"/>
        <w:jc w:val="both"/>
        <w:rPr>
          <w:rFonts w:ascii="Arial" w:hAnsi="Arial" w:cs="Arial"/>
          <w:color w:val="000000" w:themeColor="text1"/>
          <w:sz w:val="22"/>
          <w:szCs w:val="22"/>
        </w:rPr>
      </w:pPr>
    </w:p>
    <w:p w:rsidR="006B4DC0" w:rsidRPr="002A0895" w:rsidRDefault="006B4DC0" w:rsidP="006B4DC0">
      <w:pPr>
        <w:pStyle w:val="Default"/>
        <w:spacing w:line="360" w:lineRule="auto"/>
        <w:jc w:val="both"/>
        <w:rPr>
          <w:rFonts w:ascii="Arial" w:hAnsi="Arial" w:cs="Arial"/>
          <w:color w:val="000000" w:themeColor="text1"/>
          <w:sz w:val="22"/>
          <w:szCs w:val="22"/>
        </w:rPr>
      </w:pPr>
      <w:r w:rsidRPr="002A0895">
        <w:rPr>
          <w:rFonts w:ascii="Arial" w:hAnsi="Arial" w:cs="Arial"/>
          <w:color w:val="000000" w:themeColor="text1"/>
          <w:sz w:val="22"/>
          <w:szCs w:val="22"/>
        </w:rPr>
        <w:t xml:space="preserve">We, </w:t>
      </w:r>
      <w:r w:rsidRPr="002A0895">
        <w:rPr>
          <w:rFonts w:ascii="Arial" w:hAnsi="Arial" w:cs="Arial"/>
          <w:color w:val="000000" w:themeColor="text1"/>
          <w:sz w:val="22"/>
          <w:szCs w:val="22"/>
          <w:u w:val="single"/>
        </w:rPr>
        <w:t>___</w:t>
      </w:r>
      <w:proofErr w:type="gramStart"/>
      <w:r w:rsidRPr="002A0895">
        <w:rPr>
          <w:rFonts w:ascii="Arial" w:hAnsi="Arial" w:cs="Arial"/>
          <w:color w:val="000000" w:themeColor="text1"/>
          <w:sz w:val="22"/>
          <w:szCs w:val="22"/>
          <w:u w:val="single"/>
        </w:rPr>
        <w:t>_(</w:t>
      </w:r>
      <w:proofErr w:type="gramEnd"/>
      <w:r w:rsidRPr="002A0895">
        <w:rPr>
          <w:rFonts w:ascii="Arial" w:hAnsi="Arial" w:cs="Arial"/>
          <w:color w:val="000000" w:themeColor="text1"/>
          <w:sz w:val="22"/>
          <w:szCs w:val="22"/>
          <w:u w:val="single"/>
        </w:rPr>
        <w:t>indicate the name of the Bank)____</w:t>
      </w:r>
      <w:r w:rsidRPr="002A0895">
        <w:rPr>
          <w:rFonts w:ascii="Arial" w:hAnsi="Arial" w:cs="Arial"/>
          <w:color w:val="000000" w:themeColor="text1"/>
          <w:sz w:val="22"/>
          <w:szCs w:val="22"/>
        </w:rPr>
        <w:t xml:space="preserve"> lastly undertake not to revoke this guarantee during its currency except with the previous consent of the Employer in writing. </w:t>
      </w:r>
    </w:p>
    <w:p w:rsidR="006B4DC0" w:rsidRPr="002A0895" w:rsidRDefault="006B4DC0" w:rsidP="006B4DC0">
      <w:pPr>
        <w:spacing w:after="0"/>
        <w:jc w:val="both"/>
        <w:rPr>
          <w:rFonts w:ascii="Arial" w:hAnsi="Arial" w:cs="Arial"/>
          <w:color w:val="000000" w:themeColor="text1"/>
          <w:szCs w:val="22"/>
        </w:rPr>
      </w:pPr>
    </w:p>
    <w:p w:rsidR="006B4DC0" w:rsidRPr="002A0895" w:rsidRDefault="006B4DC0" w:rsidP="006B4DC0">
      <w:pPr>
        <w:ind w:left="4320"/>
        <w:jc w:val="both"/>
        <w:rPr>
          <w:rFonts w:ascii="Arial" w:hAnsi="Arial" w:cs="Arial"/>
          <w:color w:val="000000" w:themeColor="text1"/>
          <w:szCs w:val="22"/>
        </w:rPr>
      </w:pPr>
      <w:r w:rsidRPr="002A0895">
        <w:rPr>
          <w:rFonts w:ascii="Arial" w:hAnsi="Arial" w:cs="Arial"/>
          <w:color w:val="000000" w:themeColor="text1"/>
          <w:szCs w:val="22"/>
        </w:rPr>
        <w:t>Date _____________ Day of __________</w:t>
      </w:r>
    </w:p>
    <w:p w:rsidR="006B4DC0" w:rsidRPr="002A0895" w:rsidRDefault="006B4DC0" w:rsidP="006B4DC0">
      <w:pPr>
        <w:pStyle w:val="Default"/>
        <w:ind w:left="2880" w:firstLine="720"/>
        <w:jc w:val="center"/>
        <w:rPr>
          <w:rFonts w:ascii="Arial" w:hAnsi="Arial" w:cs="Arial"/>
          <w:color w:val="000000" w:themeColor="text1"/>
          <w:sz w:val="22"/>
          <w:szCs w:val="22"/>
        </w:rPr>
      </w:pPr>
      <w:r w:rsidRPr="002A0895">
        <w:rPr>
          <w:rFonts w:ascii="Arial" w:hAnsi="Arial" w:cs="Arial"/>
          <w:color w:val="000000" w:themeColor="text1"/>
          <w:sz w:val="22"/>
          <w:szCs w:val="22"/>
        </w:rPr>
        <w:t>for</w:t>
      </w:r>
      <w:r w:rsidRPr="002A0895">
        <w:rPr>
          <w:rFonts w:ascii="Arial" w:hAnsi="Arial" w:cs="Arial"/>
          <w:color w:val="000000" w:themeColor="text1"/>
          <w:sz w:val="22"/>
          <w:szCs w:val="22"/>
          <w:u w:val="single"/>
        </w:rPr>
        <w:t>___</w:t>
      </w:r>
      <w:proofErr w:type="gramStart"/>
      <w:r w:rsidRPr="002A0895">
        <w:rPr>
          <w:rFonts w:ascii="Arial" w:hAnsi="Arial" w:cs="Arial"/>
          <w:color w:val="000000" w:themeColor="text1"/>
          <w:sz w:val="22"/>
          <w:szCs w:val="22"/>
          <w:u w:val="single"/>
        </w:rPr>
        <w:t>_(</w:t>
      </w:r>
      <w:proofErr w:type="gramEnd"/>
      <w:r w:rsidRPr="002A0895">
        <w:rPr>
          <w:rFonts w:ascii="Arial" w:hAnsi="Arial" w:cs="Arial"/>
          <w:color w:val="000000" w:themeColor="text1"/>
          <w:sz w:val="22"/>
          <w:szCs w:val="22"/>
          <w:u w:val="single"/>
        </w:rPr>
        <w:t xml:space="preserve">indicate the name of the Bank)__ </w:t>
      </w:r>
    </w:p>
    <w:p w:rsidR="006B4DC0" w:rsidRPr="002A0895" w:rsidRDefault="006B4DC0" w:rsidP="006B4DC0">
      <w:pPr>
        <w:ind w:left="4320" w:firstLine="720"/>
        <w:jc w:val="both"/>
        <w:rPr>
          <w:rFonts w:ascii="Arial" w:hAnsi="Arial" w:cs="Arial"/>
          <w:color w:val="000000" w:themeColor="text1"/>
          <w:szCs w:val="22"/>
        </w:rPr>
      </w:pPr>
    </w:p>
    <w:p w:rsidR="006B4DC0" w:rsidRPr="002A0895" w:rsidRDefault="006B4DC0" w:rsidP="006B4DC0">
      <w:pPr>
        <w:ind w:left="4320" w:firstLine="720"/>
        <w:jc w:val="both"/>
        <w:rPr>
          <w:rFonts w:ascii="Arial" w:hAnsi="Arial" w:cs="Arial"/>
          <w:color w:val="000000" w:themeColor="text1"/>
          <w:szCs w:val="22"/>
        </w:rPr>
      </w:pPr>
    </w:p>
    <w:p w:rsidR="006B4DC0" w:rsidRPr="002A0895" w:rsidRDefault="006B4DC0" w:rsidP="006B4DC0">
      <w:pPr>
        <w:pStyle w:val="Default"/>
        <w:jc w:val="right"/>
        <w:rPr>
          <w:rFonts w:ascii="Arial" w:hAnsi="Arial" w:cs="Arial"/>
          <w:color w:val="000000" w:themeColor="text1"/>
          <w:sz w:val="22"/>
          <w:szCs w:val="22"/>
        </w:rPr>
      </w:pPr>
      <w:r w:rsidRPr="002A0895">
        <w:rPr>
          <w:rFonts w:ascii="Arial" w:hAnsi="Arial" w:cs="Arial"/>
          <w:color w:val="000000" w:themeColor="text1"/>
          <w:sz w:val="22"/>
          <w:szCs w:val="22"/>
        </w:rPr>
        <w:t xml:space="preserve">                   (Signature of Authorised signatory) </w:t>
      </w:r>
    </w:p>
    <w:p w:rsidR="006B4DC0" w:rsidRPr="002A0895" w:rsidRDefault="006B4DC0" w:rsidP="006B4DC0">
      <w:pPr>
        <w:jc w:val="both"/>
        <w:rPr>
          <w:rFonts w:ascii="Arial" w:hAnsi="Arial" w:cs="Arial"/>
          <w:color w:val="000000" w:themeColor="text1"/>
          <w:szCs w:val="22"/>
        </w:rPr>
      </w:pPr>
    </w:p>
    <w:p w:rsidR="006B4DC0" w:rsidRPr="002A0895" w:rsidRDefault="006B4DC0" w:rsidP="006B4DC0">
      <w:pPr>
        <w:jc w:val="both"/>
        <w:rPr>
          <w:rFonts w:ascii="Arial" w:hAnsi="Arial" w:cs="Arial"/>
          <w:color w:val="000000" w:themeColor="text1"/>
          <w:szCs w:val="22"/>
        </w:rPr>
      </w:pPr>
    </w:p>
    <w:p w:rsidR="006B4DC0" w:rsidRPr="002A0895" w:rsidRDefault="006B4DC0" w:rsidP="006B4DC0">
      <w:pPr>
        <w:jc w:val="both"/>
        <w:rPr>
          <w:rFonts w:ascii="Arial" w:hAnsi="Arial" w:cs="Arial"/>
          <w:color w:val="000000" w:themeColor="text1"/>
          <w:szCs w:val="22"/>
        </w:rPr>
      </w:pPr>
      <w:r w:rsidRPr="002A0895">
        <w:rPr>
          <w:rFonts w:ascii="Arial" w:hAnsi="Arial" w:cs="Arial"/>
          <w:color w:val="000000" w:themeColor="text1"/>
          <w:szCs w:val="22"/>
        </w:rPr>
        <w:t>*  This date to be indicated should not be earlier than 60 days after the date contemplated under the contract.</w:t>
      </w:r>
    </w:p>
    <w:p w:rsidR="006B4DC0" w:rsidRPr="002A0895" w:rsidRDefault="006B4DC0" w:rsidP="006B4DC0">
      <w:pPr>
        <w:jc w:val="both"/>
        <w:rPr>
          <w:rFonts w:ascii="Arial" w:hAnsi="Arial" w:cs="Arial"/>
          <w:color w:val="000000" w:themeColor="text1"/>
          <w:szCs w:val="22"/>
        </w:rPr>
      </w:pPr>
    </w:p>
    <w:p w:rsidR="006B4DC0" w:rsidRPr="002A0895" w:rsidRDefault="006B4DC0" w:rsidP="006B4DC0">
      <w:pPr>
        <w:jc w:val="both"/>
        <w:rPr>
          <w:rFonts w:ascii="Arial" w:hAnsi="Arial" w:cs="Arial"/>
          <w:i/>
          <w:iCs/>
          <w:color w:val="000000" w:themeColor="text1"/>
          <w:szCs w:val="22"/>
        </w:rPr>
      </w:pPr>
      <w:r w:rsidRPr="002A0895">
        <w:rPr>
          <w:rFonts w:ascii="Arial" w:hAnsi="Arial" w:cs="Arial"/>
          <w:i/>
          <w:iCs/>
          <w:color w:val="000000" w:themeColor="text1"/>
          <w:szCs w:val="22"/>
          <w:vertAlign w:val="superscript"/>
        </w:rPr>
        <w:t xml:space="preserve">1 </w:t>
      </w:r>
      <w:r w:rsidRPr="002A0895">
        <w:rPr>
          <w:rFonts w:ascii="Arial" w:hAnsi="Arial" w:cs="Arial"/>
          <w:i/>
          <w:iCs/>
          <w:color w:val="000000" w:themeColor="text1"/>
          <w:szCs w:val="22"/>
        </w:rPr>
        <w:t>NAME AND ADDRESS OF THE EMPLOYER.  i.e. Bharat Heavy Electricals Limited</w:t>
      </w:r>
    </w:p>
    <w:p w:rsidR="006B4DC0" w:rsidRPr="002A0895" w:rsidRDefault="006B4DC0" w:rsidP="006B4DC0">
      <w:pPr>
        <w:contextualSpacing/>
        <w:jc w:val="both"/>
        <w:rPr>
          <w:rFonts w:ascii="Arial" w:hAnsi="Arial" w:cs="Arial"/>
          <w:i/>
          <w:iCs/>
          <w:color w:val="000000" w:themeColor="text1"/>
          <w:szCs w:val="22"/>
        </w:rPr>
      </w:pPr>
      <w:r w:rsidRPr="002A0895">
        <w:rPr>
          <w:rFonts w:ascii="Arial" w:hAnsi="Arial" w:cs="Arial"/>
          <w:i/>
          <w:iCs/>
          <w:color w:val="000000" w:themeColor="text1"/>
          <w:szCs w:val="22"/>
          <w:vertAlign w:val="superscript"/>
        </w:rPr>
        <w:t>2</w:t>
      </w:r>
      <w:r w:rsidRPr="002A0895">
        <w:rPr>
          <w:rFonts w:ascii="Arial" w:hAnsi="Arial" w:cs="Arial"/>
          <w:i/>
          <w:iCs/>
          <w:color w:val="000000" w:themeColor="text1"/>
          <w:szCs w:val="22"/>
        </w:rPr>
        <w:t xml:space="preserve"> NAME AND ADDRESS OF THE VENDOR /CONTRACTOR / SUPPLIER. </w:t>
      </w:r>
    </w:p>
    <w:p w:rsidR="006B4DC0" w:rsidRPr="002A0895" w:rsidRDefault="006B4DC0" w:rsidP="006B4DC0">
      <w:pPr>
        <w:tabs>
          <w:tab w:val="left" w:pos="1073"/>
        </w:tabs>
        <w:contextualSpacing/>
        <w:jc w:val="both"/>
        <w:rPr>
          <w:rFonts w:ascii="Arial" w:hAnsi="Arial" w:cs="Arial"/>
          <w:i/>
          <w:iCs/>
          <w:color w:val="000000" w:themeColor="text1"/>
          <w:szCs w:val="22"/>
        </w:rPr>
      </w:pPr>
      <w:r w:rsidRPr="002A0895">
        <w:rPr>
          <w:rFonts w:ascii="Arial" w:hAnsi="Arial" w:cs="Arial"/>
          <w:i/>
          <w:iCs/>
          <w:color w:val="000000" w:themeColor="text1"/>
          <w:szCs w:val="22"/>
        </w:rPr>
        <w:tab/>
      </w:r>
    </w:p>
    <w:p w:rsidR="006B4DC0" w:rsidRPr="002A0895" w:rsidRDefault="006B4DC0" w:rsidP="006B4DC0">
      <w:pPr>
        <w:contextualSpacing/>
        <w:jc w:val="both"/>
        <w:rPr>
          <w:rFonts w:ascii="Arial" w:hAnsi="Arial" w:cs="Arial"/>
          <w:i/>
          <w:iCs/>
          <w:color w:val="000000" w:themeColor="text1"/>
          <w:szCs w:val="22"/>
        </w:rPr>
      </w:pPr>
      <w:r w:rsidRPr="002A0895">
        <w:rPr>
          <w:rFonts w:ascii="Arial" w:hAnsi="Arial" w:cs="Arial"/>
          <w:i/>
          <w:iCs/>
          <w:color w:val="000000" w:themeColor="text1"/>
          <w:szCs w:val="22"/>
          <w:vertAlign w:val="superscript"/>
        </w:rPr>
        <w:t>3</w:t>
      </w:r>
      <w:r w:rsidRPr="002A0895">
        <w:rPr>
          <w:rFonts w:ascii="Arial" w:hAnsi="Arial" w:cs="Arial"/>
          <w:i/>
          <w:iCs/>
          <w:color w:val="000000" w:themeColor="text1"/>
          <w:szCs w:val="22"/>
        </w:rPr>
        <w:t xml:space="preserve"> DETAILS ABOUT THE NOTICE OF AWARD/CONTRACT REFERENCE </w:t>
      </w:r>
    </w:p>
    <w:p w:rsidR="006B4DC0" w:rsidRPr="002A0895" w:rsidRDefault="006B4DC0" w:rsidP="006B4DC0">
      <w:pPr>
        <w:contextualSpacing/>
        <w:jc w:val="both"/>
        <w:rPr>
          <w:rFonts w:ascii="Arial" w:hAnsi="Arial" w:cs="Arial"/>
          <w:i/>
          <w:iCs/>
          <w:color w:val="000000" w:themeColor="text1"/>
          <w:szCs w:val="22"/>
        </w:rPr>
      </w:pPr>
    </w:p>
    <w:p w:rsidR="006B4DC0" w:rsidRPr="002A0895" w:rsidRDefault="006B4DC0" w:rsidP="006B4DC0">
      <w:pPr>
        <w:contextualSpacing/>
        <w:jc w:val="both"/>
        <w:rPr>
          <w:rFonts w:ascii="Arial" w:hAnsi="Arial" w:cs="Arial"/>
          <w:i/>
          <w:iCs/>
          <w:color w:val="000000" w:themeColor="text1"/>
          <w:szCs w:val="22"/>
        </w:rPr>
      </w:pPr>
      <w:proofErr w:type="gramStart"/>
      <w:r w:rsidRPr="002A0895">
        <w:rPr>
          <w:rFonts w:ascii="Arial" w:hAnsi="Arial" w:cs="Arial"/>
          <w:i/>
          <w:iCs/>
          <w:color w:val="000000" w:themeColor="text1"/>
          <w:szCs w:val="22"/>
          <w:vertAlign w:val="superscript"/>
        </w:rPr>
        <w:t>4</w:t>
      </w:r>
      <w:r w:rsidRPr="002A0895">
        <w:rPr>
          <w:rFonts w:ascii="Arial" w:hAnsi="Arial" w:cs="Arial"/>
          <w:i/>
          <w:iCs/>
          <w:color w:val="000000" w:themeColor="text1"/>
          <w:szCs w:val="22"/>
        </w:rPr>
        <w:t xml:space="preserve">  PROJECT</w:t>
      </w:r>
      <w:proofErr w:type="gramEnd"/>
      <w:r w:rsidRPr="002A0895">
        <w:rPr>
          <w:rFonts w:ascii="Arial" w:hAnsi="Arial" w:cs="Arial"/>
          <w:i/>
          <w:iCs/>
          <w:color w:val="000000" w:themeColor="text1"/>
          <w:szCs w:val="22"/>
        </w:rPr>
        <w:t>/SUPPLY DETAILS</w:t>
      </w:r>
    </w:p>
    <w:p w:rsidR="006B4DC0" w:rsidRPr="002A0895" w:rsidRDefault="006B4DC0" w:rsidP="006B4DC0">
      <w:pPr>
        <w:contextualSpacing/>
        <w:jc w:val="both"/>
        <w:rPr>
          <w:rFonts w:ascii="Arial" w:hAnsi="Arial" w:cs="Arial"/>
          <w:i/>
          <w:iCs/>
          <w:color w:val="000000" w:themeColor="text1"/>
          <w:szCs w:val="22"/>
        </w:rPr>
      </w:pPr>
    </w:p>
    <w:p w:rsidR="006B4DC0" w:rsidRPr="002A0895" w:rsidRDefault="006B4DC0" w:rsidP="006B4DC0">
      <w:pPr>
        <w:tabs>
          <w:tab w:val="left" w:pos="3614"/>
        </w:tabs>
        <w:contextualSpacing/>
        <w:jc w:val="both"/>
        <w:rPr>
          <w:rFonts w:ascii="Arial" w:hAnsi="Arial" w:cs="Arial"/>
          <w:i/>
          <w:iCs/>
          <w:color w:val="000000" w:themeColor="text1"/>
          <w:szCs w:val="22"/>
        </w:rPr>
      </w:pPr>
      <w:r w:rsidRPr="002A0895">
        <w:rPr>
          <w:rFonts w:ascii="Arial" w:hAnsi="Arial" w:cs="Arial"/>
          <w:i/>
          <w:iCs/>
          <w:color w:val="000000" w:themeColor="text1"/>
          <w:szCs w:val="22"/>
          <w:vertAlign w:val="superscript"/>
        </w:rPr>
        <w:t xml:space="preserve">5 </w:t>
      </w:r>
      <w:r w:rsidRPr="002A0895">
        <w:rPr>
          <w:rFonts w:ascii="Arial" w:hAnsi="Arial" w:cs="Arial"/>
          <w:i/>
          <w:iCs/>
          <w:color w:val="000000" w:themeColor="text1"/>
          <w:szCs w:val="22"/>
        </w:rPr>
        <w:t>BG AMOUNT IN FIGURES AND WORDS</w:t>
      </w:r>
      <w:r w:rsidRPr="002A0895">
        <w:rPr>
          <w:rFonts w:ascii="Arial" w:hAnsi="Arial" w:cs="Arial"/>
          <w:i/>
          <w:iCs/>
          <w:color w:val="000000" w:themeColor="text1"/>
          <w:szCs w:val="22"/>
        </w:rPr>
        <w:tab/>
      </w:r>
    </w:p>
    <w:p w:rsidR="006B4DC0" w:rsidRPr="002A0895" w:rsidRDefault="006B4DC0" w:rsidP="006B4DC0">
      <w:pPr>
        <w:contextualSpacing/>
        <w:jc w:val="both"/>
        <w:rPr>
          <w:rFonts w:ascii="Arial" w:hAnsi="Arial" w:cs="Arial"/>
          <w:i/>
          <w:iCs/>
          <w:color w:val="000000" w:themeColor="text1"/>
          <w:szCs w:val="22"/>
        </w:rPr>
      </w:pPr>
    </w:p>
    <w:p w:rsidR="006B4DC0" w:rsidRPr="002A0895" w:rsidRDefault="006B4DC0" w:rsidP="006B4DC0">
      <w:pPr>
        <w:contextualSpacing/>
        <w:jc w:val="both"/>
        <w:rPr>
          <w:rFonts w:ascii="Arial" w:hAnsi="Arial" w:cs="Arial"/>
          <w:i/>
          <w:iCs/>
          <w:color w:val="000000" w:themeColor="text1"/>
          <w:szCs w:val="22"/>
        </w:rPr>
      </w:pPr>
      <w:r w:rsidRPr="002A0895">
        <w:rPr>
          <w:rFonts w:ascii="Arial" w:hAnsi="Arial" w:cs="Arial"/>
          <w:i/>
          <w:iCs/>
          <w:color w:val="000000" w:themeColor="text1"/>
          <w:szCs w:val="22"/>
          <w:vertAlign w:val="superscript"/>
        </w:rPr>
        <w:t xml:space="preserve">6 </w:t>
      </w:r>
      <w:r w:rsidRPr="002A0895">
        <w:rPr>
          <w:rFonts w:ascii="Arial" w:hAnsi="Arial" w:cs="Arial"/>
          <w:i/>
          <w:iCs/>
          <w:color w:val="000000" w:themeColor="text1"/>
          <w:szCs w:val="22"/>
        </w:rPr>
        <w:t>VALIDITY DATE</w:t>
      </w:r>
    </w:p>
    <w:p w:rsidR="006B4DC0" w:rsidRPr="002A0895" w:rsidRDefault="006B4DC0" w:rsidP="006B4DC0">
      <w:pPr>
        <w:tabs>
          <w:tab w:val="left" w:pos="3614"/>
        </w:tabs>
        <w:contextualSpacing/>
        <w:jc w:val="both"/>
        <w:rPr>
          <w:rFonts w:ascii="Arial" w:hAnsi="Arial" w:cs="Arial"/>
          <w:i/>
          <w:iCs/>
          <w:color w:val="000000" w:themeColor="text1"/>
          <w:szCs w:val="22"/>
        </w:rPr>
      </w:pPr>
    </w:p>
    <w:p w:rsidR="006B4DC0" w:rsidRPr="002A0895" w:rsidRDefault="006B4DC0" w:rsidP="006B4DC0">
      <w:pPr>
        <w:contextualSpacing/>
        <w:jc w:val="both"/>
        <w:rPr>
          <w:rFonts w:ascii="Arial" w:hAnsi="Arial" w:cs="Arial"/>
          <w:i/>
          <w:iCs/>
          <w:color w:val="000000" w:themeColor="text1"/>
          <w:szCs w:val="22"/>
        </w:rPr>
      </w:pPr>
      <w:r w:rsidRPr="002A0895">
        <w:rPr>
          <w:rFonts w:ascii="Arial" w:hAnsi="Arial" w:cs="Arial"/>
          <w:i/>
          <w:iCs/>
          <w:color w:val="000000" w:themeColor="text1"/>
          <w:szCs w:val="22"/>
          <w:vertAlign w:val="superscript"/>
        </w:rPr>
        <w:t xml:space="preserve">7 </w:t>
      </w:r>
      <w:r w:rsidRPr="002A0895">
        <w:rPr>
          <w:rFonts w:ascii="Arial" w:hAnsi="Arial" w:cs="Arial"/>
          <w:i/>
          <w:iCs/>
          <w:color w:val="000000" w:themeColor="text1"/>
          <w:szCs w:val="22"/>
        </w:rPr>
        <w:t>DATE OF EXPIRY OF CLAIM PERIOD</w:t>
      </w:r>
    </w:p>
    <w:p w:rsidR="006B4DC0" w:rsidRPr="002A0895" w:rsidRDefault="006B4DC0" w:rsidP="006B4DC0">
      <w:pPr>
        <w:tabs>
          <w:tab w:val="left" w:pos="3614"/>
        </w:tabs>
        <w:contextualSpacing/>
        <w:jc w:val="both"/>
        <w:rPr>
          <w:rFonts w:ascii="Arial" w:hAnsi="Arial" w:cs="Arial"/>
          <w:i/>
          <w:iCs/>
          <w:color w:val="000000" w:themeColor="text1"/>
          <w:szCs w:val="22"/>
        </w:rPr>
      </w:pPr>
      <w:r w:rsidRPr="002A0895">
        <w:rPr>
          <w:rFonts w:ascii="Arial" w:hAnsi="Arial" w:cs="Arial"/>
          <w:i/>
          <w:iCs/>
          <w:color w:val="000000" w:themeColor="text1"/>
          <w:szCs w:val="22"/>
        </w:rPr>
        <w:tab/>
      </w:r>
    </w:p>
    <w:p w:rsidR="006B4DC0" w:rsidRPr="002A0895" w:rsidRDefault="006B4DC0" w:rsidP="006B4DC0">
      <w:pPr>
        <w:ind w:right="-540"/>
        <w:contextualSpacing/>
        <w:jc w:val="both"/>
        <w:rPr>
          <w:rFonts w:ascii="Arial" w:hAnsi="Arial" w:cs="Arial"/>
          <w:i/>
          <w:iCs/>
          <w:color w:val="000000" w:themeColor="text1"/>
          <w:szCs w:val="22"/>
        </w:rPr>
      </w:pPr>
      <w:proofErr w:type="gramStart"/>
      <w:r w:rsidRPr="002A0895">
        <w:rPr>
          <w:rFonts w:ascii="Arial" w:hAnsi="Arial" w:cs="Arial"/>
          <w:i/>
          <w:iCs/>
          <w:color w:val="000000" w:themeColor="text1"/>
          <w:szCs w:val="22"/>
          <w:vertAlign w:val="superscript"/>
        </w:rPr>
        <w:t xml:space="preserve">8  </w:t>
      </w:r>
      <w:r w:rsidRPr="002A0895">
        <w:rPr>
          <w:rFonts w:ascii="Arial" w:hAnsi="Arial" w:cs="Arial"/>
          <w:i/>
          <w:iCs/>
          <w:color w:val="000000" w:themeColor="text1"/>
          <w:szCs w:val="22"/>
        </w:rPr>
        <w:t>BG</w:t>
      </w:r>
      <w:proofErr w:type="gramEnd"/>
      <w:r w:rsidRPr="002A0895">
        <w:rPr>
          <w:rFonts w:ascii="Arial" w:hAnsi="Arial" w:cs="Arial"/>
          <w:i/>
          <w:iCs/>
          <w:color w:val="000000" w:themeColor="text1"/>
          <w:szCs w:val="22"/>
        </w:rPr>
        <w:t xml:space="preserve"> AMOUNT IN FIGURES AND WORDS.</w:t>
      </w:r>
    </w:p>
    <w:p w:rsidR="006B4DC0" w:rsidRPr="002A0895" w:rsidRDefault="006B4DC0" w:rsidP="006B4DC0">
      <w:pPr>
        <w:contextualSpacing/>
        <w:jc w:val="both"/>
        <w:rPr>
          <w:rFonts w:ascii="Arial" w:hAnsi="Arial" w:cs="Arial"/>
          <w:i/>
          <w:iCs/>
          <w:color w:val="000000" w:themeColor="text1"/>
          <w:szCs w:val="22"/>
          <w:vertAlign w:val="superscript"/>
        </w:rPr>
      </w:pPr>
    </w:p>
    <w:p w:rsidR="006B4DC0" w:rsidRPr="002A0895" w:rsidRDefault="006B4DC0" w:rsidP="006B4DC0">
      <w:pPr>
        <w:contextualSpacing/>
        <w:jc w:val="both"/>
        <w:rPr>
          <w:rFonts w:ascii="Arial" w:hAnsi="Arial" w:cs="Arial"/>
          <w:i/>
          <w:iCs/>
          <w:color w:val="000000" w:themeColor="text1"/>
          <w:szCs w:val="22"/>
        </w:rPr>
      </w:pPr>
      <w:r w:rsidRPr="002A0895">
        <w:rPr>
          <w:rFonts w:ascii="Arial" w:hAnsi="Arial" w:cs="Arial"/>
          <w:i/>
          <w:iCs/>
          <w:color w:val="000000" w:themeColor="text1"/>
          <w:szCs w:val="22"/>
          <w:vertAlign w:val="superscript"/>
        </w:rPr>
        <w:t>9</w:t>
      </w:r>
      <w:r w:rsidRPr="002A0895">
        <w:rPr>
          <w:rFonts w:ascii="Arial" w:hAnsi="Arial" w:cs="Arial"/>
          <w:i/>
          <w:iCs/>
          <w:color w:val="000000" w:themeColor="text1"/>
          <w:szCs w:val="22"/>
        </w:rPr>
        <w:t xml:space="preserve"> VALIDITY DATE</w:t>
      </w:r>
    </w:p>
    <w:p w:rsidR="006B4DC0" w:rsidRPr="002A0895" w:rsidRDefault="006B4DC0" w:rsidP="006B4DC0">
      <w:pPr>
        <w:contextualSpacing/>
        <w:jc w:val="both"/>
        <w:rPr>
          <w:rFonts w:ascii="Arial" w:hAnsi="Arial" w:cs="Arial"/>
          <w:i/>
          <w:iCs/>
          <w:color w:val="000000" w:themeColor="text1"/>
          <w:szCs w:val="22"/>
        </w:rPr>
      </w:pPr>
    </w:p>
    <w:p w:rsidR="006B4DC0" w:rsidRPr="002A0895" w:rsidRDefault="006B4DC0" w:rsidP="006B4DC0">
      <w:pPr>
        <w:contextualSpacing/>
        <w:jc w:val="both"/>
        <w:rPr>
          <w:rFonts w:ascii="Arial" w:hAnsi="Arial" w:cs="Arial"/>
          <w:i/>
          <w:iCs/>
          <w:color w:val="000000" w:themeColor="text1"/>
          <w:szCs w:val="22"/>
        </w:rPr>
      </w:pPr>
      <w:r w:rsidRPr="002A0895">
        <w:rPr>
          <w:rFonts w:ascii="Arial" w:hAnsi="Arial" w:cs="Arial"/>
          <w:i/>
          <w:iCs/>
          <w:color w:val="000000" w:themeColor="text1"/>
          <w:szCs w:val="22"/>
          <w:vertAlign w:val="superscript"/>
        </w:rPr>
        <w:t xml:space="preserve"> 10 </w:t>
      </w:r>
      <w:r w:rsidRPr="002A0895">
        <w:rPr>
          <w:rFonts w:ascii="Arial" w:hAnsi="Arial" w:cs="Arial"/>
          <w:i/>
          <w:iCs/>
          <w:color w:val="000000" w:themeColor="text1"/>
          <w:szCs w:val="22"/>
        </w:rPr>
        <w:t>DATE OF EXPIRY OF CLAIM PERIOD</w:t>
      </w:r>
    </w:p>
    <w:p w:rsidR="006B4DC0" w:rsidRPr="002A0895" w:rsidRDefault="006B4DC0" w:rsidP="006B4DC0">
      <w:pPr>
        <w:rPr>
          <w:rFonts w:cs="Arial"/>
          <w:color w:val="000000" w:themeColor="text1"/>
          <w:szCs w:val="22"/>
        </w:rPr>
      </w:pPr>
    </w:p>
    <w:p w:rsidR="006B4DC0" w:rsidRPr="002A0895" w:rsidRDefault="006B4DC0" w:rsidP="006B4DC0">
      <w:pPr>
        <w:spacing w:after="0" w:line="240" w:lineRule="auto"/>
        <w:rPr>
          <w:rFonts w:cs="Arial"/>
          <w:color w:val="000000" w:themeColor="text1"/>
          <w:szCs w:val="22"/>
        </w:rPr>
      </w:pPr>
      <w:r w:rsidRPr="002A0895">
        <w:rPr>
          <w:rFonts w:cs="Arial"/>
          <w:color w:val="000000" w:themeColor="text1"/>
          <w:szCs w:val="22"/>
        </w:rPr>
        <w:br w:type="page"/>
      </w:r>
    </w:p>
    <w:p w:rsidR="006B4DC0" w:rsidRPr="002A0895" w:rsidRDefault="006B4DC0" w:rsidP="006B4DC0">
      <w:pPr>
        <w:jc w:val="right"/>
        <w:rPr>
          <w:rFonts w:eastAsia="Calibri"/>
          <w:b/>
          <w:bCs/>
          <w:color w:val="000000" w:themeColor="text1"/>
          <w:sz w:val="28"/>
          <w:szCs w:val="28"/>
          <w:u w:val="single"/>
        </w:rPr>
      </w:pPr>
      <w:r w:rsidRPr="002A0895">
        <w:rPr>
          <w:rFonts w:eastAsia="Calibri"/>
          <w:b/>
          <w:bCs/>
          <w:color w:val="000000" w:themeColor="text1"/>
          <w:sz w:val="28"/>
          <w:szCs w:val="28"/>
          <w:u w:val="single"/>
        </w:rPr>
        <w:t>ANNEXURE –</w:t>
      </w:r>
      <w:r>
        <w:rPr>
          <w:rFonts w:eastAsia="Calibri"/>
          <w:b/>
          <w:bCs/>
          <w:color w:val="000000" w:themeColor="text1"/>
          <w:sz w:val="28"/>
          <w:szCs w:val="28"/>
          <w:u w:val="single"/>
        </w:rPr>
        <w:t>I</w:t>
      </w:r>
      <w:r w:rsidRPr="002A0895">
        <w:rPr>
          <w:rFonts w:eastAsia="Calibri"/>
          <w:b/>
          <w:bCs/>
          <w:color w:val="000000" w:themeColor="text1"/>
          <w:sz w:val="28"/>
          <w:szCs w:val="28"/>
          <w:u w:val="single"/>
        </w:rPr>
        <w:t>X</w:t>
      </w:r>
    </w:p>
    <w:p w:rsidR="006B4DC0" w:rsidRPr="002A0895" w:rsidRDefault="006B4DC0" w:rsidP="006B4DC0">
      <w:pPr>
        <w:spacing w:after="0" w:line="259" w:lineRule="auto"/>
        <w:ind w:left="850" w:right="826" w:hanging="10"/>
        <w:jc w:val="center"/>
        <w:rPr>
          <w:color w:val="000000" w:themeColor="text1"/>
        </w:rPr>
      </w:pPr>
      <w:r w:rsidRPr="002A0895">
        <w:rPr>
          <w:color w:val="000000" w:themeColor="text1"/>
        </w:rPr>
        <w:t>Certificate by Chartered Accountant on letter head</w:t>
      </w:r>
    </w:p>
    <w:p w:rsidR="006B4DC0" w:rsidRPr="002A0895" w:rsidRDefault="006B4DC0" w:rsidP="006B4DC0">
      <w:pPr>
        <w:spacing w:after="291" w:line="259" w:lineRule="auto"/>
        <w:ind w:left="850" w:right="816" w:hanging="10"/>
        <w:jc w:val="center"/>
        <w:rPr>
          <w:color w:val="000000" w:themeColor="text1"/>
        </w:rPr>
      </w:pPr>
      <w:r w:rsidRPr="002A0895">
        <w:rPr>
          <w:color w:val="000000" w:themeColor="text1"/>
        </w:rPr>
        <w:t>(Only for those who are submitting EM-II Certificates)</w:t>
      </w:r>
    </w:p>
    <w:p w:rsidR="006B4DC0" w:rsidRPr="002A0895" w:rsidRDefault="006B4DC0" w:rsidP="006B4DC0">
      <w:pPr>
        <w:spacing w:after="138"/>
        <w:ind w:left="58" w:right="14"/>
        <w:jc w:val="both"/>
        <w:rPr>
          <w:color w:val="000000" w:themeColor="text1"/>
        </w:rPr>
      </w:pPr>
      <w:r w:rsidRPr="002A0895">
        <w:rPr>
          <w:color w:val="000000" w:themeColor="text1"/>
        </w:rPr>
        <w:t>This is to certify that M/S</w:t>
      </w:r>
      <w:r w:rsidRPr="002A0895">
        <w:rPr>
          <w:noProof/>
          <w:color w:val="000000" w:themeColor="text1"/>
        </w:rPr>
        <mc:AlternateContent>
          <mc:Choice Requires="wpg">
            <w:drawing>
              <wp:inline distT="0" distB="0" distL="0" distR="0" wp14:anchorId="4B21D396" wp14:editId="6BBEF902">
                <wp:extent cx="2921170" cy="9147"/>
                <wp:effectExtent l="0" t="0" r="0" b="0"/>
                <wp:docPr id="67001" name="Group 67001"/>
                <wp:cNvGraphicFramePr/>
                <a:graphic xmlns:a="http://schemas.openxmlformats.org/drawingml/2006/main">
                  <a:graphicData uri="http://schemas.microsoft.com/office/word/2010/wordprocessingGroup">
                    <wpg:wgp>
                      <wpg:cNvGrpSpPr/>
                      <wpg:grpSpPr>
                        <a:xfrm>
                          <a:off x="0" y="0"/>
                          <a:ext cx="2921170" cy="9147"/>
                          <a:chOff x="0" y="0"/>
                          <a:chExt cx="2921170" cy="9147"/>
                        </a:xfrm>
                      </wpg:grpSpPr>
                      <wps:wsp>
                        <wps:cNvPr id="67000" name="Shape 67000"/>
                        <wps:cNvSpPr/>
                        <wps:spPr>
                          <a:xfrm>
                            <a:off x="0" y="0"/>
                            <a:ext cx="2921170" cy="9147"/>
                          </a:xfrm>
                          <a:custGeom>
                            <a:avLst/>
                            <a:gdLst/>
                            <a:ahLst/>
                            <a:cxnLst/>
                            <a:rect l="0" t="0" r="0" b="0"/>
                            <a:pathLst>
                              <a:path w="2921170" h="9147">
                                <a:moveTo>
                                  <a:pt x="0" y="4573"/>
                                </a:moveTo>
                                <a:lnTo>
                                  <a:pt x="2921170"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B812993" id="Group 67001" o:spid="_x0000_s1026" style="width:230pt;height:.7pt;mso-position-horizontal-relative:char;mso-position-vertical-relative:line" coordsize="292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">
                <v:shape id="Shape 67000" o:spid="_x0000_s1027" style="position:absolute;width:29211;height:91;visibility:visible;mso-wrap-style:square;v-text-anchor:top" coordsize="2921170,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" path="m,4573r2921170,e" filled="f" strokeweight=".25408mm">
                  <v:stroke miterlimit="1" joinstyle="miter"/>
                  <v:path arrowok="t" textboxrect="0,0,2921170,9147"/>
                </v:shape>
                <w10:anchorlock/>
              </v:group>
            </w:pict>
          </mc:Fallback>
        </mc:AlternateContent>
      </w:r>
      <w:r w:rsidRPr="002A0895">
        <w:rPr>
          <w:color w:val="000000" w:themeColor="text1"/>
        </w:rPr>
        <w:t xml:space="preserve"> (hereafter referred as Company) having it's registered Office at .</w:t>
      </w:r>
      <w:r w:rsidRPr="002A0895">
        <w:rPr>
          <w:noProof/>
          <w:color w:val="000000" w:themeColor="text1"/>
        </w:rPr>
        <mc:AlternateContent>
          <mc:Choice Requires="wpg">
            <w:drawing>
              <wp:inline distT="0" distB="0" distL="0" distR="0" wp14:anchorId="1863A190" wp14:editId="4139D114">
                <wp:extent cx="2262534" cy="9147"/>
                <wp:effectExtent l="0" t="0" r="0" b="0"/>
                <wp:docPr id="67003" name="Group 67003"/>
                <wp:cNvGraphicFramePr/>
                <a:graphic xmlns:a="http://schemas.openxmlformats.org/drawingml/2006/main">
                  <a:graphicData uri="http://schemas.microsoft.com/office/word/2010/wordprocessingGroup">
                    <wpg:wgp>
                      <wpg:cNvGrpSpPr/>
                      <wpg:grpSpPr>
                        <a:xfrm>
                          <a:off x="0" y="0"/>
                          <a:ext cx="2262534" cy="9147"/>
                          <a:chOff x="0" y="0"/>
                          <a:chExt cx="2262534" cy="9147"/>
                        </a:xfrm>
                      </wpg:grpSpPr>
                      <wps:wsp>
                        <wps:cNvPr id="67002" name="Shape 67002"/>
                        <wps:cNvSpPr/>
                        <wps:spPr>
                          <a:xfrm>
                            <a:off x="0" y="0"/>
                            <a:ext cx="2262534" cy="9147"/>
                          </a:xfrm>
                          <a:custGeom>
                            <a:avLst/>
                            <a:gdLst/>
                            <a:ahLst/>
                            <a:cxnLst/>
                            <a:rect l="0" t="0" r="0" b="0"/>
                            <a:pathLst>
                              <a:path w="2262534" h="9147">
                                <a:moveTo>
                                  <a:pt x="0" y="4573"/>
                                </a:moveTo>
                                <a:lnTo>
                                  <a:pt x="2262534"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C0C0E7C" id="Group 67003" o:spid="_x0000_s1026" style="width:178.15pt;height:.7pt;mso-position-horizontal-relative:char;mso-position-vertical-relative:line" coordsize="2262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">
                <v:shape id="Shape 67002" o:spid="_x0000_s1027" style="position:absolute;width:22625;height:91;visibility:visible;mso-wrap-style:square;v-text-anchor:top" coordsize="2262534,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" path="m,4573r2262534,e" filled="f" strokeweight=".25408mm">
                  <v:stroke miterlimit="1" joinstyle="miter"/>
                  <v:path arrowok="t" textboxrect="0,0,2262534,9147"/>
                </v:shape>
                <w10:anchorlock/>
              </v:group>
            </w:pict>
          </mc:Fallback>
        </mc:AlternateContent>
      </w:r>
      <w:r w:rsidRPr="002A0895">
        <w:rPr>
          <w:color w:val="000000" w:themeColor="text1"/>
        </w:rPr>
        <w:t>is registered under MSMED Act 2006, (Entrepreneur Memorandum No (Part-Il)</w:t>
      </w:r>
    </w:p>
    <w:p w:rsidR="006B4DC0" w:rsidRPr="002A0895" w:rsidRDefault="006B4DC0" w:rsidP="006B4DC0">
      <w:pPr>
        <w:spacing w:after="0" w:line="259" w:lineRule="auto"/>
        <w:ind w:left="58" w:hanging="10"/>
        <w:jc w:val="both"/>
        <w:rPr>
          <w:color w:val="000000" w:themeColor="text1"/>
        </w:rPr>
      </w:pPr>
      <w:r w:rsidRPr="002A0895">
        <w:rPr>
          <w:noProof/>
          <w:color w:val="000000" w:themeColor="text1"/>
        </w:rPr>
        <w:drawing>
          <wp:inline distT="0" distB="0" distL="0" distR="0" wp14:anchorId="6216B5D8" wp14:editId="1C4B078C">
            <wp:extent cx="3781055" cy="219519"/>
            <wp:effectExtent l="0" t="0" r="0" b="0"/>
            <wp:docPr id="66986" name="Picture 66986"/>
            <wp:cNvGraphicFramePr/>
            <a:graphic xmlns:a="http://schemas.openxmlformats.org/drawingml/2006/main">
              <a:graphicData uri="http://schemas.openxmlformats.org/drawingml/2006/picture">
                <pic:pic xmlns:pic="http://schemas.openxmlformats.org/drawingml/2006/picture">
                  <pic:nvPicPr>
                    <pic:cNvPr id="66986" name="Picture 66986"/>
                    <pic:cNvPicPr/>
                  </pic:nvPicPr>
                  <pic:blipFill>
                    <a:blip r:embed="rId5"/>
                    <a:stretch>
                      <a:fillRect/>
                    </a:stretch>
                  </pic:blipFill>
                  <pic:spPr>
                    <a:xfrm>
                      <a:off x="0" y="0"/>
                      <a:ext cx="3781055" cy="219519"/>
                    </a:xfrm>
                    <a:prstGeom prst="rect">
                      <a:avLst/>
                    </a:prstGeom>
                  </pic:spPr>
                </pic:pic>
              </a:graphicData>
            </a:graphic>
          </wp:inline>
        </w:drawing>
      </w:r>
      <w:r w:rsidRPr="002A0895">
        <w:rPr>
          <w:color w:val="000000" w:themeColor="text1"/>
        </w:rPr>
        <w:t>Category</w:t>
      </w:r>
      <w:r w:rsidRPr="002A0895">
        <w:rPr>
          <w:noProof/>
          <w:color w:val="000000" w:themeColor="text1"/>
        </w:rPr>
        <w:drawing>
          <wp:inline distT="0" distB="0" distL="0" distR="0" wp14:anchorId="056D44CE" wp14:editId="4BF53620">
            <wp:extent cx="1137365" cy="60977"/>
            <wp:effectExtent l="0" t="0" r="0" b="0"/>
            <wp:docPr id="66988" name="Picture 66988"/>
            <wp:cNvGraphicFramePr/>
            <a:graphic xmlns:a="http://schemas.openxmlformats.org/drawingml/2006/main">
              <a:graphicData uri="http://schemas.openxmlformats.org/drawingml/2006/picture">
                <pic:pic xmlns:pic="http://schemas.openxmlformats.org/drawingml/2006/picture">
                  <pic:nvPicPr>
                    <pic:cNvPr id="66988" name="Picture 66988"/>
                    <pic:cNvPicPr/>
                  </pic:nvPicPr>
                  <pic:blipFill>
                    <a:blip r:embed="rId6"/>
                    <a:stretch>
                      <a:fillRect/>
                    </a:stretch>
                  </pic:blipFill>
                  <pic:spPr>
                    <a:xfrm>
                      <a:off x="0" y="0"/>
                      <a:ext cx="1137365" cy="60977"/>
                    </a:xfrm>
                    <a:prstGeom prst="rect">
                      <a:avLst/>
                    </a:prstGeom>
                  </pic:spPr>
                </pic:pic>
              </a:graphicData>
            </a:graphic>
          </wp:inline>
        </w:drawing>
      </w:r>
    </w:p>
    <w:p w:rsidR="006B4DC0" w:rsidRPr="002A0895" w:rsidRDefault="006B4DC0" w:rsidP="006B4DC0">
      <w:pPr>
        <w:spacing w:after="275"/>
        <w:ind w:left="53" w:right="14"/>
        <w:jc w:val="both"/>
        <w:rPr>
          <w:color w:val="000000" w:themeColor="text1"/>
        </w:rPr>
      </w:pPr>
      <w:r w:rsidRPr="002A0895">
        <w:rPr>
          <w:color w:val="000000" w:themeColor="text1"/>
        </w:rPr>
        <w:t>(Micro/Small). (copy Enclosed)</w:t>
      </w:r>
      <w:r w:rsidRPr="002A0895">
        <w:rPr>
          <w:noProof/>
          <w:color w:val="000000" w:themeColor="text1"/>
        </w:rPr>
        <w:drawing>
          <wp:inline distT="0" distB="0" distL="0" distR="0" wp14:anchorId="192A58AC" wp14:editId="0898794F">
            <wp:extent cx="18295" cy="24391"/>
            <wp:effectExtent l="0" t="0" r="0" b="0"/>
            <wp:docPr id="38164" name="Picture 38164"/>
            <wp:cNvGraphicFramePr/>
            <a:graphic xmlns:a="http://schemas.openxmlformats.org/drawingml/2006/main">
              <a:graphicData uri="http://schemas.openxmlformats.org/drawingml/2006/picture">
                <pic:pic xmlns:pic="http://schemas.openxmlformats.org/drawingml/2006/picture">
                  <pic:nvPicPr>
                    <pic:cNvPr id="38164" name="Picture 38164"/>
                    <pic:cNvPicPr/>
                  </pic:nvPicPr>
                  <pic:blipFill>
                    <a:blip r:embed="rId7"/>
                    <a:stretch>
                      <a:fillRect/>
                    </a:stretch>
                  </pic:blipFill>
                  <pic:spPr>
                    <a:xfrm>
                      <a:off x="0" y="0"/>
                      <a:ext cx="18295" cy="24391"/>
                    </a:xfrm>
                    <a:prstGeom prst="rect">
                      <a:avLst/>
                    </a:prstGeom>
                  </pic:spPr>
                </pic:pic>
              </a:graphicData>
            </a:graphic>
          </wp:inline>
        </w:drawing>
      </w:r>
    </w:p>
    <w:p w:rsidR="006B4DC0" w:rsidRPr="002A0895" w:rsidRDefault="006B4DC0" w:rsidP="006B4DC0">
      <w:pPr>
        <w:spacing w:after="302"/>
        <w:ind w:left="48" w:right="14"/>
        <w:jc w:val="both"/>
        <w:rPr>
          <w:color w:val="000000" w:themeColor="text1"/>
        </w:rPr>
      </w:pPr>
      <w:r w:rsidRPr="002A0895">
        <w:rPr>
          <w:color w:val="000000" w:themeColor="text1"/>
        </w:rPr>
        <w:t>Further verified from the Books of Accounts that the investment of the Company as per the latest audited financial year</w:t>
      </w:r>
      <w:r w:rsidRPr="002A0895">
        <w:rPr>
          <w:noProof/>
          <w:color w:val="000000" w:themeColor="text1"/>
        </w:rPr>
        <w:drawing>
          <wp:inline distT="0" distB="0" distL="0" distR="0" wp14:anchorId="5C726F5D" wp14:editId="2D272E4F">
            <wp:extent cx="780605" cy="24391"/>
            <wp:effectExtent l="0" t="0" r="0" b="0"/>
            <wp:docPr id="38894" name="Picture 38894"/>
            <wp:cNvGraphicFramePr/>
            <a:graphic xmlns:a="http://schemas.openxmlformats.org/drawingml/2006/main">
              <a:graphicData uri="http://schemas.openxmlformats.org/drawingml/2006/picture">
                <pic:pic xmlns:pic="http://schemas.openxmlformats.org/drawingml/2006/picture">
                  <pic:nvPicPr>
                    <pic:cNvPr id="38894" name="Picture 38894"/>
                    <pic:cNvPicPr/>
                  </pic:nvPicPr>
                  <pic:blipFill>
                    <a:blip r:embed="rId8"/>
                    <a:stretch>
                      <a:fillRect/>
                    </a:stretch>
                  </pic:blipFill>
                  <pic:spPr>
                    <a:xfrm>
                      <a:off x="0" y="0"/>
                      <a:ext cx="780605" cy="24391"/>
                    </a:xfrm>
                    <a:prstGeom prst="rect">
                      <a:avLst/>
                    </a:prstGeom>
                  </pic:spPr>
                </pic:pic>
              </a:graphicData>
            </a:graphic>
          </wp:inline>
        </w:drawing>
      </w:r>
      <w:r w:rsidRPr="002A0895">
        <w:rPr>
          <w:color w:val="000000" w:themeColor="text1"/>
        </w:rPr>
        <w:t>as per MSMED Act 2006 is as follows:</w:t>
      </w:r>
    </w:p>
    <w:p w:rsidR="006B4DC0" w:rsidRPr="002A0895" w:rsidRDefault="006B4DC0" w:rsidP="006B4DC0">
      <w:pPr>
        <w:numPr>
          <w:ilvl w:val="0"/>
          <w:numId w:val="34"/>
        </w:numPr>
        <w:spacing w:after="23" w:line="233" w:lineRule="auto"/>
        <w:ind w:right="14" w:hanging="341"/>
        <w:jc w:val="both"/>
        <w:rPr>
          <w:color w:val="000000" w:themeColor="text1"/>
        </w:rPr>
      </w:pPr>
      <w:r w:rsidRPr="002A0895">
        <w:rPr>
          <w:color w:val="000000" w:themeColor="text1"/>
        </w:rPr>
        <w:t xml:space="preserve">For Manufacturing </w:t>
      </w:r>
      <w:proofErr w:type="spellStart"/>
      <w:proofErr w:type="gramStart"/>
      <w:r w:rsidRPr="002A0895">
        <w:rPr>
          <w:color w:val="000000" w:themeColor="text1"/>
        </w:rPr>
        <w:t>Fnterprios</w:t>
      </w:r>
      <w:proofErr w:type="spellEnd"/>
      <w:r w:rsidRPr="002A0895">
        <w:rPr>
          <w:color w:val="000000" w:themeColor="text1"/>
        </w:rPr>
        <w:t>.•</w:t>
      </w:r>
      <w:proofErr w:type="gramEnd"/>
      <w:r w:rsidRPr="002A0895">
        <w:rPr>
          <w:color w:val="000000" w:themeColor="text1"/>
        </w:rPr>
        <w:t xml:space="preserve"> Investment in plant and machinery (i.e. original cast excluding land and building and the items specified by the Ministry of Small Scale Industries vide its notification No.s.o.1722€ dated October 5,2006:</w:t>
      </w:r>
    </w:p>
    <w:p w:rsidR="006B4DC0" w:rsidRPr="002A0895" w:rsidRDefault="006B4DC0" w:rsidP="006B4DC0">
      <w:pPr>
        <w:spacing w:after="26"/>
        <w:ind w:left="725" w:right="14"/>
        <w:jc w:val="both"/>
        <w:rPr>
          <w:color w:val="000000" w:themeColor="text1"/>
        </w:rPr>
      </w:pPr>
      <w:r w:rsidRPr="002A0895">
        <w:rPr>
          <w:noProof/>
          <w:color w:val="000000" w:themeColor="text1"/>
        </w:rPr>
        <w:drawing>
          <wp:inline distT="0" distB="0" distL="0" distR="0" wp14:anchorId="53285946" wp14:editId="4DF5C4B2">
            <wp:extent cx="1457536" cy="109759"/>
            <wp:effectExtent l="0" t="0" r="0" b="0"/>
            <wp:docPr id="66990" name="Picture 66990"/>
            <wp:cNvGraphicFramePr/>
            <a:graphic xmlns:a="http://schemas.openxmlformats.org/drawingml/2006/main">
              <a:graphicData uri="http://schemas.openxmlformats.org/drawingml/2006/picture">
                <pic:pic xmlns:pic="http://schemas.openxmlformats.org/drawingml/2006/picture">
                  <pic:nvPicPr>
                    <pic:cNvPr id="66990" name="Picture 66990"/>
                    <pic:cNvPicPr/>
                  </pic:nvPicPr>
                  <pic:blipFill>
                    <a:blip r:embed="rId9"/>
                    <a:stretch>
                      <a:fillRect/>
                    </a:stretch>
                  </pic:blipFill>
                  <pic:spPr>
                    <a:xfrm>
                      <a:off x="0" y="0"/>
                      <a:ext cx="1457536" cy="109759"/>
                    </a:xfrm>
                    <a:prstGeom prst="rect">
                      <a:avLst/>
                    </a:prstGeom>
                  </pic:spPr>
                </pic:pic>
              </a:graphicData>
            </a:graphic>
          </wp:inline>
        </w:drawing>
      </w:r>
      <w:r w:rsidRPr="002A0895">
        <w:rPr>
          <w:color w:val="000000" w:themeColor="text1"/>
        </w:rPr>
        <w:t>Lakhs</w:t>
      </w:r>
    </w:p>
    <w:p w:rsidR="006B4DC0" w:rsidRPr="002A0895" w:rsidRDefault="006B4DC0" w:rsidP="006B4DC0">
      <w:pPr>
        <w:numPr>
          <w:ilvl w:val="0"/>
          <w:numId w:val="34"/>
        </w:numPr>
        <w:spacing w:after="553" w:line="233" w:lineRule="auto"/>
        <w:ind w:right="14" w:hanging="341"/>
        <w:jc w:val="both"/>
        <w:rPr>
          <w:color w:val="000000" w:themeColor="text1"/>
        </w:rPr>
      </w:pPr>
      <w:r w:rsidRPr="002A0895">
        <w:rPr>
          <w:color w:val="000000" w:themeColor="text1"/>
        </w:rPr>
        <w:t>For service Enterprises: Investment In equipment (</w:t>
      </w:r>
      <w:proofErr w:type="spellStart"/>
      <w:r w:rsidRPr="002A0895">
        <w:rPr>
          <w:color w:val="000000" w:themeColor="text1"/>
        </w:rPr>
        <w:t>orlglnal</w:t>
      </w:r>
      <w:proofErr w:type="spellEnd"/>
      <w:r w:rsidRPr="002A0895">
        <w:rPr>
          <w:color w:val="000000" w:themeColor="text1"/>
        </w:rPr>
        <w:t xml:space="preserve"> cost excluding land and building and furniture, fittings and other items not directly related to the service rendered or as may be notified under the MSMED Act, 2006: </w:t>
      </w:r>
      <w:proofErr w:type="spellStart"/>
      <w:r w:rsidRPr="002A0895">
        <w:rPr>
          <w:color w:val="000000" w:themeColor="text1"/>
        </w:rPr>
        <w:t>Rs</w:t>
      </w:r>
      <w:proofErr w:type="spellEnd"/>
      <w:r w:rsidRPr="002A0895">
        <w:rPr>
          <w:color w:val="000000" w:themeColor="text1"/>
        </w:rPr>
        <w:t xml:space="preserve"> </w:t>
      </w:r>
      <w:r w:rsidRPr="002A0895">
        <w:rPr>
          <w:noProof/>
          <w:color w:val="000000" w:themeColor="text1"/>
        </w:rPr>
        <w:drawing>
          <wp:inline distT="0" distB="0" distL="0" distR="0" wp14:anchorId="6887BA93" wp14:editId="3A0D9868">
            <wp:extent cx="1326418" cy="27439"/>
            <wp:effectExtent l="0" t="0" r="0" b="0"/>
            <wp:docPr id="66992" name="Picture 66992"/>
            <wp:cNvGraphicFramePr/>
            <a:graphic xmlns:a="http://schemas.openxmlformats.org/drawingml/2006/main">
              <a:graphicData uri="http://schemas.openxmlformats.org/drawingml/2006/picture">
                <pic:pic xmlns:pic="http://schemas.openxmlformats.org/drawingml/2006/picture">
                  <pic:nvPicPr>
                    <pic:cNvPr id="66992" name="Picture 66992"/>
                    <pic:cNvPicPr/>
                  </pic:nvPicPr>
                  <pic:blipFill>
                    <a:blip r:embed="rId10"/>
                    <a:stretch>
                      <a:fillRect/>
                    </a:stretch>
                  </pic:blipFill>
                  <pic:spPr>
                    <a:xfrm>
                      <a:off x="0" y="0"/>
                      <a:ext cx="1326418" cy="27439"/>
                    </a:xfrm>
                    <a:prstGeom prst="rect">
                      <a:avLst/>
                    </a:prstGeom>
                  </pic:spPr>
                </pic:pic>
              </a:graphicData>
            </a:graphic>
          </wp:inline>
        </w:drawing>
      </w:r>
      <w:r w:rsidRPr="002A0895">
        <w:rPr>
          <w:color w:val="000000" w:themeColor="text1"/>
        </w:rPr>
        <w:t>Lakhs. (Strike off whichever is not applicable)</w:t>
      </w:r>
    </w:p>
    <w:p w:rsidR="006B4DC0" w:rsidRPr="002A0895" w:rsidRDefault="006B4DC0" w:rsidP="006B4DC0">
      <w:pPr>
        <w:spacing w:after="26"/>
        <w:ind w:left="10" w:right="14"/>
        <w:jc w:val="both"/>
        <w:rPr>
          <w:color w:val="000000" w:themeColor="text1"/>
        </w:rPr>
      </w:pPr>
      <w:r w:rsidRPr="002A0895">
        <w:rPr>
          <w:color w:val="000000" w:themeColor="text1"/>
        </w:rPr>
        <w:t xml:space="preserve">The above investment of </w:t>
      </w:r>
      <w:proofErr w:type="spellStart"/>
      <w:r w:rsidRPr="002A0895">
        <w:rPr>
          <w:color w:val="000000" w:themeColor="text1"/>
        </w:rPr>
        <w:t>Rs</w:t>
      </w:r>
      <w:proofErr w:type="spellEnd"/>
      <w:r w:rsidRPr="002A0895">
        <w:rPr>
          <w:noProof/>
          <w:color w:val="000000" w:themeColor="text1"/>
        </w:rPr>
        <w:drawing>
          <wp:inline distT="0" distB="0" distL="0" distR="0" wp14:anchorId="369CA30D" wp14:editId="3227F853">
            <wp:extent cx="1122120" cy="60978"/>
            <wp:effectExtent l="0" t="0" r="0" b="0"/>
            <wp:docPr id="66994" name="Picture 66994"/>
            <wp:cNvGraphicFramePr/>
            <a:graphic xmlns:a="http://schemas.openxmlformats.org/drawingml/2006/main">
              <a:graphicData uri="http://schemas.openxmlformats.org/drawingml/2006/picture">
                <pic:pic xmlns:pic="http://schemas.openxmlformats.org/drawingml/2006/picture">
                  <pic:nvPicPr>
                    <pic:cNvPr id="66994" name="Picture 66994"/>
                    <pic:cNvPicPr/>
                  </pic:nvPicPr>
                  <pic:blipFill>
                    <a:blip r:embed="rId11"/>
                    <a:stretch>
                      <a:fillRect/>
                    </a:stretch>
                  </pic:blipFill>
                  <pic:spPr>
                    <a:xfrm>
                      <a:off x="0" y="0"/>
                      <a:ext cx="1122120" cy="60978"/>
                    </a:xfrm>
                    <a:prstGeom prst="rect">
                      <a:avLst/>
                    </a:prstGeom>
                  </pic:spPr>
                </pic:pic>
              </a:graphicData>
            </a:graphic>
          </wp:inline>
        </w:drawing>
      </w:r>
      <w:r w:rsidRPr="002A0895">
        <w:rPr>
          <w:color w:val="000000" w:themeColor="text1"/>
        </w:rPr>
        <w:t>Lakhs is within permissible limit of</w:t>
      </w:r>
    </w:p>
    <w:p w:rsidR="006B4DC0" w:rsidRPr="002A0895" w:rsidRDefault="006B4DC0" w:rsidP="006B4DC0">
      <w:pPr>
        <w:spacing w:after="553"/>
        <w:ind w:left="5" w:right="14"/>
        <w:jc w:val="both"/>
        <w:rPr>
          <w:color w:val="000000" w:themeColor="text1"/>
        </w:rPr>
      </w:pPr>
      <w:r w:rsidRPr="002A0895">
        <w:rPr>
          <w:noProof/>
          <w:color w:val="000000" w:themeColor="text1"/>
        </w:rPr>
        <w:drawing>
          <wp:inline distT="0" distB="0" distL="0" distR="0" wp14:anchorId="426E5062" wp14:editId="1D0E9D57">
            <wp:extent cx="1055036" cy="97564"/>
            <wp:effectExtent l="0" t="0" r="0" b="0"/>
            <wp:docPr id="66996" name="Picture 66996"/>
            <wp:cNvGraphicFramePr/>
            <a:graphic xmlns:a="http://schemas.openxmlformats.org/drawingml/2006/main">
              <a:graphicData uri="http://schemas.openxmlformats.org/drawingml/2006/picture">
                <pic:pic xmlns:pic="http://schemas.openxmlformats.org/drawingml/2006/picture">
                  <pic:nvPicPr>
                    <pic:cNvPr id="66996" name="Picture 66996"/>
                    <pic:cNvPicPr/>
                  </pic:nvPicPr>
                  <pic:blipFill>
                    <a:blip r:embed="rId12"/>
                    <a:stretch>
                      <a:fillRect/>
                    </a:stretch>
                  </pic:blipFill>
                  <pic:spPr>
                    <a:xfrm>
                      <a:off x="0" y="0"/>
                      <a:ext cx="1055036" cy="97564"/>
                    </a:xfrm>
                    <a:prstGeom prst="rect">
                      <a:avLst/>
                    </a:prstGeom>
                  </pic:spPr>
                </pic:pic>
              </a:graphicData>
            </a:graphic>
          </wp:inline>
        </w:drawing>
      </w:r>
      <w:r w:rsidRPr="002A0895">
        <w:rPr>
          <w:color w:val="000000" w:themeColor="text1"/>
        </w:rPr>
        <w:t>Lakhs for</w:t>
      </w:r>
      <w:r w:rsidRPr="002A0895">
        <w:rPr>
          <w:noProof/>
          <w:color w:val="000000" w:themeColor="text1"/>
        </w:rPr>
        <w:drawing>
          <wp:inline distT="0" distB="0" distL="0" distR="0" wp14:anchorId="54B6CEFF" wp14:editId="042FF5EA">
            <wp:extent cx="2161910" cy="48782"/>
            <wp:effectExtent l="0" t="0" r="0" b="0"/>
            <wp:docPr id="66998" name="Picture 66998"/>
            <wp:cNvGraphicFramePr/>
            <a:graphic xmlns:a="http://schemas.openxmlformats.org/drawingml/2006/main">
              <a:graphicData uri="http://schemas.openxmlformats.org/drawingml/2006/picture">
                <pic:pic xmlns:pic="http://schemas.openxmlformats.org/drawingml/2006/picture">
                  <pic:nvPicPr>
                    <pic:cNvPr id="66998" name="Picture 66998"/>
                    <pic:cNvPicPr/>
                  </pic:nvPicPr>
                  <pic:blipFill>
                    <a:blip r:embed="rId13"/>
                    <a:stretch>
                      <a:fillRect/>
                    </a:stretch>
                  </pic:blipFill>
                  <pic:spPr>
                    <a:xfrm>
                      <a:off x="0" y="0"/>
                      <a:ext cx="2161910" cy="48782"/>
                    </a:xfrm>
                    <a:prstGeom prst="rect">
                      <a:avLst/>
                    </a:prstGeom>
                  </pic:spPr>
                </pic:pic>
              </a:graphicData>
            </a:graphic>
          </wp:inline>
        </w:drawing>
      </w:r>
      <w:r w:rsidRPr="002A0895">
        <w:rPr>
          <w:color w:val="000000" w:themeColor="text1"/>
        </w:rPr>
        <w:t xml:space="preserve">.Micro/Small (Strike whichever is not applicable) Category under MSMED Act 2006. Or The Company has been graduated from its original category (Mini/Micro) (Strike whichever is not applicable) and the date of graduation of such enterprise </w:t>
      </w:r>
      <w:proofErr w:type="spellStart"/>
      <w:r w:rsidRPr="002A0895">
        <w:rPr>
          <w:color w:val="000000" w:themeColor="text1"/>
        </w:rPr>
        <w:t>trom</w:t>
      </w:r>
      <w:proofErr w:type="spellEnd"/>
      <w:r w:rsidRPr="002A0895">
        <w:rPr>
          <w:color w:val="000000" w:themeColor="text1"/>
        </w:rPr>
        <w:t xml:space="preserve"> </w:t>
      </w:r>
      <w:proofErr w:type="spellStart"/>
      <w:r w:rsidRPr="002A0895">
        <w:rPr>
          <w:color w:val="000000" w:themeColor="text1"/>
        </w:rPr>
        <w:t>it's</w:t>
      </w:r>
      <w:proofErr w:type="spellEnd"/>
      <w:r w:rsidRPr="002A0895">
        <w:rPr>
          <w:color w:val="000000" w:themeColor="text1"/>
        </w:rPr>
        <w:t xml:space="preserve"> original Category is </w:t>
      </w:r>
      <w:r w:rsidRPr="002A0895">
        <w:rPr>
          <w:noProof/>
          <w:color w:val="000000" w:themeColor="text1"/>
        </w:rPr>
        <w:drawing>
          <wp:inline distT="0" distB="0" distL="0" distR="0" wp14:anchorId="3EF9CD5A" wp14:editId="1047CA25">
            <wp:extent cx="1021495" cy="48782"/>
            <wp:effectExtent l="0" t="0" r="0" b="0"/>
            <wp:docPr id="38899" name="Picture 38899"/>
            <wp:cNvGraphicFramePr/>
            <a:graphic xmlns:a="http://schemas.openxmlformats.org/drawingml/2006/main">
              <a:graphicData uri="http://schemas.openxmlformats.org/drawingml/2006/picture">
                <pic:pic xmlns:pic="http://schemas.openxmlformats.org/drawingml/2006/picture">
                  <pic:nvPicPr>
                    <pic:cNvPr id="38899" name="Picture 38899"/>
                    <pic:cNvPicPr/>
                  </pic:nvPicPr>
                  <pic:blipFill>
                    <a:blip r:embed="rId14"/>
                    <a:stretch>
                      <a:fillRect/>
                    </a:stretch>
                  </pic:blipFill>
                  <pic:spPr>
                    <a:xfrm>
                      <a:off x="0" y="0"/>
                      <a:ext cx="1021495" cy="48782"/>
                    </a:xfrm>
                    <a:prstGeom prst="rect">
                      <a:avLst/>
                    </a:prstGeom>
                  </pic:spPr>
                </pic:pic>
              </a:graphicData>
            </a:graphic>
          </wp:inline>
        </w:drawing>
      </w:r>
      <w:r w:rsidRPr="002A0895">
        <w:rPr>
          <w:color w:val="000000" w:themeColor="text1"/>
        </w:rPr>
        <w:t xml:space="preserve"> (DD/MM/YYYY) which is within the period of 3 years from the date of graduation of such enterprise from its original category as notified vide S.O. No.3322 (e) dated 01.11.2013 published in the gazette notification 04.11.2013 by Ministry of MSME.</w:t>
      </w:r>
    </w:p>
    <w:p w:rsidR="006B4DC0" w:rsidRPr="002A0895" w:rsidRDefault="006B4DC0" w:rsidP="006B4DC0">
      <w:pPr>
        <w:spacing w:after="271"/>
        <w:ind w:left="10" w:right="14"/>
        <w:rPr>
          <w:color w:val="000000" w:themeColor="text1"/>
        </w:rPr>
      </w:pPr>
      <w:r w:rsidRPr="002A0895">
        <w:rPr>
          <w:color w:val="000000" w:themeColor="text1"/>
        </w:rPr>
        <w:t>Date:</w:t>
      </w:r>
    </w:p>
    <w:p w:rsidR="006B4DC0" w:rsidRPr="002A0895" w:rsidRDefault="006B4DC0" w:rsidP="006B4DC0">
      <w:pPr>
        <w:spacing w:after="3" w:line="265" w:lineRule="auto"/>
        <w:ind w:left="10" w:right="19" w:hanging="10"/>
        <w:jc w:val="right"/>
        <w:rPr>
          <w:color w:val="000000" w:themeColor="text1"/>
        </w:rPr>
      </w:pPr>
      <w:r w:rsidRPr="002A0895">
        <w:rPr>
          <w:color w:val="000000" w:themeColor="text1"/>
        </w:rPr>
        <w:t>(Signature)</w:t>
      </w:r>
    </w:p>
    <w:p w:rsidR="006B4DC0" w:rsidRPr="002A0895" w:rsidRDefault="006B4DC0" w:rsidP="006B4DC0">
      <w:pPr>
        <w:spacing w:after="404" w:line="265" w:lineRule="auto"/>
        <w:ind w:left="10" w:right="19" w:hanging="10"/>
        <w:jc w:val="right"/>
        <w:rPr>
          <w:color w:val="000000" w:themeColor="text1"/>
        </w:rPr>
      </w:pPr>
      <w:r w:rsidRPr="002A0895">
        <w:rPr>
          <w:color w:val="000000" w:themeColor="text1"/>
        </w:rPr>
        <w:t>Name</w:t>
      </w:r>
    </w:p>
    <w:p w:rsidR="006B4DC0" w:rsidRPr="002A0895" w:rsidRDefault="006B4DC0" w:rsidP="006B4DC0">
      <w:pPr>
        <w:spacing w:after="352"/>
        <w:ind w:right="14"/>
        <w:jc w:val="right"/>
        <w:rPr>
          <w:color w:val="000000" w:themeColor="text1"/>
        </w:rPr>
      </w:pPr>
      <w:r w:rsidRPr="002A0895">
        <w:rPr>
          <w:color w:val="000000" w:themeColor="text1"/>
        </w:rPr>
        <w:t xml:space="preserve">Membership </w:t>
      </w:r>
      <w:proofErr w:type="gramStart"/>
      <w:r w:rsidRPr="002A0895">
        <w:rPr>
          <w:color w:val="000000" w:themeColor="text1"/>
        </w:rPr>
        <w:t>Number:_</w:t>
      </w:r>
      <w:proofErr w:type="gramEnd"/>
      <w:r w:rsidRPr="002A0895">
        <w:rPr>
          <w:color w:val="000000" w:themeColor="text1"/>
        </w:rPr>
        <w:t>_______</w:t>
      </w:r>
    </w:p>
    <w:p w:rsidR="006B4DC0" w:rsidRPr="002A0895" w:rsidRDefault="006B4DC0" w:rsidP="006B4DC0">
      <w:pPr>
        <w:spacing w:after="3" w:line="265" w:lineRule="auto"/>
        <w:ind w:left="10" w:right="19" w:hanging="10"/>
        <w:jc w:val="right"/>
        <w:rPr>
          <w:color w:val="000000" w:themeColor="text1"/>
        </w:rPr>
      </w:pPr>
      <w:r w:rsidRPr="002A0895">
        <w:rPr>
          <w:color w:val="000000" w:themeColor="text1"/>
        </w:rPr>
        <w:t>Seal of Chartered Accountant</w:t>
      </w:r>
    </w:p>
    <w:p w:rsidR="006B4DC0" w:rsidRDefault="006B4DC0" w:rsidP="006B4DC0">
      <w:pPr>
        <w:spacing w:after="0" w:line="240" w:lineRule="auto"/>
        <w:rPr>
          <w:rFonts w:cs="Arial"/>
          <w:color w:val="000000" w:themeColor="text1"/>
          <w:szCs w:val="22"/>
        </w:rPr>
      </w:pPr>
      <w:r>
        <w:rPr>
          <w:rFonts w:cs="Arial"/>
          <w:color w:val="000000" w:themeColor="text1"/>
          <w:szCs w:val="22"/>
        </w:rPr>
        <w:br w:type="page"/>
      </w:r>
    </w:p>
    <w:p w:rsidR="006B4DC0" w:rsidRPr="002A0895" w:rsidRDefault="006B4DC0" w:rsidP="006B4DC0">
      <w:pPr>
        <w:jc w:val="right"/>
        <w:rPr>
          <w:rFonts w:eastAsia="Calibri"/>
          <w:b/>
          <w:bCs/>
          <w:color w:val="000000" w:themeColor="text1"/>
          <w:sz w:val="28"/>
          <w:szCs w:val="28"/>
          <w:u w:val="single"/>
        </w:rPr>
      </w:pPr>
      <w:r w:rsidRPr="002A0895">
        <w:rPr>
          <w:rFonts w:eastAsia="Calibri"/>
          <w:b/>
          <w:bCs/>
          <w:color w:val="000000" w:themeColor="text1"/>
          <w:sz w:val="28"/>
          <w:szCs w:val="28"/>
          <w:u w:val="single"/>
        </w:rPr>
        <w:t>ANNEXURE – X</w:t>
      </w:r>
    </w:p>
    <w:p w:rsidR="006B4DC0" w:rsidRPr="002A0895" w:rsidRDefault="006B4DC0" w:rsidP="006B4DC0">
      <w:pPr>
        <w:jc w:val="center"/>
        <w:rPr>
          <w:rFonts w:eastAsia="Calibri"/>
          <w:b/>
          <w:bCs/>
          <w:color w:val="000000" w:themeColor="text1"/>
          <w:sz w:val="24"/>
          <w:szCs w:val="24"/>
          <w:u w:val="single"/>
        </w:rPr>
      </w:pPr>
      <w:r w:rsidRPr="002A0895">
        <w:rPr>
          <w:rFonts w:eastAsia="Calibri"/>
          <w:b/>
          <w:bCs/>
          <w:color w:val="000000" w:themeColor="text1"/>
          <w:sz w:val="24"/>
          <w:szCs w:val="24"/>
          <w:u w:val="single"/>
        </w:rPr>
        <w:t>Indicative Checklist of Documents to be submitted along with the bid</w:t>
      </w: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1418"/>
        <w:gridCol w:w="630"/>
      </w:tblGrid>
      <w:tr w:rsidR="006B4DC0" w:rsidRPr="002A0895" w:rsidTr="002D17C9">
        <w:trPr>
          <w:trHeight w:val="465"/>
          <w:jc w:val="center"/>
        </w:trPr>
        <w:tc>
          <w:tcPr>
            <w:tcW w:w="7195" w:type="dxa"/>
            <w:tcBorders>
              <w:top w:val="single" w:sz="4" w:space="0" w:color="auto"/>
              <w:left w:val="single" w:sz="4" w:space="0" w:color="auto"/>
              <w:bottom w:val="single" w:sz="4" w:space="0" w:color="auto"/>
              <w:right w:val="single" w:sz="4" w:space="0" w:color="auto"/>
            </w:tcBorders>
            <w:noWrap/>
            <w:vAlign w:val="center"/>
            <w:hideMark/>
          </w:tcPr>
          <w:p w:rsidR="006B4DC0" w:rsidRPr="002A0895" w:rsidRDefault="006B4DC0" w:rsidP="002D17C9">
            <w:pPr>
              <w:spacing w:after="0" w:line="240" w:lineRule="auto"/>
              <w:jc w:val="center"/>
              <w:rPr>
                <w:rFonts w:cs="Times New Roman"/>
                <w:b/>
                <w:bCs/>
                <w:color w:val="000000" w:themeColor="text1"/>
                <w:szCs w:val="22"/>
                <w:lang w:val="en-IN" w:eastAsia="en-IN"/>
              </w:rPr>
            </w:pPr>
            <w:r w:rsidRPr="002A0895">
              <w:rPr>
                <w:rFonts w:cs="Times New Roman"/>
                <w:b/>
                <w:bCs/>
                <w:color w:val="000000" w:themeColor="text1"/>
                <w:szCs w:val="22"/>
                <w:lang w:val="en-IN" w:eastAsia="en-IN"/>
              </w:rPr>
              <w:t>DOCUMENT</w:t>
            </w:r>
          </w:p>
        </w:tc>
        <w:tc>
          <w:tcPr>
            <w:tcW w:w="1418" w:type="dxa"/>
            <w:tcBorders>
              <w:top w:val="single" w:sz="4" w:space="0" w:color="auto"/>
              <w:left w:val="single" w:sz="4" w:space="0" w:color="auto"/>
              <w:bottom w:val="single" w:sz="4" w:space="0" w:color="auto"/>
              <w:right w:val="single" w:sz="4" w:space="0" w:color="auto"/>
            </w:tcBorders>
          </w:tcPr>
          <w:p w:rsidR="006B4DC0" w:rsidRPr="002A0895" w:rsidRDefault="006B4DC0" w:rsidP="002D17C9">
            <w:pPr>
              <w:spacing w:after="0" w:line="240" w:lineRule="auto"/>
              <w:jc w:val="center"/>
              <w:rPr>
                <w:rFonts w:cs="Times New Roman"/>
                <w:color w:val="000000" w:themeColor="text1"/>
                <w:szCs w:val="22"/>
                <w:lang w:eastAsia="en-IN"/>
              </w:rPr>
            </w:pPr>
            <w:r w:rsidRPr="002A0895">
              <w:rPr>
                <w:rFonts w:cs="Times New Roman"/>
                <w:color w:val="000000" w:themeColor="text1"/>
                <w:szCs w:val="22"/>
                <w:lang w:eastAsia="en-IN"/>
              </w:rPr>
              <w:t>To be submitted with ____Part of Bid</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6B4DC0" w:rsidRPr="002A0895" w:rsidRDefault="006B4DC0" w:rsidP="002D17C9">
            <w:pPr>
              <w:spacing w:after="0" w:line="240" w:lineRule="auto"/>
              <w:jc w:val="center"/>
              <w:rPr>
                <w:rFonts w:ascii="Wingdings" w:hAnsi="Wingdings" w:cs="Times New Roman"/>
                <w:b/>
                <w:bCs/>
                <w:color w:val="000000" w:themeColor="text1"/>
                <w:sz w:val="36"/>
                <w:szCs w:val="36"/>
                <w:lang w:val="en-IN" w:eastAsia="en-IN"/>
              </w:rPr>
            </w:pPr>
            <w:r w:rsidRPr="002A0895">
              <w:rPr>
                <w:rFonts w:ascii="Wingdings" w:hAnsi="Wingdings" w:cs="Times New Roman"/>
                <w:b/>
                <w:bCs/>
                <w:color w:val="000000" w:themeColor="text1"/>
                <w:sz w:val="36"/>
                <w:szCs w:val="36"/>
                <w:lang w:eastAsia="en-IN"/>
              </w:rPr>
              <w:sym w:font="Wingdings" w:char="F0FC"/>
            </w:r>
          </w:p>
        </w:tc>
      </w:tr>
      <w:tr w:rsidR="006B4DC0" w:rsidRPr="002A0895" w:rsidTr="002D17C9">
        <w:trPr>
          <w:trHeight w:val="360"/>
          <w:jc w:val="center"/>
        </w:trPr>
        <w:tc>
          <w:tcPr>
            <w:tcW w:w="7195" w:type="dxa"/>
            <w:tcBorders>
              <w:top w:val="single" w:sz="4" w:space="0" w:color="auto"/>
              <w:left w:val="single" w:sz="4" w:space="0" w:color="auto"/>
              <w:bottom w:val="single" w:sz="4" w:space="0" w:color="auto"/>
              <w:right w:val="single" w:sz="4" w:space="0" w:color="auto"/>
            </w:tcBorders>
            <w:noWrap/>
            <w:vAlign w:val="center"/>
            <w:hideMark/>
          </w:tcPr>
          <w:p w:rsidR="006B4DC0" w:rsidRPr="002A0895" w:rsidRDefault="006B4DC0" w:rsidP="002D17C9">
            <w:pPr>
              <w:spacing w:after="0" w:line="240" w:lineRule="auto"/>
              <w:rPr>
                <w:rFonts w:cs="Times New Roman"/>
                <w:color w:val="000000" w:themeColor="text1"/>
                <w:szCs w:val="22"/>
                <w:lang w:val="en-IN" w:eastAsia="en-IN"/>
              </w:rPr>
            </w:pPr>
            <w:r w:rsidRPr="002A0895">
              <w:rPr>
                <w:rFonts w:cs="Times New Roman"/>
                <w:color w:val="000000" w:themeColor="text1"/>
                <w:szCs w:val="22"/>
                <w:lang w:val="en-IN" w:eastAsia="en-IN"/>
              </w:rPr>
              <w:t>EFT/Demand Draft for EMD (Clause P-1)</w:t>
            </w:r>
          </w:p>
        </w:tc>
        <w:tc>
          <w:tcPr>
            <w:tcW w:w="1418" w:type="dxa"/>
            <w:tcBorders>
              <w:top w:val="single" w:sz="4" w:space="0" w:color="auto"/>
              <w:left w:val="single" w:sz="4" w:space="0" w:color="auto"/>
              <w:bottom w:val="single" w:sz="4" w:space="0" w:color="auto"/>
              <w:right w:val="single" w:sz="4" w:space="0" w:color="auto"/>
            </w:tcBorders>
            <w:vAlign w:val="center"/>
          </w:tcPr>
          <w:p w:rsidR="006B4DC0" w:rsidRPr="002A0895" w:rsidRDefault="006B4DC0" w:rsidP="002D17C9">
            <w:pPr>
              <w:spacing w:after="0" w:line="240" w:lineRule="auto"/>
              <w:jc w:val="center"/>
              <w:rPr>
                <w:rFonts w:cs="Times New Roman"/>
                <w:color w:val="000000" w:themeColor="text1"/>
                <w:szCs w:val="22"/>
                <w:lang w:val="en-IN" w:eastAsia="en-IN"/>
              </w:rPr>
            </w:pPr>
            <w:r w:rsidRPr="002A0895">
              <w:rPr>
                <w:rFonts w:cs="Times New Roman"/>
                <w:color w:val="000000" w:themeColor="text1"/>
                <w:szCs w:val="22"/>
                <w:lang w:val="en-IN" w:eastAsia="en-IN"/>
              </w:rPr>
              <w:t>Part I</w:t>
            </w:r>
          </w:p>
        </w:tc>
        <w:tc>
          <w:tcPr>
            <w:tcW w:w="630" w:type="dxa"/>
            <w:tcBorders>
              <w:top w:val="single" w:sz="4" w:space="0" w:color="auto"/>
              <w:left w:val="single" w:sz="4" w:space="0" w:color="auto"/>
              <w:bottom w:val="single" w:sz="4" w:space="0" w:color="auto"/>
              <w:right w:val="single" w:sz="4" w:space="0" w:color="auto"/>
            </w:tcBorders>
            <w:noWrap/>
            <w:vAlign w:val="bottom"/>
            <w:hideMark/>
          </w:tcPr>
          <w:p w:rsidR="006B4DC0" w:rsidRPr="002A0895" w:rsidRDefault="006B4DC0" w:rsidP="002D17C9">
            <w:pPr>
              <w:spacing w:after="0" w:line="240" w:lineRule="auto"/>
              <w:jc w:val="center"/>
              <w:rPr>
                <w:rFonts w:ascii="Wingdings" w:hAnsi="Wingdings" w:cs="Times New Roman"/>
                <w:color w:val="000000" w:themeColor="text1"/>
                <w:sz w:val="36"/>
                <w:szCs w:val="36"/>
                <w:lang w:val="en-IN" w:eastAsia="en-IN"/>
              </w:rPr>
            </w:pPr>
            <w:r w:rsidRPr="002A0895">
              <w:rPr>
                <w:rFonts w:ascii="Wingdings" w:hAnsi="Times New Roman" w:cs="Times New Roman"/>
                <w:color w:val="000000" w:themeColor="text1"/>
                <w:sz w:val="36"/>
                <w:szCs w:val="36"/>
                <w:lang w:val="en-IN" w:eastAsia="en-IN"/>
              </w:rPr>
              <w:sym w:font="Times New Roman" w:char="F0A0"/>
            </w:r>
          </w:p>
        </w:tc>
      </w:tr>
      <w:tr w:rsidR="006B4DC0" w:rsidRPr="002A0895" w:rsidTr="002D17C9">
        <w:trPr>
          <w:trHeight w:val="300"/>
          <w:jc w:val="center"/>
        </w:trPr>
        <w:tc>
          <w:tcPr>
            <w:tcW w:w="7195" w:type="dxa"/>
            <w:tcBorders>
              <w:top w:val="single" w:sz="4" w:space="0" w:color="auto"/>
              <w:left w:val="single" w:sz="4" w:space="0" w:color="auto"/>
              <w:bottom w:val="single" w:sz="4" w:space="0" w:color="auto"/>
              <w:right w:val="single" w:sz="4" w:space="0" w:color="auto"/>
            </w:tcBorders>
            <w:noWrap/>
            <w:vAlign w:val="center"/>
            <w:hideMark/>
          </w:tcPr>
          <w:p w:rsidR="006B4DC0" w:rsidRPr="002A0895" w:rsidRDefault="006B4DC0" w:rsidP="002D17C9">
            <w:pPr>
              <w:spacing w:after="0" w:line="240" w:lineRule="auto"/>
              <w:rPr>
                <w:rFonts w:cs="Times New Roman"/>
                <w:color w:val="000000" w:themeColor="text1"/>
                <w:szCs w:val="22"/>
                <w:lang w:val="en-IN" w:eastAsia="en-IN"/>
              </w:rPr>
            </w:pPr>
            <w:r w:rsidRPr="002A0895">
              <w:rPr>
                <w:rFonts w:cs="Times New Roman"/>
                <w:color w:val="000000" w:themeColor="text1"/>
                <w:szCs w:val="22"/>
                <w:lang w:val="en-IN" w:eastAsia="en-IN"/>
              </w:rPr>
              <w:t>Undertaking by bidder on bidder’s letter hea</w:t>
            </w:r>
            <w:r>
              <w:rPr>
                <w:rFonts w:cs="Times New Roman"/>
                <w:color w:val="000000" w:themeColor="text1"/>
                <w:szCs w:val="22"/>
                <w:lang w:val="en-IN" w:eastAsia="en-IN"/>
              </w:rPr>
              <w:t>d (Annexure I) as mentioned in C</w:t>
            </w:r>
            <w:r w:rsidRPr="002A0895">
              <w:rPr>
                <w:rFonts w:cs="Times New Roman"/>
                <w:color w:val="000000" w:themeColor="text1"/>
                <w:szCs w:val="22"/>
                <w:lang w:val="en-IN" w:eastAsia="en-IN"/>
              </w:rPr>
              <w:t xml:space="preserve">lause no P-2 </w:t>
            </w:r>
          </w:p>
        </w:tc>
        <w:tc>
          <w:tcPr>
            <w:tcW w:w="1418" w:type="dxa"/>
            <w:tcBorders>
              <w:top w:val="single" w:sz="4" w:space="0" w:color="auto"/>
              <w:left w:val="single" w:sz="4" w:space="0" w:color="auto"/>
              <w:bottom w:val="single" w:sz="4" w:space="0" w:color="auto"/>
              <w:right w:val="single" w:sz="4" w:space="0" w:color="auto"/>
            </w:tcBorders>
            <w:vAlign w:val="center"/>
          </w:tcPr>
          <w:p w:rsidR="006B4DC0" w:rsidRPr="002A0895" w:rsidRDefault="006B4DC0" w:rsidP="002D17C9">
            <w:pPr>
              <w:spacing w:after="0" w:line="240" w:lineRule="auto"/>
              <w:jc w:val="center"/>
              <w:rPr>
                <w:rFonts w:cs="Times New Roman"/>
                <w:color w:val="000000" w:themeColor="text1"/>
                <w:szCs w:val="22"/>
                <w:lang w:val="en-IN" w:eastAsia="en-IN"/>
              </w:rPr>
            </w:pPr>
            <w:r w:rsidRPr="002A0895">
              <w:rPr>
                <w:rFonts w:cs="Times New Roman"/>
                <w:color w:val="000000" w:themeColor="text1"/>
                <w:szCs w:val="22"/>
                <w:lang w:val="en-IN" w:eastAsia="en-IN"/>
              </w:rPr>
              <w:t>Part I</w:t>
            </w:r>
          </w:p>
        </w:tc>
        <w:tc>
          <w:tcPr>
            <w:tcW w:w="630" w:type="dxa"/>
            <w:tcBorders>
              <w:top w:val="single" w:sz="4" w:space="0" w:color="auto"/>
              <w:left w:val="single" w:sz="4" w:space="0" w:color="auto"/>
              <w:bottom w:val="single" w:sz="4" w:space="0" w:color="auto"/>
              <w:right w:val="single" w:sz="4" w:space="0" w:color="auto"/>
            </w:tcBorders>
            <w:noWrap/>
            <w:vAlign w:val="bottom"/>
            <w:hideMark/>
          </w:tcPr>
          <w:p w:rsidR="006B4DC0" w:rsidRPr="002A0895" w:rsidRDefault="006B4DC0" w:rsidP="002D17C9">
            <w:pPr>
              <w:spacing w:after="0" w:line="240" w:lineRule="auto"/>
              <w:jc w:val="center"/>
              <w:rPr>
                <w:rFonts w:ascii="Wingdings" w:hAnsi="Wingdings" w:cs="Times New Roman"/>
                <w:color w:val="000000" w:themeColor="text1"/>
                <w:sz w:val="36"/>
                <w:szCs w:val="36"/>
                <w:lang w:val="en-IN" w:eastAsia="en-IN"/>
              </w:rPr>
            </w:pPr>
            <w:r w:rsidRPr="002A0895">
              <w:rPr>
                <w:rFonts w:ascii="Wingdings" w:hAnsi="Times New Roman" w:cs="Times New Roman"/>
                <w:color w:val="000000" w:themeColor="text1"/>
                <w:sz w:val="36"/>
                <w:szCs w:val="36"/>
                <w:lang w:val="en-IN" w:eastAsia="en-IN"/>
              </w:rPr>
              <w:sym w:font="Times New Roman" w:char="F0A0"/>
            </w:r>
          </w:p>
        </w:tc>
      </w:tr>
      <w:tr w:rsidR="006B4DC0" w:rsidRPr="002A0895" w:rsidTr="002D17C9">
        <w:trPr>
          <w:trHeight w:val="300"/>
          <w:jc w:val="center"/>
        </w:trPr>
        <w:tc>
          <w:tcPr>
            <w:tcW w:w="7195" w:type="dxa"/>
            <w:tcBorders>
              <w:top w:val="single" w:sz="4" w:space="0" w:color="auto"/>
              <w:left w:val="single" w:sz="4" w:space="0" w:color="auto"/>
              <w:bottom w:val="single" w:sz="4" w:space="0" w:color="auto"/>
              <w:right w:val="single" w:sz="4" w:space="0" w:color="auto"/>
            </w:tcBorders>
            <w:noWrap/>
            <w:vAlign w:val="center"/>
            <w:hideMark/>
          </w:tcPr>
          <w:p w:rsidR="006B4DC0" w:rsidRPr="002A0895" w:rsidRDefault="006B4DC0" w:rsidP="002D17C9">
            <w:pPr>
              <w:spacing w:after="0" w:line="240" w:lineRule="auto"/>
              <w:rPr>
                <w:rFonts w:cs="Times New Roman"/>
                <w:color w:val="000000" w:themeColor="text1"/>
                <w:szCs w:val="22"/>
                <w:lang w:val="en-IN" w:eastAsia="en-IN"/>
              </w:rPr>
            </w:pPr>
            <w:r w:rsidRPr="002A0895">
              <w:rPr>
                <w:rFonts w:cs="Times New Roman"/>
                <w:color w:val="000000" w:themeColor="text1"/>
                <w:szCs w:val="22"/>
                <w:lang w:eastAsia="en-IN"/>
              </w:rPr>
              <w:t>Copy of audited financial report for last three years (Clause P-</w:t>
            </w:r>
            <w:r>
              <w:rPr>
                <w:rFonts w:cs="Times New Roman"/>
                <w:color w:val="000000" w:themeColor="text1"/>
                <w:szCs w:val="22"/>
                <w:lang w:eastAsia="en-IN"/>
              </w:rPr>
              <w:t>3</w:t>
            </w:r>
            <w:r w:rsidRPr="002A0895">
              <w:rPr>
                <w:rFonts w:cs="Times New Roman"/>
                <w:color w:val="000000" w:themeColor="text1"/>
                <w:szCs w:val="22"/>
                <w:lang w:eastAsia="en-IN"/>
              </w:rPr>
              <w:t>, a)</w:t>
            </w:r>
          </w:p>
        </w:tc>
        <w:tc>
          <w:tcPr>
            <w:tcW w:w="1418" w:type="dxa"/>
            <w:tcBorders>
              <w:top w:val="single" w:sz="4" w:space="0" w:color="auto"/>
              <w:left w:val="single" w:sz="4" w:space="0" w:color="auto"/>
              <w:bottom w:val="single" w:sz="4" w:space="0" w:color="auto"/>
              <w:right w:val="single" w:sz="4" w:space="0" w:color="auto"/>
            </w:tcBorders>
            <w:vAlign w:val="center"/>
          </w:tcPr>
          <w:p w:rsidR="006B4DC0" w:rsidRPr="002A0895" w:rsidRDefault="006B4DC0" w:rsidP="002D17C9">
            <w:pPr>
              <w:spacing w:after="0" w:line="240" w:lineRule="auto"/>
              <w:jc w:val="center"/>
              <w:rPr>
                <w:rFonts w:cs="Times New Roman"/>
                <w:color w:val="000000" w:themeColor="text1"/>
                <w:szCs w:val="22"/>
                <w:lang w:val="en-IN" w:eastAsia="en-IN"/>
              </w:rPr>
            </w:pPr>
            <w:r w:rsidRPr="002A0895">
              <w:rPr>
                <w:rFonts w:cs="Times New Roman"/>
                <w:color w:val="000000" w:themeColor="text1"/>
                <w:szCs w:val="22"/>
                <w:lang w:val="en-IN" w:eastAsia="en-IN"/>
              </w:rPr>
              <w:t>Part I</w:t>
            </w:r>
          </w:p>
        </w:tc>
        <w:tc>
          <w:tcPr>
            <w:tcW w:w="630" w:type="dxa"/>
            <w:tcBorders>
              <w:top w:val="single" w:sz="4" w:space="0" w:color="auto"/>
              <w:left w:val="single" w:sz="4" w:space="0" w:color="auto"/>
              <w:bottom w:val="single" w:sz="4" w:space="0" w:color="auto"/>
              <w:right w:val="single" w:sz="4" w:space="0" w:color="auto"/>
            </w:tcBorders>
            <w:noWrap/>
            <w:vAlign w:val="bottom"/>
            <w:hideMark/>
          </w:tcPr>
          <w:p w:rsidR="006B4DC0" w:rsidRPr="002A0895" w:rsidRDefault="006B4DC0" w:rsidP="002D17C9">
            <w:pPr>
              <w:spacing w:after="0" w:line="240" w:lineRule="auto"/>
              <w:jc w:val="center"/>
              <w:rPr>
                <w:rFonts w:ascii="Wingdings" w:hAnsi="Wingdings" w:cs="Times New Roman"/>
                <w:color w:val="000000" w:themeColor="text1"/>
                <w:sz w:val="36"/>
                <w:szCs w:val="36"/>
                <w:lang w:val="en-IN" w:eastAsia="en-IN"/>
              </w:rPr>
            </w:pPr>
            <w:r w:rsidRPr="002A0895">
              <w:rPr>
                <w:rFonts w:ascii="Wingdings" w:hAnsi="Times New Roman" w:cs="Times New Roman"/>
                <w:color w:val="000000" w:themeColor="text1"/>
                <w:sz w:val="36"/>
                <w:szCs w:val="36"/>
                <w:lang w:val="en-IN" w:eastAsia="en-IN"/>
              </w:rPr>
              <w:sym w:font="Times New Roman" w:char="F0A0"/>
            </w:r>
          </w:p>
        </w:tc>
      </w:tr>
      <w:tr w:rsidR="006B4DC0" w:rsidRPr="002A0895" w:rsidTr="002D17C9">
        <w:trPr>
          <w:trHeight w:val="300"/>
          <w:jc w:val="center"/>
        </w:trPr>
        <w:tc>
          <w:tcPr>
            <w:tcW w:w="7195" w:type="dxa"/>
            <w:tcBorders>
              <w:top w:val="single" w:sz="4" w:space="0" w:color="auto"/>
              <w:left w:val="single" w:sz="4" w:space="0" w:color="auto"/>
              <w:bottom w:val="single" w:sz="4" w:space="0" w:color="auto"/>
              <w:right w:val="single" w:sz="4" w:space="0" w:color="auto"/>
            </w:tcBorders>
            <w:noWrap/>
            <w:vAlign w:val="center"/>
            <w:hideMark/>
          </w:tcPr>
          <w:p w:rsidR="006B4DC0" w:rsidRPr="002A0895" w:rsidRDefault="006B4DC0" w:rsidP="002D17C9">
            <w:pPr>
              <w:spacing w:after="0" w:line="240" w:lineRule="auto"/>
              <w:rPr>
                <w:rFonts w:cs="Times New Roman"/>
                <w:color w:val="000000" w:themeColor="text1"/>
                <w:szCs w:val="22"/>
                <w:lang w:val="en-IN" w:eastAsia="en-IN"/>
              </w:rPr>
            </w:pPr>
            <w:r w:rsidRPr="002A0895">
              <w:rPr>
                <w:rFonts w:cs="Times New Roman"/>
                <w:color w:val="000000" w:themeColor="text1"/>
                <w:szCs w:val="22"/>
                <w:lang w:eastAsia="en-IN"/>
              </w:rPr>
              <w:t>Proof of bidder’s own/subsidiary/dedicated hired CHA licensee (Clause P-</w:t>
            </w:r>
            <w:r>
              <w:rPr>
                <w:rFonts w:cs="Times New Roman"/>
                <w:color w:val="000000" w:themeColor="text1"/>
                <w:szCs w:val="22"/>
                <w:lang w:eastAsia="en-IN"/>
              </w:rPr>
              <w:t>3</w:t>
            </w:r>
            <w:r w:rsidRPr="002A0895">
              <w:rPr>
                <w:rFonts w:cs="Times New Roman"/>
                <w:color w:val="000000" w:themeColor="text1"/>
                <w:szCs w:val="22"/>
                <w:lang w:eastAsia="en-IN"/>
              </w:rPr>
              <w:t>, c)</w:t>
            </w:r>
          </w:p>
        </w:tc>
        <w:tc>
          <w:tcPr>
            <w:tcW w:w="1418" w:type="dxa"/>
            <w:tcBorders>
              <w:top w:val="single" w:sz="4" w:space="0" w:color="auto"/>
              <w:left w:val="single" w:sz="4" w:space="0" w:color="auto"/>
              <w:bottom w:val="single" w:sz="4" w:space="0" w:color="auto"/>
              <w:right w:val="single" w:sz="4" w:space="0" w:color="auto"/>
            </w:tcBorders>
            <w:vAlign w:val="center"/>
          </w:tcPr>
          <w:p w:rsidR="006B4DC0" w:rsidRPr="002A0895" w:rsidRDefault="006B4DC0" w:rsidP="002D17C9">
            <w:pPr>
              <w:spacing w:after="0" w:line="240" w:lineRule="auto"/>
              <w:jc w:val="center"/>
              <w:rPr>
                <w:rFonts w:cs="Times New Roman"/>
                <w:color w:val="000000" w:themeColor="text1"/>
                <w:szCs w:val="22"/>
                <w:lang w:val="en-IN" w:eastAsia="en-IN"/>
              </w:rPr>
            </w:pPr>
            <w:r w:rsidRPr="002A0895">
              <w:rPr>
                <w:rFonts w:cs="Times New Roman"/>
                <w:color w:val="000000" w:themeColor="text1"/>
                <w:szCs w:val="22"/>
                <w:lang w:val="en-IN" w:eastAsia="en-IN"/>
              </w:rPr>
              <w:t>Part I</w:t>
            </w:r>
          </w:p>
        </w:tc>
        <w:tc>
          <w:tcPr>
            <w:tcW w:w="630" w:type="dxa"/>
            <w:tcBorders>
              <w:top w:val="single" w:sz="4" w:space="0" w:color="auto"/>
              <w:left w:val="single" w:sz="4" w:space="0" w:color="auto"/>
              <w:bottom w:val="single" w:sz="4" w:space="0" w:color="auto"/>
              <w:right w:val="single" w:sz="4" w:space="0" w:color="auto"/>
            </w:tcBorders>
            <w:noWrap/>
            <w:vAlign w:val="bottom"/>
            <w:hideMark/>
          </w:tcPr>
          <w:p w:rsidR="006B4DC0" w:rsidRPr="002A0895" w:rsidRDefault="006B4DC0" w:rsidP="002D17C9">
            <w:pPr>
              <w:spacing w:after="0" w:line="240" w:lineRule="auto"/>
              <w:jc w:val="center"/>
              <w:rPr>
                <w:rFonts w:ascii="Wingdings" w:hAnsi="Wingdings" w:cs="Times New Roman"/>
                <w:color w:val="000000" w:themeColor="text1"/>
                <w:sz w:val="36"/>
                <w:szCs w:val="36"/>
                <w:lang w:val="en-IN" w:eastAsia="en-IN"/>
              </w:rPr>
            </w:pPr>
            <w:r w:rsidRPr="002A0895">
              <w:rPr>
                <w:rFonts w:ascii="Wingdings" w:hAnsi="Times New Roman" w:cs="Times New Roman"/>
                <w:color w:val="000000" w:themeColor="text1"/>
                <w:sz w:val="36"/>
                <w:szCs w:val="36"/>
                <w:lang w:val="en-IN" w:eastAsia="en-IN"/>
              </w:rPr>
              <w:sym w:font="Times New Roman" w:char="F0A0"/>
            </w:r>
          </w:p>
        </w:tc>
      </w:tr>
      <w:tr w:rsidR="006B4DC0" w:rsidRPr="002A0895" w:rsidTr="002D17C9">
        <w:trPr>
          <w:trHeight w:val="300"/>
          <w:jc w:val="center"/>
        </w:trPr>
        <w:tc>
          <w:tcPr>
            <w:tcW w:w="7195" w:type="dxa"/>
            <w:tcBorders>
              <w:top w:val="single" w:sz="4" w:space="0" w:color="auto"/>
              <w:left w:val="single" w:sz="4" w:space="0" w:color="auto"/>
              <w:bottom w:val="single" w:sz="4" w:space="0" w:color="auto"/>
              <w:right w:val="single" w:sz="4" w:space="0" w:color="auto"/>
            </w:tcBorders>
            <w:noWrap/>
            <w:vAlign w:val="center"/>
            <w:hideMark/>
          </w:tcPr>
          <w:p w:rsidR="006B4DC0" w:rsidRPr="002A0895" w:rsidRDefault="006B4DC0" w:rsidP="002D17C9">
            <w:pPr>
              <w:spacing w:after="0" w:line="240" w:lineRule="auto"/>
              <w:rPr>
                <w:rFonts w:cs="Times New Roman"/>
                <w:color w:val="000000" w:themeColor="text1"/>
                <w:szCs w:val="22"/>
                <w:lang w:val="en-IN" w:eastAsia="en-IN"/>
              </w:rPr>
            </w:pPr>
            <w:r w:rsidRPr="002A0895">
              <w:rPr>
                <w:rFonts w:cs="Times New Roman"/>
                <w:color w:val="000000" w:themeColor="text1"/>
                <w:szCs w:val="22"/>
                <w:lang w:eastAsia="en-IN"/>
              </w:rPr>
              <w:t xml:space="preserve">Self-declaration from bidder for not being under </w:t>
            </w:r>
            <w:r w:rsidRPr="002A0895">
              <w:rPr>
                <w:rFonts w:cs="Arial"/>
                <w:color w:val="000000" w:themeColor="text1"/>
                <w:szCs w:val="22"/>
              </w:rPr>
              <w:t>liquidation, court receivership or similar proceedings</w:t>
            </w:r>
            <w:r w:rsidRPr="002A0895">
              <w:rPr>
                <w:rFonts w:cs="Times New Roman"/>
                <w:color w:val="000000" w:themeColor="text1"/>
                <w:szCs w:val="22"/>
                <w:lang w:eastAsia="en-IN"/>
              </w:rPr>
              <w:t xml:space="preserve"> as mentioned in Clause no P-</w:t>
            </w:r>
            <w:r>
              <w:rPr>
                <w:rFonts w:cs="Times New Roman"/>
                <w:color w:val="000000" w:themeColor="text1"/>
                <w:szCs w:val="22"/>
                <w:lang w:eastAsia="en-IN"/>
              </w:rPr>
              <w:t>3</w:t>
            </w:r>
            <w:r w:rsidRPr="002A0895">
              <w:rPr>
                <w:rFonts w:cs="Times New Roman"/>
                <w:color w:val="000000" w:themeColor="text1"/>
                <w:szCs w:val="22"/>
                <w:lang w:eastAsia="en-IN"/>
              </w:rPr>
              <w:t>,  d.</w:t>
            </w:r>
          </w:p>
        </w:tc>
        <w:tc>
          <w:tcPr>
            <w:tcW w:w="1418" w:type="dxa"/>
            <w:tcBorders>
              <w:top w:val="single" w:sz="4" w:space="0" w:color="auto"/>
              <w:left w:val="single" w:sz="4" w:space="0" w:color="auto"/>
              <w:bottom w:val="single" w:sz="4" w:space="0" w:color="auto"/>
              <w:right w:val="single" w:sz="4" w:space="0" w:color="auto"/>
            </w:tcBorders>
            <w:vAlign w:val="center"/>
          </w:tcPr>
          <w:p w:rsidR="006B4DC0" w:rsidRPr="002A0895" w:rsidRDefault="006B4DC0" w:rsidP="002D17C9">
            <w:pPr>
              <w:spacing w:after="0" w:line="240" w:lineRule="auto"/>
              <w:jc w:val="center"/>
              <w:rPr>
                <w:rFonts w:cs="Times New Roman"/>
                <w:color w:val="000000" w:themeColor="text1"/>
                <w:szCs w:val="22"/>
                <w:lang w:val="en-IN" w:eastAsia="en-IN"/>
              </w:rPr>
            </w:pPr>
            <w:r w:rsidRPr="002A0895">
              <w:rPr>
                <w:rFonts w:cs="Times New Roman"/>
                <w:color w:val="000000" w:themeColor="text1"/>
                <w:szCs w:val="22"/>
                <w:lang w:val="en-IN" w:eastAsia="en-IN"/>
              </w:rPr>
              <w:t>Part I</w:t>
            </w:r>
          </w:p>
        </w:tc>
        <w:tc>
          <w:tcPr>
            <w:tcW w:w="630" w:type="dxa"/>
            <w:tcBorders>
              <w:top w:val="single" w:sz="4" w:space="0" w:color="auto"/>
              <w:left w:val="single" w:sz="4" w:space="0" w:color="auto"/>
              <w:bottom w:val="single" w:sz="4" w:space="0" w:color="auto"/>
              <w:right w:val="single" w:sz="4" w:space="0" w:color="auto"/>
            </w:tcBorders>
            <w:noWrap/>
            <w:vAlign w:val="bottom"/>
            <w:hideMark/>
          </w:tcPr>
          <w:p w:rsidR="006B4DC0" w:rsidRPr="002A0895" w:rsidRDefault="006B4DC0" w:rsidP="002D17C9">
            <w:pPr>
              <w:spacing w:after="0" w:line="240" w:lineRule="auto"/>
              <w:jc w:val="center"/>
              <w:rPr>
                <w:rFonts w:ascii="Wingdings" w:hAnsi="Wingdings" w:cs="Times New Roman"/>
                <w:color w:val="000000" w:themeColor="text1"/>
                <w:sz w:val="36"/>
                <w:szCs w:val="36"/>
                <w:lang w:val="en-IN" w:eastAsia="en-IN"/>
              </w:rPr>
            </w:pPr>
            <w:r w:rsidRPr="002A0895">
              <w:rPr>
                <w:rFonts w:ascii="Wingdings" w:hAnsi="Times New Roman" w:cs="Times New Roman"/>
                <w:color w:val="000000" w:themeColor="text1"/>
                <w:sz w:val="36"/>
                <w:szCs w:val="36"/>
                <w:lang w:val="en-IN" w:eastAsia="en-IN"/>
              </w:rPr>
              <w:sym w:font="Times New Roman" w:char="F0A0"/>
            </w:r>
          </w:p>
        </w:tc>
      </w:tr>
      <w:tr w:rsidR="006B4DC0" w:rsidRPr="002A0895" w:rsidTr="002D17C9">
        <w:trPr>
          <w:trHeight w:val="300"/>
          <w:jc w:val="center"/>
        </w:trPr>
        <w:tc>
          <w:tcPr>
            <w:tcW w:w="7195" w:type="dxa"/>
            <w:tcBorders>
              <w:top w:val="single" w:sz="4" w:space="0" w:color="auto"/>
              <w:left w:val="single" w:sz="4" w:space="0" w:color="auto"/>
              <w:bottom w:val="single" w:sz="4" w:space="0" w:color="auto"/>
              <w:right w:val="single" w:sz="4" w:space="0" w:color="auto"/>
            </w:tcBorders>
            <w:noWrap/>
            <w:vAlign w:val="center"/>
            <w:hideMark/>
          </w:tcPr>
          <w:p w:rsidR="006B4DC0" w:rsidRPr="002A0895" w:rsidRDefault="006B4DC0" w:rsidP="002D17C9">
            <w:pPr>
              <w:spacing w:after="0" w:line="240" w:lineRule="auto"/>
              <w:rPr>
                <w:rFonts w:cs="Times New Roman"/>
                <w:color w:val="000000" w:themeColor="text1"/>
                <w:szCs w:val="22"/>
                <w:lang w:val="en-IN" w:eastAsia="en-IN"/>
              </w:rPr>
            </w:pPr>
            <w:r>
              <w:rPr>
                <w:rFonts w:cs="Times New Roman"/>
                <w:color w:val="000000" w:themeColor="text1"/>
                <w:szCs w:val="22"/>
                <w:lang w:val="en-IN" w:eastAsia="en-IN"/>
              </w:rPr>
              <w:t>Undertaking regarding firm rates as per Clause No. P-4 (Annexure-I)</w:t>
            </w:r>
          </w:p>
        </w:tc>
        <w:tc>
          <w:tcPr>
            <w:tcW w:w="1418" w:type="dxa"/>
            <w:tcBorders>
              <w:top w:val="single" w:sz="4" w:space="0" w:color="auto"/>
              <w:left w:val="single" w:sz="4" w:space="0" w:color="auto"/>
              <w:bottom w:val="single" w:sz="4" w:space="0" w:color="auto"/>
              <w:right w:val="single" w:sz="4" w:space="0" w:color="auto"/>
            </w:tcBorders>
            <w:vAlign w:val="center"/>
          </w:tcPr>
          <w:p w:rsidR="006B4DC0" w:rsidRPr="002A0895" w:rsidRDefault="006B4DC0" w:rsidP="002D17C9">
            <w:pPr>
              <w:spacing w:after="0" w:line="240" w:lineRule="auto"/>
              <w:jc w:val="center"/>
              <w:rPr>
                <w:rFonts w:cs="Times New Roman"/>
                <w:color w:val="000000" w:themeColor="text1"/>
                <w:szCs w:val="22"/>
                <w:lang w:val="en-IN" w:eastAsia="en-IN"/>
              </w:rPr>
            </w:pPr>
            <w:r w:rsidRPr="002A0895">
              <w:rPr>
                <w:rFonts w:cs="Times New Roman"/>
                <w:color w:val="000000" w:themeColor="text1"/>
                <w:szCs w:val="22"/>
                <w:lang w:val="en-IN" w:eastAsia="en-IN"/>
              </w:rPr>
              <w:t>Part I</w:t>
            </w:r>
          </w:p>
        </w:tc>
        <w:tc>
          <w:tcPr>
            <w:tcW w:w="630" w:type="dxa"/>
            <w:tcBorders>
              <w:top w:val="single" w:sz="4" w:space="0" w:color="auto"/>
              <w:left w:val="single" w:sz="4" w:space="0" w:color="auto"/>
              <w:bottom w:val="single" w:sz="4" w:space="0" w:color="auto"/>
              <w:right w:val="single" w:sz="4" w:space="0" w:color="auto"/>
            </w:tcBorders>
            <w:noWrap/>
            <w:vAlign w:val="bottom"/>
            <w:hideMark/>
          </w:tcPr>
          <w:p w:rsidR="006B4DC0" w:rsidRPr="002A0895" w:rsidRDefault="006B4DC0" w:rsidP="002D17C9">
            <w:pPr>
              <w:spacing w:after="0" w:line="240" w:lineRule="auto"/>
              <w:jc w:val="center"/>
              <w:rPr>
                <w:rFonts w:ascii="Wingdings" w:hAnsi="Wingdings" w:cs="Times New Roman"/>
                <w:color w:val="000000" w:themeColor="text1"/>
                <w:sz w:val="36"/>
                <w:szCs w:val="36"/>
                <w:lang w:val="en-IN" w:eastAsia="en-IN"/>
              </w:rPr>
            </w:pPr>
            <w:r w:rsidRPr="002A0895">
              <w:rPr>
                <w:rFonts w:ascii="Wingdings" w:hAnsi="Times New Roman" w:cs="Times New Roman"/>
                <w:color w:val="000000" w:themeColor="text1"/>
                <w:sz w:val="36"/>
                <w:szCs w:val="36"/>
                <w:lang w:val="en-IN" w:eastAsia="en-IN"/>
              </w:rPr>
              <w:sym w:font="Times New Roman" w:char="F0A0"/>
            </w:r>
          </w:p>
        </w:tc>
      </w:tr>
      <w:tr w:rsidR="006B4DC0" w:rsidRPr="002A0895" w:rsidTr="002D17C9">
        <w:trPr>
          <w:trHeight w:val="300"/>
          <w:jc w:val="center"/>
        </w:trPr>
        <w:tc>
          <w:tcPr>
            <w:tcW w:w="7195" w:type="dxa"/>
            <w:tcBorders>
              <w:top w:val="single" w:sz="4" w:space="0" w:color="auto"/>
              <w:left w:val="single" w:sz="4" w:space="0" w:color="auto"/>
              <w:bottom w:val="single" w:sz="4" w:space="0" w:color="auto"/>
              <w:right w:val="single" w:sz="4" w:space="0" w:color="auto"/>
            </w:tcBorders>
            <w:noWrap/>
            <w:vAlign w:val="center"/>
            <w:hideMark/>
          </w:tcPr>
          <w:p w:rsidR="006B4DC0" w:rsidRPr="002A0895" w:rsidRDefault="006B4DC0" w:rsidP="002D17C9">
            <w:pPr>
              <w:spacing w:after="0" w:line="240" w:lineRule="auto"/>
              <w:rPr>
                <w:rFonts w:cs="Times New Roman"/>
                <w:color w:val="000000" w:themeColor="text1"/>
                <w:szCs w:val="22"/>
                <w:lang w:val="en-IN" w:eastAsia="en-IN"/>
              </w:rPr>
            </w:pPr>
            <w:r w:rsidRPr="002A0895">
              <w:rPr>
                <w:rFonts w:cs="Times New Roman"/>
                <w:color w:val="000000" w:themeColor="text1"/>
                <w:szCs w:val="22"/>
                <w:lang w:val="en-IN" w:eastAsia="en-IN"/>
              </w:rPr>
              <w:t>Copy of PAN registration (Clause G-8, a)</w:t>
            </w:r>
          </w:p>
        </w:tc>
        <w:tc>
          <w:tcPr>
            <w:tcW w:w="1418" w:type="dxa"/>
            <w:tcBorders>
              <w:top w:val="single" w:sz="4" w:space="0" w:color="auto"/>
              <w:left w:val="single" w:sz="4" w:space="0" w:color="auto"/>
              <w:bottom w:val="single" w:sz="4" w:space="0" w:color="auto"/>
              <w:right w:val="single" w:sz="4" w:space="0" w:color="auto"/>
            </w:tcBorders>
            <w:vAlign w:val="center"/>
          </w:tcPr>
          <w:p w:rsidR="006B4DC0" w:rsidRPr="002A0895" w:rsidRDefault="006B4DC0" w:rsidP="002D17C9">
            <w:pPr>
              <w:spacing w:after="0" w:line="240" w:lineRule="auto"/>
              <w:jc w:val="center"/>
              <w:rPr>
                <w:rFonts w:cs="Times New Roman"/>
                <w:color w:val="000000" w:themeColor="text1"/>
                <w:szCs w:val="22"/>
                <w:lang w:val="en-IN" w:eastAsia="en-IN"/>
              </w:rPr>
            </w:pPr>
            <w:r w:rsidRPr="002A0895">
              <w:rPr>
                <w:rFonts w:cs="Times New Roman"/>
                <w:color w:val="000000" w:themeColor="text1"/>
                <w:szCs w:val="22"/>
                <w:lang w:val="en-IN" w:eastAsia="en-IN"/>
              </w:rPr>
              <w:t>Part I</w:t>
            </w:r>
          </w:p>
        </w:tc>
        <w:tc>
          <w:tcPr>
            <w:tcW w:w="630" w:type="dxa"/>
            <w:tcBorders>
              <w:top w:val="single" w:sz="4" w:space="0" w:color="auto"/>
              <w:left w:val="single" w:sz="4" w:space="0" w:color="auto"/>
              <w:bottom w:val="single" w:sz="4" w:space="0" w:color="auto"/>
              <w:right w:val="single" w:sz="4" w:space="0" w:color="auto"/>
            </w:tcBorders>
            <w:noWrap/>
            <w:vAlign w:val="bottom"/>
            <w:hideMark/>
          </w:tcPr>
          <w:p w:rsidR="006B4DC0" w:rsidRPr="002A0895" w:rsidRDefault="006B4DC0" w:rsidP="002D17C9">
            <w:pPr>
              <w:spacing w:after="0" w:line="240" w:lineRule="auto"/>
              <w:jc w:val="center"/>
              <w:rPr>
                <w:rFonts w:ascii="Wingdings" w:hAnsi="Wingdings" w:cs="Times New Roman"/>
                <w:color w:val="000000" w:themeColor="text1"/>
                <w:sz w:val="36"/>
                <w:szCs w:val="36"/>
                <w:lang w:val="en-IN" w:eastAsia="en-IN"/>
              </w:rPr>
            </w:pPr>
            <w:r w:rsidRPr="002A0895">
              <w:rPr>
                <w:rFonts w:ascii="Wingdings" w:hAnsi="Times New Roman" w:cs="Times New Roman"/>
                <w:color w:val="000000" w:themeColor="text1"/>
                <w:sz w:val="36"/>
                <w:szCs w:val="36"/>
                <w:lang w:val="en-IN" w:eastAsia="en-IN"/>
              </w:rPr>
              <w:sym w:font="Times New Roman" w:char="F0A0"/>
            </w:r>
          </w:p>
        </w:tc>
      </w:tr>
      <w:tr w:rsidR="006B4DC0" w:rsidRPr="002A0895" w:rsidTr="002D17C9">
        <w:trPr>
          <w:trHeight w:val="300"/>
          <w:jc w:val="center"/>
        </w:trPr>
        <w:tc>
          <w:tcPr>
            <w:tcW w:w="7195" w:type="dxa"/>
            <w:tcBorders>
              <w:top w:val="single" w:sz="4" w:space="0" w:color="auto"/>
              <w:left w:val="single" w:sz="4" w:space="0" w:color="auto"/>
              <w:bottom w:val="single" w:sz="4" w:space="0" w:color="auto"/>
              <w:right w:val="single" w:sz="4" w:space="0" w:color="auto"/>
            </w:tcBorders>
            <w:noWrap/>
            <w:vAlign w:val="center"/>
            <w:hideMark/>
          </w:tcPr>
          <w:p w:rsidR="006B4DC0" w:rsidRPr="002A0895" w:rsidRDefault="006B4DC0" w:rsidP="002D17C9">
            <w:pPr>
              <w:spacing w:after="0" w:line="240" w:lineRule="auto"/>
              <w:rPr>
                <w:rFonts w:cs="Times New Roman"/>
                <w:color w:val="000000" w:themeColor="text1"/>
                <w:szCs w:val="22"/>
                <w:lang w:val="en-IN" w:eastAsia="en-IN"/>
              </w:rPr>
            </w:pPr>
            <w:r w:rsidRPr="002A0895">
              <w:rPr>
                <w:rFonts w:cs="Times New Roman"/>
                <w:color w:val="000000" w:themeColor="text1"/>
                <w:szCs w:val="22"/>
                <w:lang w:val="en-IN" w:eastAsia="en-IN"/>
              </w:rPr>
              <w:t>Copy of GST registration (Clause G-8, b)</w:t>
            </w:r>
          </w:p>
        </w:tc>
        <w:tc>
          <w:tcPr>
            <w:tcW w:w="1418" w:type="dxa"/>
            <w:tcBorders>
              <w:top w:val="single" w:sz="4" w:space="0" w:color="auto"/>
              <w:left w:val="single" w:sz="4" w:space="0" w:color="auto"/>
              <w:bottom w:val="single" w:sz="4" w:space="0" w:color="auto"/>
              <w:right w:val="single" w:sz="4" w:space="0" w:color="auto"/>
            </w:tcBorders>
            <w:vAlign w:val="center"/>
          </w:tcPr>
          <w:p w:rsidR="006B4DC0" w:rsidRPr="002A0895" w:rsidRDefault="006B4DC0" w:rsidP="002D17C9">
            <w:pPr>
              <w:spacing w:after="0" w:line="240" w:lineRule="auto"/>
              <w:jc w:val="center"/>
              <w:rPr>
                <w:rFonts w:cs="Times New Roman"/>
                <w:color w:val="000000" w:themeColor="text1"/>
                <w:szCs w:val="22"/>
                <w:lang w:val="en-IN" w:eastAsia="en-IN"/>
              </w:rPr>
            </w:pPr>
            <w:r w:rsidRPr="002A0895">
              <w:rPr>
                <w:rFonts w:cs="Times New Roman"/>
                <w:color w:val="000000" w:themeColor="text1"/>
                <w:szCs w:val="22"/>
                <w:lang w:val="en-IN" w:eastAsia="en-IN"/>
              </w:rPr>
              <w:t>Part I</w:t>
            </w:r>
          </w:p>
        </w:tc>
        <w:tc>
          <w:tcPr>
            <w:tcW w:w="630" w:type="dxa"/>
            <w:tcBorders>
              <w:top w:val="single" w:sz="4" w:space="0" w:color="auto"/>
              <w:left w:val="single" w:sz="4" w:space="0" w:color="auto"/>
              <w:bottom w:val="single" w:sz="4" w:space="0" w:color="auto"/>
              <w:right w:val="single" w:sz="4" w:space="0" w:color="auto"/>
            </w:tcBorders>
            <w:noWrap/>
            <w:vAlign w:val="bottom"/>
            <w:hideMark/>
          </w:tcPr>
          <w:p w:rsidR="006B4DC0" w:rsidRPr="002A0895" w:rsidRDefault="006B4DC0" w:rsidP="002D17C9">
            <w:pPr>
              <w:spacing w:after="0" w:line="240" w:lineRule="auto"/>
              <w:jc w:val="center"/>
              <w:rPr>
                <w:rFonts w:ascii="Wingdings" w:hAnsi="Wingdings" w:cs="Times New Roman"/>
                <w:color w:val="000000" w:themeColor="text1"/>
                <w:sz w:val="36"/>
                <w:szCs w:val="36"/>
                <w:lang w:val="en-IN" w:eastAsia="en-IN"/>
              </w:rPr>
            </w:pPr>
            <w:r w:rsidRPr="002A0895">
              <w:rPr>
                <w:rFonts w:ascii="Wingdings" w:hAnsi="Times New Roman" w:cs="Times New Roman"/>
                <w:color w:val="000000" w:themeColor="text1"/>
                <w:sz w:val="36"/>
                <w:szCs w:val="36"/>
                <w:lang w:val="en-IN" w:eastAsia="en-IN"/>
              </w:rPr>
              <w:sym w:font="Times New Roman" w:char="F0A0"/>
            </w:r>
          </w:p>
        </w:tc>
      </w:tr>
      <w:tr w:rsidR="006B4DC0" w:rsidRPr="002A0895" w:rsidTr="002D17C9">
        <w:trPr>
          <w:trHeight w:val="300"/>
          <w:jc w:val="center"/>
        </w:trPr>
        <w:tc>
          <w:tcPr>
            <w:tcW w:w="7195" w:type="dxa"/>
            <w:tcBorders>
              <w:top w:val="single" w:sz="4" w:space="0" w:color="auto"/>
              <w:left w:val="single" w:sz="4" w:space="0" w:color="auto"/>
              <w:bottom w:val="single" w:sz="4" w:space="0" w:color="auto"/>
              <w:right w:val="single" w:sz="4" w:space="0" w:color="auto"/>
            </w:tcBorders>
            <w:noWrap/>
            <w:vAlign w:val="center"/>
            <w:hideMark/>
          </w:tcPr>
          <w:p w:rsidR="006B4DC0" w:rsidRPr="002A0895" w:rsidRDefault="006B4DC0" w:rsidP="002D17C9">
            <w:pPr>
              <w:spacing w:after="0" w:line="240" w:lineRule="auto"/>
              <w:rPr>
                <w:rFonts w:cs="Times New Roman"/>
                <w:color w:val="000000" w:themeColor="text1"/>
                <w:szCs w:val="22"/>
                <w:lang w:val="en-IN" w:eastAsia="en-IN"/>
              </w:rPr>
            </w:pPr>
            <w:r w:rsidRPr="002A0895">
              <w:rPr>
                <w:rFonts w:cs="Times New Roman"/>
                <w:color w:val="000000" w:themeColor="text1"/>
                <w:szCs w:val="22"/>
                <w:lang w:val="en-IN" w:eastAsia="en-IN"/>
              </w:rPr>
              <w:t xml:space="preserve">Filled up price schedule (Annexure-II – Sheet 1 &amp; Sheet 2) </w:t>
            </w:r>
          </w:p>
        </w:tc>
        <w:tc>
          <w:tcPr>
            <w:tcW w:w="1418" w:type="dxa"/>
            <w:tcBorders>
              <w:top w:val="single" w:sz="4" w:space="0" w:color="auto"/>
              <w:left w:val="single" w:sz="4" w:space="0" w:color="auto"/>
              <w:bottom w:val="single" w:sz="4" w:space="0" w:color="auto"/>
              <w:right w:val="single" w:sz="4" w:space="0" w:color="auto"/>
            </w:tcBorders>
            <w:vAlign w:val="center"/>
          </w:tcPr>
          <w:p w:rsidR="006B4DC0" w:rsidRPr="002A0895" w:rsidRDefault="006B4DC0" w:rsidP="002D17C9">
            <w:pPr>
              <w:spacing w:after="0" w:line="240" w:lineRule="auto"/>
              <w:jc w:val="center"/>
              <w:rPr>
                <w:rFonts w:cs="Times New Roman"/>
                <w:color w:val="000000" w:themeColor="text1"/>
                <w:szCs w:val="22"/>
                <w:lang w:val="en-IN" w:eastAsia="en-IN"/>
              </w:rPr>
            </w:pPr>
            <w:r w:rsidRPr="002A0895">
              <w:rPr>
                <w:rFonts w:cs="Times New Roman"/>
                <w:color w:val="000000" w:themeColor="text1"/>
                <w:szCs w:val="22"/>
                <w:lang w:val="en-IN" w:eastAsia="en-IN"/>
              </w:rPr>
              <w:t>Part II</w:t>
            </w:r>
          </w:p>
        </w:tc>
        <w:tc>
          <w:tcPr>
            <w:tcW w:w="630" w:type="dxa"/>
            <w:tcBorders>
              <w:top w:val="single" w:sz="4" w:space="0" w:color="auto"/>
              <w:left w:val="single" w:sz="4" w:space="0" w:color="auto"/>
              <w:bottom w:val="single" w:sz="4" w:space="0" w:color="auto"/>
              <w:right w:val="single" w:sz="4" w:space="0" w:color="auto"/>
            </w:tcBorders>
            <w:noWrap/>
            <w:vAlign w:val="bottom"/>
            <w:hideMark/>
          </w:tcPr>
          <w:p w:rsidR="006B4DC0" w:rsidRPr="002A0895" w:rsidRDefault="006B4DC0" w:rsidP="002D17C9">
            <w:pPr>
              <w:spacing w:after="0" w:line="240" w:lineRule="auto"/>
              <w:jc w:val="center"/>
              <w:rPr>
                <w:rFonts w:ascii="Wingdings" w:hAnsi="Wingdings" w:cs="Times New Roman"/>
                <w:color w:val="000000" w:themeColor="text1"/>
                <w:sz w:val="36"/>
                <w:szCs w:val="36"/>
                <w:lang w:val="en-IN" w:eastAsia="en-IN"/>
              </w:rPr>
            </w:pPr>
            <w:r w:rsidRPr="002A0895">
              <w:rPr>
                <w:rFonts w:ascii="Wingdings" w:hAnsi="Times New Roman" w:cs="Times New Roman"/>
                <w:color w:val="000000" w:themeColor="text1"/>
                <w:sz w:val="36"/>
                <w:szCs w:val="36"/>
                <w:lang w:val="en-IN" w:eastAsia="en-IN"/>
              </w:rPr>
              <w:sym w:font="Times New Roman" w:char="F0A0"/>
            </w:r>
          </w:p>
        </w:tc>
      </w:tr>
      <w:tr w:rsidR="006B4DC0" w:rsidRPr="002A0895" w:rsidTr="002D17C9">
        <w:trPr>
          <w:trHeight w:val="315"/>
          <w:jc w:val="center"/>
        </w:trPr>
        <w:tc>
          <w:tcPr>
            <w:tcW w:w="7195" w:type="dxa"/>
            <w:tcBorders>
              <w:top w:val="single" w:sz="4" w:space="0" w:color="auto"/>
              <w:left w:val="single" w:sz="4" w:space="0" w:color="auto"/>
              <w:bottom w:val="single" w:sz="4" w:space="0" w:color="auto"/>
              <w:right w:val="single" w:sz="4" w:space="0" w:color="auto"/>
            </w:tcBorders>
            <w:noWrap/>
            <w:vAlign w:val="center"/>
          </w:tcPr>
          <w:p w:rsidR="006B4DC0" w:rsidRPr="002A0895" w:rsidRDefault="006B4DC0" w:rsidP="002D17C9">
            <w:pPr>
              <w:spacing w:after="0" w:line="240" w:lineRule="auto"/>
              <w:rPr>
                <w:rFonts w:cs="Times New Roman"/>
                <w:color w:val="000000" w:themeColor="text1"/>
                <w:szCs w:val="22"/>
                <w:lang w:val="en-IN" w:eastAsia="en-IN"/>
              </w:rPr>
            </w:pPr>
            <w:r w:rsidRPr="002A0895">
              <w:rPr>
                <w:rFonts w:cs="Times New Roman"/>
                <w:color w:val="000000" w:themeColor="text1"/>
                <w:szCs w:val="22"/>
                <w:lang w:eastAsia="en-IN"/>
              </w:rPr>
              <w:t>CD-ROM/Pen-Drive containing  price schedule in excel format (Clause G – 1)</w:t>
            </w:r>
          </w:p>
        </w:tc>
        <w:tc>
          <w:tcPr>
            <w:tcW w:w="1418" w:type="dxa"/>
            <w:tcBorders>
              <w:top w:val="single" w:sz="4" w:space="0" w:color="auto"/>
              <w:left w:val="single" w:sz="4" w:space="0" w:color="auto"/>
              <w:bottom w:val="single" w:sz="4" w:space="0" w:color="auto"/>
              <w:right w:val="single" w:sz="4" w:space="0" w:color="auto"/>
            </w:tcBorders>
            <w:vAlign w:val="center"/>
          </w:tcPr>
          <w:p w:rsidR="006B4DC0" w:rsidRPr="002A0895" w:rsidRDefault="006B4DC0" w:rsidP="002D17C9">
            <w:pPr>
              <w:spacing w:after="0" w:line="240" w:lineRule="auto"/>
              <w:jc w:val="center"/>
              <w:rPr>
                <w:rFonts w:cs="Times New Roman"/>
                <w:color w:val="000000" w:themeColor="text1"/>
                <w:szCs w:val="22"/>
                <w:lang w:val="en-IN" w:eastAsia="en-IN"/>
              </w:rPr>
            </w:pPr>
            <w:r w:rsidRPr="002A0895">
              <w:rPr>
                <w:rFonts w:cs="Times New Roman"/>
                <w:color w:val="000000" w:themeColor="text1"/>
                <w:szCs w:val="22"/>
                <w:lang w:val="en-IN" w:eastAsia="en-IN"/>
              </w:rPr>
              <w:t>Part II</w:t>
            </w:r>
          </w:p>
        </w:tc>
        <w:tc>
          <w:tcPr>
            <w:tcW w:w="630" w:type="dxa"/>
            <w:tcBorders>
              <w:top w:val="single" w:sz="4" w:space="0" w:color="auto"/>
              <w:left w:val="single" w:sz="4" w:space="0" w:color="auto"/>
              <w:bottom w:val="single" w:sz="4" w:space="0" w:color="auto"/>
              <w:right w:val="single" w:sz="4" w:space="0" w:color="auto"/>
            </w:tcBorders>
            <w:noWrap/>
            <w:vAlign w:val="bottom"/>
          </w:tcPr>
          <w:p w:rsidR="006B4DC0" w:rsidRPr="002A0895" w:rsidRDefault="006B4DC0" w:rsidP="002D17C9">
            <w:pPr>
              <w:spacing w:after="0" w:line="240" w:lineRule="auto"/>
              <w:jc w:val="center"/>
              <w:rPr>
                <w:rFonts w:ascii="Wingdings" w:hAnsi="Wingdings" w:cs="Times New Roman"/>
                <w:color w:val="000000" w:themeColor="text1"/>
                <w:sz w:val="36"/>
                <w:szCs w:val="36"/>
                <w:lang w:val="en-IN" w:eastAsia="en-IN"/>
              </w:rPr>
            </w:pPr>
            <w:r w:rsidRPr="002A0895">
              <w:rPr>
                <w:rFonts w:ascii="Wingdings" w:hAnsi="Times New Roman" w:cs="Times New Roman"/>
                <w:color w:val="000000" w:themeColor="text1"/>
                <w:sz w:val="36"/>
                <w:szCs w:val="36"/>
                <w:lang w:val="en-IN" w:eastAsia="en-IN"/>
              </w:rPr>
              <w:sym w:font="Times New Roman" w:char="F0A0"/>
            </w:r>
          </w:p>
        </w:tc>
      </w:tr>
      <w:tr w:rsidR="006B4DC0" w:rsidRPr="002A0895" w:rsidTr="002D17C9">
        <w:trPr>
          <w:trHeight w:val="315"/>
          <w:jc w:val="center"/>
        </w:trPr>
        <w:tc>
          <w:tcPr>
            <w:tcW w:w="7195" w:type="dxa"/>
            <w:tcBorders>
              <w:top w:val="single" w:sz="4" w:space="0" w:color="auto"/>
              <w:left w:val="single" w:sz="4" w:space="0" w:color="auto"/>
              <w:bottom w:val="single" w:sz="4" w:space="0" w:color="auto"/>
              <w:right w:val="single" w:sz="4" w:space="0" w:color="auto"/>
            </w:tcBorders>
            <w:noWrap/>
            <w:vAlign w:val="center"/>
            <w:hideMark/>
          </w:tcPr>
          <w:p w:rsidR="006B4DC0" w:rsidRPr="002A0895" w:rsidRDefault="006B4DC0" w:rsidP="002D17C9">
            <w:pPr>
              <w:spacing w:after="0" w:line="240" w:lineRule="auto"/>
              <w:rPr>
                <w:rFonts w:cs="Times New Roman"/>
                <w:color w:val="000000" w:themeColor="text1"/>
                <w:szCs w:val="22"/>
                <w:lang w:val="en-IN" w:eastAsia="en-IN"/>
              </w:rPr>
            </w:pPr>
            <w:r w:rsidRPr="002A0895">
              <w:rPr>
                <w:rFonts w:cs="Times New Roman"/>
                <w:color w:val="000000" w:themeColor="text1"/>
                <w:szCs w:val="22"/>
                <w:lang w:val="en-IN" w:eastAsia="en-IN"/>
              </w:rPr>
              <w:t>Filled up Deviation Statement  (Annexure V</w:t>
            </w:r>
            <w:r>
              <w:rPr>
                <w:rFonts w:cs="Times New Roman"/>
                <w:color w:val="000000" w:themeColor="text1"/>
                <w:szCs w:val="22"/>
                <w:lang w:val="en-IN" w:eastAsia="en-IN"/>
              </w:rPr>
              <w:t>I</w:t>
            </w:r>
            <w:r w:rsidRPr="002A0895">
              <w:rPr>
                <w:rFonts w:cs="Times New Roman"/>
                <w:color w:val="000000" w:themeColor="text1"/>
                <w:szCs w:val="22"/>
                <w:lang w:val="en-IN" w:eastAsia="en-IN"/>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6B4DC0" w:rsidRPr="002A0895" w:rsidRDefault="006B4DC0" w:rsidP="002D17C9">
            <w:pPr>
              <w:spacing w:after="0" w:line="240" w:lineRule="auto"/>
              <w:jc w:val="center"/>
              <w:rPr>
                <w:rFonts w:cs="Times New Roman"/>
                <w:color w:val="000000" w:themeColor="text1"/>
                <w:szCs w:val="22"/>
                <w:lang w:val="en-IN" w:eastAsia="en-IN"/>
              </w:rPr>
            </w:pPr>
            <w:r w:rsidRPr="002A0895">
              <w:rPr>
                <w:rFonts w:cs="Times New Roman"/>
                <w:color w:val="000000" w:themeColor="text1"/>
                <w:szCs w:val="22"/>
                <w:lang w:val="en-IN" w:eastAsia="en-IN"/>
              </w:rPr>
              <w:t>Part I</w:t>
            </w:r>
          </w:p>
        </w:tc>
        <w:tc>
          <w:tcPr>
            <w:tcW w:w="630" w:type="dxa"/>
            <w:tcBorders>
              <w:top w:val="single" w:sz="4" w:space="0" w:color="auto"/>
              <w:left w:val="single" w:sz="4" w:space="0" w:color="auto"/>
              <w:bottom w:val="single" w:sz="4" w:space="0" w:color="auto"/>
              <w:right w:val="single" w:sz="4" w:space="0" w:color="auto"/>
            </w:tcBorders>
            <w:noWrap/>
            <w:vAlign w:val="bottom"/>
            <w:hideMark/>
          </w:tcPr>
          <w:p w:rsidR="006B4DC0" w:rsidRPr="002A0895" w:rsidRDefault="006B4DC0" w:rsidP="002D17C9">
            <w:pPr>
              <w:spacing w:after="0" w:line="240" w:lineRule="auto"/>
              <w:jc w:val="center"/>
              <w:rPr>
                <w:rFonts w:ascii="Wingdings" w:hAnsi="Wingdings" w:cs="Times New Roman"/>
                <w:color w:val="000000" w:themeColor="text1"/>
                <w:sz w:val="36"/>
                <w:szCs w:val="36"/>
                <w:lang w:val="en-IN" w:eastAsia="en-IN"/>
              </w:rPr>
            </w:pPr>
            <w:r w:rsidRPr="002A0895">
              <w:rPr>
                <w:rFonts w:ascii="Wingdings" w:hAnsi="Times New Roman" w:cs="Times New Roman"/>
                <w:color w:val="000000" w:themeColor="text1"/>
                <w:sz w:val="36"/>
                <w:szCs w:val="36"/>
                <w:lang w:val="en-IN" w:eastAsia="en-IN"/>
              </w:rPr>
              <w:sym w:font="Times New Roman" w:char="F0A0"/>
            </w:r>
          </w:p>
        </w:tc>
      </w:tr>
      <w:tr w:rsidR="006B4DC0" w:rsidRPr="002A0895" w:rsidTr="002D17C9">
        <w:trPr>
          <w:trHeight w:val="315"/>
          <w:jc w:val="center"/>
        </w:trPr>
        <w:tc>
          <w:tcPr>
            <w:tcW w:w="7195" w:type="dxa"/>
            <w:tcBorders>
              <w:top w:val="single" w:sz="4" w:space="0" w:color="auto"/>
              <w:left w:val="single" w:sz="4" w:space="0" w:color="auto"/>
              <w:bottom w:val="single" w:sz="4" w:space="0" w:color="auto"/>
              <w:right w:val="single" w:sz="4" w:space="0" w:color="auto"/>
            </w:tcBorders>
            <w:noWrap/>
            <w:vAlign w:val="center"/>
          </w:tcPr>
          <w:p w:rsidR="006B4DC0" w:rsidRPr="002A0895" w:rsidRDefault="006B4DC0" w:rsidP="002D17C9">
            <w:pPr>
              <w:spacing w:after="0" w:line="240" w:lineRule="auto"/>
              <w:rPr>
                <w:rFonts w:cs="Times New Roman"/>
                <w:color w:val="000000" w:themeColor="text1"/>
                <w:szCs w:val="22"/>
                <w:lang w:val="en-IN" w:eastAsia="en-IN"/>
              </w:rPr>
            </w:pPr>
            <w:r w:rsidRPr="002A0895">
              <w:rPr>
                <w:rFonts w:cs="Times New Roman"/>
                <w:color w:val="000000" w:themeColor="text1"/>
                <w:szCs w:val="22"/>
                <w:lang w:val="en-IN" w:eastAsia="en-IN"/>
              </w:rPr>
              <w:t>MSME Certificate, if applicable</w:t>
            </w:r>
          </w:p>
        </w:tc>
        <w:tc>
          <w:tcPr>
            <w:tcW w:w="1418" w:type="dxa"/>
            <w:tcBorders>
              <w:top w:val="single" w:sz="4" w:space="0" w:color="auto"/>
              <w:left w:val="single" w:sz="4" w:space="0" w:color="auto"/>
              <w:bottom w:val="single" w:sz="4" w:space="0" w:color="auto"/>
              <w:right w:val="single" w:sz="4" w:space="0" w:color="auto"/>
            </w:tcBorders>
            <w:vAlign w:val="center"/>
          </w:tcPr>
          <w:p w:rsidR="006B4DC0" w:rsidRPr="002A0895" w:rsidRDefault="006B4DC0" w:rsidP="002D17C9">
            <w:pPr>
              <w:spacing w:after="0" w:line="240" w:lineRule="auto"/>
              <w:jc w:val="center"/>
              <w:rPr>
                <w:rFonts w:cs="Times New Roman"/>
                <w:color w:val="000000" w:themeColor="text1"/>
                <w:szCs w:val="22"/>
                <w:lang w:val="en-IN" w:eastAsia="en-IN"/>
              </w:rPr>
            </w:pPr>
            <w:r w:rsidRPr="002A0895">
              <w:rPr>
                <w:rFonts w:cs="Times New Roman"/>
                <w:color w:val="000000" w:themeColor="text1"/>
                <w:szCs w:val="22"/>
                <w:lang w:val="en-IN" w:eastAsia="en-IN"/>
              </w:rPr>
              <w:t>Part I</w:t>
            </w:r>
          </w:p>
        </w:tc>
        <w:tc>
          <w:tcPr>
            <w:tcW w:w="630" w:type="dxa"/>
            <w:tcBorders>
              <w:top w:val="single" w:sz="4" w:space="0" w:color="auto"/>
              <w:left w:val="single" w:sz="4" w:space="0" w:color="auto"/>
              <w:bottom w:val="single" w:sz="4" w:space="0" w:color="auto"/>
              <w:right w:val="single" w:sz="4" w:space="0" w:color="auto"/>
            </w:tcBorders>
            <w:noWrap/>
            <w:vAlign w:val="bottom"/>
          </w:tcPr>
          <w:p w:rsidR="006B4DC0" w:rsidRPr="002A0895" w:rsidRDefault="006B4DC0" w:rsidP="002D17C9">
            <w:pPr>
              <w:spacing w:after="0" w:line="240" w:lineRule="auto"/>
              <w:jc w:val="center"/>
              <w:rPr>
                <w:rFonts w:ascii="Wingdings" w:hAnsi="Wingdings" w:cs="Times New Roman"/>
                <w:color w:val="000000" w:themeColor="text1"/>
                <w:sz w:val="36"/>
                <w:szCs w:val="36"/>
                <w:lang w:val="en-IN" w:eastAsia="en-IN"/>
              </w:rPr>
            </w:pPr>
            <w:r w:rsidRPr="002A0895">
              <w:rPr>
                <w:rFonts w:ascii="Wingdings" w:hAnsi="Times New Roman" w:cs="Times New Roman"/>
                <w:color w:val="000000" w:themeColor="text1"/>
                <w:sz w:val="36"/>
                <w:szCs w:val="36"/>
                <w:lang w:val="en-IN" w:eastAsia="en-IN"/>
              </w:rPr>
              <w:sym w:font="Times New Roman" w:char="F0A0"/>
            </w:r>
          </w:p>
        </w:tc>
      </w:tr>
      <w:tr w:rsidR="006B4DC0" w:rsidRPr="002A0895" w:rsidTr="002D17C9">
        <w:trPr>
          <w:trHeight w:val="315"/>
          <w:jc w:val="center"/>
        </w:trPr>
        <w:tc>
          <w:tcPr>
            <w:tcW w:w="7195" w:type="dxa"/>
            <w:tcBorders>
              <w:top w:val="single" w:sz="4" w:space="0" w:color="auto"/>
              <w:left w:val="single" w:sz="4" w:space="0" w:color="auto"/>
              <w:bottom w:val="single" w:sz="4" w:space="0" w:color="auto"/>
              <w:right w:val="single" w:sz="4" w:space="0" w:color="auto"/>
            </w:tcBorders>
            <w:noWrap/>
            <w:vAlign w:val="center"/>
            <w:hideMark/>
          </w:tcPr>
          <w:p w:rsidR="006B4DC0" w:rsidRPr="002A0895" w:rsidRDefault="006B4DC0" w:rsidP="002D17C9">
            <w:pPr>
              <w:spacing w:after="0" w:line="240" w:lineRule="auto"/>
              <w:rPr>
                <w:rFonts w:cs="Times New Roman"/>
                <w:color w:val="000000" w:themeColor="text1"/>
                <w:szCs w:val="22"/>
                <w:lang w:val="en-IN" w:eastAsia="en-IN"/>
              </w:rPr>
            </w:pPr>
            <w:r w:rsidRPr="002A0895">
              <w:rPr>
                <w:rFonts w:cs="Times New Roman"/>
                <w:color w:val="000000" w:themeColor="text1"/>
                <w:szCs w:val="22"/>
                <w:lang w:val="en-IN" w:eastAsia="en-IN"/>
              </w:rPr>
              <w:t xml:space="preserve">Copy of Power of Attorney authorising the signatory to the bid (Clause G-9) </w:t>
            </w:r>
          </w:p>
        </w:tc>
        <w:tc>
          <w:tcPr>
            <w:tcW w:w="1418" w:type="dxa"/>
            <w:tcBorders>
              <w:top w:val="single" w:sz="4" w:space="0" w:color="auto"/>
              <w:left w:val="single" w:sz="4" w:space="0" w:color="auto"/>
              <w:bottom w:val="single" w:sz="4" w:space="0" w:color="auto"/>
              <w:right w:val="single" w:sz="4" w:space="0" w:color="auto"/>
            </w:tcBorders>
            <w:vAlign w:val="center"/>
          </w:tcPr>
          <w:p w:rsidR="006B4DC0" w:rsidRPr="002A0895" w:rsidRDefault="006B4DC0" w:rsidP="002D17C9">
            <w:pPr>
              <w:spacing w:after="0" w:line="240" w:lineRule="auto"/>
              <w:jc w:val="center"/>
              <w:rPr>
                <w:rFonts w:cs="Times New Roman"/>
                <w:color w:val="000000" w:themeColor="text1"/>
                <w:szCs w:val="22"/>
                <w:lang w:val="en-IN" w:eastAsia="en-IN"/>
              </w:rPr>
            </w:pPr>
            <w:r w:rsidRPr="002A0895">
              <w:rPr>
                <w:rFonts w:cs="Times New Roman"/>
                <w:color w:val="000000" w:themeColor="text1"/>
                <w:szCs w:val="22"/>
                <w:lang w:val="en-IN" w:eastAsia="en-IN"/>
              </w:rPr>
              <w:t>Part I</w:t>
            </w:r>
          </w:p>
        </w:tc>
        <w:tc>
          <w:tcPr>
            <w:tcW w:w="630" w:type="dxa"/>
            <w:tcBorders>
              <w:top w:val="single" w:sz="4" w:space="0" w:color="auto"/>
              <w:left w:val="single" w:sz="4" w:space="0" w:color="auto"/>
              <w:bottom w:val="single" w:sz="4" w:space="0" w:color="auto"/>
              <w:right w:val="single" w:sz="4" w:space="0" w:color="auto"/>
            </w:tcBorders>
            <w:noWrap/>
            <w:vAlign w:val="bottom"/>
            <w:hideMark/>
          </w:tcPr>
          <w:p w:rsidR="006B4DC0" w:rsidRPr="002A0895" w:rsidRDefault="006B4DC0" w:rsidP="002D17C9">
            <w:pPr>
              <w:spacing w:after="0" w:line="240" w:lineRule="auto"/>
              <w:jc w:val="center"/>
              <w:rPr>
                <w:rFonts w:ascii="Wingdings" w:hAnsi="Wingdings" w:cs="Times New Roman"/>
                <w:color w:val="000000" w:themeColor="text1"/>
                <w:sz w:val="36"/>
                <w:szCs w:val="36"/>
                <w:lang w:val="en-IN" w:eastAsia="en-IN"/>
              </w:rPr>
            </w:pPr>
            <w:r w:rsidRPr="002A0895">
              <w:rPr>
                <w:rFonts w:ascii="Wingdings" w:hAnsi="Times New Roman" w:cs="Times New Roman"/>
                <w:color w:val="000000" w:themeColor="text1"/>
                <w:sz w:val="36"/>
                <w:szCs w:val="36"/>
                <w:lang w:val="en-IN" w:eastAsia="en-IN"/>
              </w:rPr>
              <w:sym w:font="Times New Roman" w:char="F0A0"/>
            </w:r>
          </w:p>
        </w:tc>
      </w:tr>
      <w:tr w:rsidR="006B4DC0" w:rsidRPr="002A0895" w:rsidTr="002D17C9">
        <w:trPr>
          <w:trHeight w:val="315"/>
          <w:jc w:val="center"/>
        </w:trPr>
        <w:tc>
          <w:tcPr>
            <w:tcW w:w="7195" w:type="dxa"/>
            <w:tcBorders>
              <w:top w:val="single" w:sz="4" w:space="0" w:color="auto"/>
              <w:left w:val="single" w:sz="4" w:space="0" w:color="auto"/>
              <w:bottom w:val="single" w:sz="4" w:space="0" w:color="auto"/>
              <w:right w:val="single" w:sz="4" w:space="0" w:color="auto"/>
            </w:tcBorders>
            <w:noWrap/>
            <w:vAlign w:val="center"/>
          </w:tcPr>
          <w:p w:rsidR="006B4DC0" w:rsidRPr="002A0895" w:rsidRDefault="006B4DC0" w:rsidP="002D17C9">
            <w:pPr>
              <w:spacing w:after="0" w:line="240" w:lineRule="auto"/>
              <w:rPr>
                <w:rFonts w:cs="Times New Roman"/>
                <w:color w:val="000000" w:themeColor="text1"/>
                <w:szCs w:val="22"/>
                <w:lang w:val="en-IN" w:eastAsia="en-IN"/>
              </w:rPr>
            </w:pPr>
            <w:r w:rsidRPr="002A0895">
              <w:rPr>
                <w:rFonts w:cs="Times New Roman"/>
                <w:color w:val="000000" w:themeColor="text1"/>
                <w:szCs w:val="22"/>
                <w:lang w:val="en-IN" w:eastAsia="en-IN"/>
              </w:rPr>
              <w:t>Complete tender documents stamped &amp; initialled by the bidder on each page as per Clause G-4 (Do not fill up price schedule in this)</w:t>
            </w:r>
          </w:p>
        </w:tc>
        <w:tc>
          <w:tcPr>
            <w:tcW w:w="1418" w:type="dxa"/>
            <w:tcBorders>
              <w:top w:val="single" w:sz="4" w:space="0" w:color="auto"/>
              <w:left w:val="single" w:sz="4" w:space="0" w:color="auto"/>
              <w:bottom w:val="single" w:sz="4" w:space="0" w:color="auto"/>
              <w:right w:val="single" w:sz="4" w:space="0" w:color="auto"/>
            </w:tcBorders>
            <w:vAlign w:val="center"/>
          </w:tcPr>
          <w:p w:rsidR="006B4DC0" w:rsidRPr="002A0895" w:rsidRDefault="006B4DC0" w:rsidP="002D17C9">
            <w:pPr>
              <w:spacing w:after="0" w:line="240" w:lineRule="auto"/>
              <w:jc w:val="center"/>
              <w:rPr>
                <w:rFonts w:cs="Times New Roman"/>
                <w:color w:val="000000" w:themeColor="text1"/>
                <w:szCs w:val="22"/>
                <w:lang w:val="en-IN" w:eastAsia="en-IN"/>
              </w:rPr>
            </w:pPr>
            <w:r w:rsidRPr="002A0895">
              <w:rPr>
                <w:rFonts w:cs="Times New Roman"/>
                <w:color w:val="000000" w:themeColor="text1"/>
                <w:szCs w:val="22"/>
                <w:lang w:val="en-IN" w:eastAsia="en-IN"/>
              </w:rPr>
              <w:t>Part I</w:t>
            </w:r>
          </w:p>
        </w:tc>
        <w:tc>
          <w:tcPr>
            <w:tcW w:w="630" w:type="dxa"/>
            <w:tcBorders>
              <w:top w:val="single" w:sz="4" w:space="0" w:color="auto"/>
              <w:left w:val="single" w:sz="4" w:space="0" w:color="auto"/>
              <w:bottom w:val="single" w:sz="4" w:space="0" w:color="auto"/>
              <w:right w:val="single" w:sz="4" w:space="0" w:color="auto"/>
            </w:tcBorders>
            <w:noWrap/>
            <w:vAlign w:val="bottom"/>
          </w:tcPr>
          <w:p w:rsidR="006B4DC0" w:rsidRPr="002A0895" w:rsidRDefault="006B4DC0" w:rsidP="002D17C9">
            <w:pPr>
              <w:spacing w:after="0" w:line="240" w:lineRule="auto"/>
              <w:jc w:val="center"/>
              <w:rPr>
                <w:rFonts w:ascii="Wingdings" w:hAnsi="Wingdings" w:cs="Times New Roman"/>
                <w:color w:val="000000" w:themeColor="text1"/>
                <w:sz w:val="36"/>
                <w:szCs w:val="36"/>
                <w:lang w:val="en-IN" w:eastAsia="en-IN"/>
              </w:rPr>
            </w:pPr>
            <w:r w:rsidRPr="002A0895">
              <w:rPr>
                <w:rFonts w:ascii="Wingdings" w:hAnsi="Times New Roman" w:cs="Times New Roman"/>
                <w:color w:val="000000" w:themeColor="text1"/>
                <w:sz w:val="36"/>
                <w:szCs w:val="36"/>
                <w:lang w:val="en-IN" w:eastAsia="en-IN"/>
              </w:rPr>
              <w:sym w:font="Times New Roman" w:char="F0A0"/>
            </w:r>
          </w:p>
        </w:tc>
      </w:tr>
    </w:tbl>
    <w:p w:rsidR="006B4DC0" w:rsidRPr="002A0895" w:rsidRDefault="006B4DC0" w:rsidP="006B4DC0">
      <w:pPr>
        <w:rPr>
          <w:rFonts w:cs="Arial"/>
          <w:color w:val="000000" w:themeColor="text1"/>
          <w:szCs w:val="22"/>
        </w:rPr>
      </w:pPr>
    </w:p>
    <w:p w:rsidR="00623075" w:rsidRDefault="00623075" w:rsidP="006B4DC0">
      <w:bookmarkStart w:id="0" w:name="_GoBack"/>
      <w:bookmarkEnd w:id="0"/>
    </w:p>
    <w:sectPr w:rsidR="00623075" w:rsidSect="00B930B9">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766C"/>
    <w:multiLevelType w:val="hybridMultilevel"/>
    <w:tmpl w:val="5B9E5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40FD2"/>
    <w:multiLevelType w:val="hybridMultilevel"/>
    <w:tmpl w:val="36026EA8"/>
    <w:lvl w:ilvl="0" w:tplc="80C6A878">
      <w:start w:val="1"/>
      <w:numFmt w:val="decimal"/>
      <w:lvlText w:val="%1"/>
      <w:lvlJc w:val="left"/>
      <w:pPr>
        <w:ind w:left="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C4E5B0">
      <w:start w:val="1"/>
      <w:numFmt w:val="lowerLetter"/>
      <w:lvlText w:val="%2"/>
      <w:lvlJc w:val="left"/>
      <w:pPr>
        <w:ind w:left="14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F24DF8">
      <w:start w:val="1"/>
      <w:numFmt w:val="lowerRoman"/>
      <w:lvlText w:val="%3"/>
      <w:lvlJc w:val="left"/>
      <w:pPr>
        <w:ind w:left="21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760553E">
      <w:start w:val="1"/>
      <w:numFmt w:val="decimal"/>
      <w:lvlText w:val="%4"/>
      <w:lvlJc w:val="left"/>
      <w:pPr>
        <w:ind w:left="29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301DCA">
      <w:start w:val="1"/>
      <w:numFmt w:val="lowerLetter"/>
      <w:lvlText w:val="%5"/>
      <w:lvlJc w:val="left"/>
      <w:pPr>
        <w:ind w:left="36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6F40DB0">
      <w:start w:val="1"/>
      <w:numFmt w:val="lowerRoman"/>
      <w:lvlText w:val="%6"/>
      <w:lvlJc w:val="left"/>
      <w:pPr>
        <w:ind w:left="43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C9AA06C">
      <w:start w:val="1"/>
      <w:numFmt w:val="decimal"/>
      <w:lvlText w:val="%7"/>
      <w:lvlJc w:val="left"/>
      <w:pPr>
        <w:ind w:left="50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D02C786">
      <w:start w:val="1"/>
      <w:numFmt w:val="lowerLetter"/>
      <w:lvlText w:val="%8"/>
      <w:lvlJc w:val="left"/>
      <w:pPr>
        <w:ind w:left="5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60ADD2">
      <w:start w:val="1"/>
      <w:numFmt w:val="lowerRoman"/>
      <w:lvlText w:val="%9"/>
      <w:lvlJc w:val="left"/>
      <w:pPr>
        <w:ind w:left="6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4608B1"/>
    <w:multiLevelType w:val="hybridMultilevel"/>
    <w:tmpl w:val="44863798"/>
    <w:lvl w:ilvl="0" w:tplc="81144790">
      <w:start w:val="1"/>
      <w:numFmt w:val="lowerLetter"/>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3" w15:restartNumberingAfterBreak="0">
    <w:nsid w:val="09F10609"/>
    <w:multiLevelType w:val="hybridMultilevel"/>
    <w:tmpl w:val="E1E225E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B22DF6"/>
    <w:multiLevelType w:val="hybridMultilevel"/>
    <w:tmpl w:val="FF3E7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275783"/>
    <w:multiLevelType w:val="hybridMultilevel"/>
    <w:tmpl w:val="0194EE30"/>
    <w:lvl w:ilvl="0" w:tplc="4D702F2A">
      <w:start w:val="1"/>
      <w:numFmt w:val="lowerLetter"/>
      <w:lvlText w:val="%1)"/>
      <w:lvlJc w:val="left"/>
      <w:pPr>
        <w:ind w:left="79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A6209192">
      <w:start w:val="1"/>
      <w:numFmt w:val="lowerLetter"/>
      <w:lvlText w:val="%2"/>
      <w:lvlJc w:val="left"/>
      <w:pPr>
        <w:ind w:left="14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2B304838">
      <w:start w:val="1"/>
      <w:numFmt w:val="lowerRoman"/>
      <w:lvlText w:val="%3"/>
      <w:lvlJc w:val="left"/>
      <w:pPr>
        <w:ind w:left="21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194CBF50">
      <w:start w:val="1"/>
      <w:numFmt w:val="decimal"/>
      <w:lvlText w:val="%4"/>
      <w:lvlJc w:val="left"/>
      <w:pPr>
        <w:ind w:left="28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E0EAEF50">
      <w:start w:val="1"/>
      <w:numFmt w:val="lowerLetter"/>
      <w:lvlText w:val="%5"/>
      <w:lvlJc w:val="left"/>
      <w:pPr>
        <w:ind w:left="36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55FAC13C">
      <w:start w:val="1"/>
      <w:numFmt w:val="lowerRoman"/>
      <w:lvlText w:val="%6"/>
      <w:lvlJc w:val="left"/>
      <w:pPr>
        <w:ind w:left="43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D2988924">
      <w:start w:val="1"/>
      <w:numFmt w:val="decimal"/>
      <w:lvlText w:val="%7"/>
      <w:lvlJc w:val="left"/>
      <w:pPr>
        <w:ind w:left="50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AD926BC0">
      <w:start w:val="1"/>
      <w:numFmt w:val="lowerLetter"/>
      <w:lvlText w:val="%8"/>
      <w:lvlJc w:val="left"/>
      <w:pPr>
        <w:ind w:left="57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27621F88">
      <w:start w:val="1"/>
      <w:numFmt w:val="lowerRoman"/>
      <w:lvlText w:val="%9"/>
      <w:lvlJc w:val="left"/>
      <w:pPr>
        <w:ind w:left="64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2544ABE"/>
    <w:multiLevelType w:val="hybridMultilevel"/>
    <w:tmpl w:val="61C8B620"/>
    <w:lvl w:ilvl="0" w:tplc="0CBA90D6">
      <w:start w:val="1"/>
      <w:numFmt w:val="lowerLetter"/>
      <w:lvlText w:val="%1)"/>
      <w:lvlJc w:val="left"/>
      <w:pPr>
        <w:ind w:left="390" w:hanging="360"/>
      </w:pPr>
      <w:rPr>
        <w:rFonts w:hint="default"/>
      </w:rPr>
    </w:lvl>
    <w:lvl w:ilvl="1" w:tplc="40090019">
      <w:start w:val="1"/>
      <w:numFmt w:val="lowerLetter"/>
      <w:lvlText w:val="%2."/>
      <w:lvlJc w:val="left"/>
      <w:pPr>
        <w:ind w:left="1110" w:hanging="360"/>
      </w:pPr>
    </w:lvl>
    <w:lvl w:ilvl="2" w:tplc="4009001B" w:tentative="1">
      <w:start w:val="1"/>
      <w:numFmt w:val="lowerRoman"/>
      <w:lvlText w:val="%3."/>
      <w:lvlJc w:val="right"/>
      <w:pPr>
        <w:ind w:left="1830" w:hanging="180"/>
      </w:pPr>
    </w:lvl>
    <w:lvl w:ilvl="3" w:tplc="4009000F" w:tentative="1">
      <w:start w:val="1"/>
      <w:numFmt w:val="decimal"/>
      <w:lvlText w:val="%4."/>
      <w:lvlJc w:val="left"/>
      <w:pPr>
        <w:ind w:left="2550" w:hanging="360"/>
      </w:pPr>
    </w:lvl>
    <w:lvl w:ilvl="4" w:tplc="40090019" w:tentative="1">
      <w:start w:val="1"/>
      <w:numFmt w:val="lowerLetter"/>
      <w:lvlText w:val="%5."/>
      <w:lvlJc w:val="left"/>
      <w:pPr>
        <w:ind w:left="3270" w:hanging="360"/>
      </w:pPr>
    </w:lvl>
    <w:lvl w:ilvl="5" w:tplc="4009001B" w:tentative="1">
      <w:start w:val="1"/>
      <w:numFmt w:val="lowerRoman"/>
      <w:lvlText w:val="%6."/>
      <w:lvlJc w:val="right"/>
      <w:pPr>
        <w:ind w:left="3990" w:hanging="180"/>
      </w:pPr>
    </w:lvl>
    <w:lvl w:ilvl="6" w:tplc="4009000F" w:tentative="1">
      <w:start w:val="1"/>
      <w:numFmt w:val="decimal"/>
      <w:lvlText w:val="%7."/>
      <w:lvlJc w:val="left"/>
      <w:pPr>
        <w:ind w:left="4710" w:hanging="360"/>
      </w:pPr>
    </w:lvl>
    <w:lvl w:ilvl="7" w:tplc="40090019" w:tentative="1">
      <w:start w:val="1"/>
      <w:numFmt w:val="lowerLetter"/>
      <w:lvlText w:val="%8."/>
      <w:lvlJc w:val="left"/>
      <w:pPr>
        <w:ind w:left="5430" w:hanging="360"/>
      </w:pPr>
    </w:lvl>
    <w:lvl w:ilvl="8" w:tplc="4009001B" w:tentative="1">
      <w:start w:val="1"/>
      <w:numFmt w:val="lowerRoman"/>
      <w:lvlText w:val="%9."/>
      <w:lvlJc w:val="right"/>
      <w:pPr>
        <w:ind w:left="6150" w:hanging="180"/>
      </w:pPr>
    </w:lvl>
  </w:abstractNum>
  <w:abstractNum w:abstractNumId="7" w15:restartNumberingAfterBreak="0">
    <w:nsid w:val="15312D85"/>
    <w:multiLevelType w:val="hybridMultilevel"/>
    <w:tmpl w:val="1A603E74"/>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 w15:restartNumberingAfterBreak="0">
    <w:nsid w:val="19395699"/>
    <w:multiLevelType w:val="hybridMultilevel"/>
    <w:tmpl w:val="40A68E7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15:restartNumberingAfterBreak="0">
    <w:nsid w:val="1C0F21C2"/>
    <w:multiLevelType w:val="hybridMultilevel"/>
    <w:tmpl w:val="8C422FAA"/>
    <w:lvl w:ilvl="0" w:tplc="4009000F">
      <w:start w:val="1"/>
      <w:numFmt w:val="decimal"/>
      <w:lvlText w:val="%1."/>
      <w:lvlJc w:val="lef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10" w15:restartNumberingAfterBreak="0">
    <w:nsid w:val="1CD551DD"/>
    <w:multiLevelType w:val="hybridMultilevel"/>
    <w:tmpl w:val="DB9C855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E962247"/>
    <w:multiLevelType w:val="hybridMultilevel"/>
    <w:tmpl w:val="395C09F4"/>
    <w:lvl w:ilvl="0" w:tplc="266A142C">
      <w:start w:val="1"/>
      <w:numFmt w:val="lowerLetter"/>
      <w:lvlText w:val="%1)"/>
      <w:lvlJc w:val="left"/>
      <w:pPr>
        <w:ind w:left="720" w:hanging="360"/>
      </w:pPr>
      <w:rPr>
        <w:b w:val="0"/>
        <w:bCs w:val="0"/>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6BD4B22"/>
    <w:multiLevelType w:val="hybridMultilevel"/>
    <w:tmpl w:val="CFF6B262"/>
    <w:lvl w:ilvl="0" w:tplc="265E6926">
      <w:start w:val="1"/>
      <w:numFmt w:val="upperRoman"/>
      <w:lvlText w:val="%1."/>
      <w:lvlJc w:val="left"/>
      <w:pPr>
        <w:ind w:left="1620" w:hanging="720"/>
      </w:pPr>
      <w:rPr>
        <w:rFonts w:hint="default"/>
      </w:rPr>
    </w:lvl>
    <w:lvl w:ilvl="1" w:tplc="E0A01F9E">
      <w:start w:val="1"/>
      <w:numFmt w:val="lowerLetter"/>
      <w:lvlText w:val="%2)"/>
      <w:lvlJc w:val="left"/>
      <w:pPr>
        <w:ind w:left="1980" w:hanging="360"/>
      </w:pPr>
      <w:rPr>
        <w:rFonts w:hint="default"/>
      </w:r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13" w15:restartNumberingAfterBreak="0">
    <w:nsid w:val="31030250"/>
    <w:multiLevelType w:val="hybridMultilevel"/>
    <w:tmpl w:val="C85CFF4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4" w15:restartNumberingAfterBreak="0">
    <w:nsid w:val="310F3674"/>
    <w:multiLevelType w:val="hybridMultilevel"/>
    <w:tmpl w:val="681C60EC"/>
    <w:lvl w:ilvl="0" w:tplc="1A406E06">
      <w:start w:val="16"/>
      <w:numFmt w:val="bullet"/>
      <w:lvlText w:val="-"/>
      <w:lvlJc w:val="left"/>
      <w:pPr>
        <w:ind w:left="1260" w:hanging="360"/>
      </w:pPr>
      <w:rPr>
        <w:rFonts w:ascii="Calibri" w:eastAsia="Times New Roman" w:hAnsi="Calibri" w:cs="Mangal" w:hint="default"/>
      </w:rPr>
    </w:lvl>
    <w:lvl w:ilvl="1" w:tplc="40090003" w:tentative="1">
      <w:start w:val="1"/>
      <w:numFmt w:val="bullet"/>
      <w:lvlText w:val="o"/>
      <w:lvlJc w:val="left"/>
      <w:pPr>
        <w:ind w:left="1980" w:hanging="360"/>
      </w:pPr>
      <w:rPr>
        <w:rFonts w:ascii="Courier New" w:hAnsi="Courier New" w:cs="Courier New" w:hint="default"/>
      </w:rPr>
    </w:lvl>
    <w:lvl w:ilvl="2" w:tplc="40090005" w:tentative="1">
      <w:start w:val="1"/>
      <w:numFmt w:val="bullet"/>
      <w:lvlText w:val=""/>
      <w:lvlJc w:val="left"/>
      <w:pPr>
        <w:ind w:left="2700" w:hanging="360"/>
      </w:pPr>
      <w:rPr>
        <w:rFonts w:ascii="Wingdings" w:hAnsi="Wingdings" w:hint="default"/>
      </w:rPr>
    </w:lvl>
    <w:lvl w:ilvl="3" w:tplc="40090001" w:tentative="1">
      <w:start w:val="1"/>
      <w:numFmt w:val="bullet"/>
      <w:lvlText w:val=""/>
      <w:lvlJc w:val="left"/>
      <w:pPr>
        <w:ind w:left="3420" w:hanging="360"/>
      </w:pPr>
      <w:rPr>
        <w:rFonts w:ascii="Symbol" w:hAnsi="Symbol" w:hint="default"/>
      </w:rPr>
    </w:lvl>
    <w:lvl w:ilvl="4" w:tplc="40090003" w:tentative="1">
      <w:start w:val="1"/>
      <w:numFmt w:val="bullet"/>
      <w:lvlText w:val="o"/>
      <w:lvlJc w:val="left"/>
      <w:pPr>
        <w:ind w:left="4140" w:hanging="360"/>
      </w:pPr>
      <w:rPr>
        <w:rFonts w:ascii="Courier New" w:hAnsi="Courier New" w:cs="Courier New" w:hint="default"/>
      </w:rPr>
    </w:lvl>
    <w:lvl w:ilvl="5" w:tplc="40090005" w:tentative="1">
      <w:start w:val="1"/>
      <w:numFmt w:val="bullet"/>
      <w:lvlText w:val=""/>
      <w:lvlJc w:val="left"/>
      <w:pPr>
        <w:ind w:left="4860" w:hanging="360"/>
      </w:pPr>
      <w:rPr>
        <w:rFonts w:ascii="Wingdings" w:hAnsi="Wingdings" w:hint="default"/>
      </w:rPr>
    </w:lvl>
    <w:lvl w:ilvl="6" w:tplc="40090001" w:tentative="1">
      <w:start w:val="1"/>
      <w:numFmt w:val="bullet"/>
      <w:lvlText w:val=""/>
      <w:lvlJc w:val="left"/>
      <w:pPr>
        <w:ind w:left="5580" w:hanging="360"/>
      </w:pPr>
      <w:rPr>
        <w:rFonts w:ascii="Symbol" w:hAnsi="Symbol" w:hint="default"/>
      </w:rPr>
    </w:lvl>
    <w:lvl w:ilvl="7" w:tplc="40090003" w:tentative="1">
      <w:start w:val="1"/>
      <w:numFmt w:val="bullet"/>
      <w:lvlText w:val="o"/>
      <w:lvlJc w:val="left"/>
      <w:pPr>
        <w:ind w:left="6300" w:hanging="360"/>
      </w:pPr>
      <w:rPr>
        <w:rFonts w:ascii="Courier New" w:hAnsi="Courier New" w:cs="Courier New" w:hint="default"/>
      </w:rPr>
    </w:lvl>
    <w:lvl w:ilvl="8" w:tplc="40090005" w:tentative="1">
      <w:start w:val="1"/>
      <w:numFmt w:val="bullet"/>
      <w:lvlText w:val=""/>
      <w:lvlJc w:val="left"/>
      <w:pPr>
        <w:ind w:left="7020" w:hanging="360"/>
      </w:pPr>
      <w:rPr>
        <w:rFonts w:ascii="Wingdings" w:hAnsi="Wingdings" w:hint="default"/>
      </w:rPr>
    </w:lvl>
  </w:abstractNum>
  <w:abstractNum w:abstractNumId="15" w15:restartNumberingAfterBreak="0">
    <w:nsid w:val="31235BBB"/>
    <w:multiLevelType w:val="hybridMultilevel"/>
    <w:tmpl w:val="55B2FD52"/>
    <w:lvl w:ilvl="0" w:tplc="1A406E06">
      <w:start w:val="16"/>
      <w:numFmt w:val="bullet"/>
      <w:lvlText w:val="-"/>
      <w:lvlJc w:val="left"/>
      <w:pPr>
        <w:ind w:left="810" w:hanging="360"/>
      </w:pPr>
      <w:rPr>
        <w:rFonts w:ascii="Calibri" w:eastAsia="Times New Roman" w:hAnsi="Calibri" w:cs="Mangal" w:hint="default"/>
      </w:rPr>
    </w:lvl>
    <w:lvl w:ilvl="1" w:tplc="40090003" w:tentative="1">
      <w:start w:val="1"/>
      <w:numFmt w:val="bullet"/>
      <w:lvlText w:val="o"/>
      <w:lvlJc w:val="left"/>
      <w:pPr>
        <w:ind w:left="1530" w:hanging="360"/>
      </w:pPr>
      <w:rPr>
        <w:rFonts w:ascii="Courier New" w:hAnsi="Courier New" w:cs="Courier New" w:hint="default"/>
      </w:rPr>
    </w:lvl>
    <w:lvl w:ilvl="2" w:tplc="40090005" w:tentative="1">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cs="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cs="Courier New" w:hint="default"/>
      </w:rPr>
    </w:lvl>
    <w:lvl w:ilvl="8" w:tplc="40090005" w:tentative="1">
      <w:start w:val="1"/>
      <w:numFmt w:val="bullet"/>
      <w:lvlText w:val=""/>
      <w:lvlJc w:val="left"/>
      <w:pPr>
        <w:ind w:left="6570" w:hanging="360"/>
      </w:pPr>
      <w:rPr>
        <w:rFonts w:ascii="Wingdings" w:hAnsi="Wingdings" w:hint="default"/>
      </w:rPr>
    </w:lvl>
  </w:abstractNum>
  <w:abstractNum w:abstractNumId="16" w15:restartNumberingAfterBreak="0">
    <w:nsid w:val="31CD38C9"/>
    <w:multiLevelType w:val="hybridMultilevel"/>
    <w:tmpl w:val="4D8A3F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44A3CF7"/>
    <w:multiLevelType w:val="hybridMultilevel"/>
    <w:tmpl w:val="F036FB7C"/>
    <w:lvl w:ilvl="0" w:tplc="E2D22AAE">
      <w:start w:val="1"/>
      <w:numFmt w:val="upperRoman"/>
      <w:lvlText w:val="%1."/>
      <w:lvlJc w:val="left"/>
      <w:pPr>
        <w:ind w:left="1650" w:hanging="93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346952BF"/>
    <w:multiLevelType w:val="hybridMultilevel"/>
    <w:tmpl w:val="7868B50A"/>
    <w:lvl w:ilvl="0" w:tplc="B0043738">
      <w:start w:val="1"/>
      <w:numFmt w:val="lowerLetter"/>
      <w:lvlText w:val="%1)"/>
      <w:lvlJc w:val="left"/>
      <w:pPr>
        <w:ind w:left="900" w:hanging="360"/>
      </w:pPr>
      <w:rPr>
        <w:rFonts w:cs="Mangal" w:hint="default"/>
        <w:b w:val="0"/>
        <w:bCs w:val="0"/>
      </w:rPr>
    </w:lvl>
    <w:lvl w:ilvl="1" w:tplc="40090019">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19" w15:restartNumberingAfterBreak="0">
    <w:nsid w:val="3F153D4C"/>
    <w:multiLevelType w:val="hybridMultilevel"/>
    <w:tmpl w:val="97CCD576"/>
    <w:lvl w:ilvl="0" w:tplc="E2D22AAE">
      <w:start w:val="1"/>
      <w:numFmt w:val="upperRoman"/>
      <w:lvlText w:val="%1."/>
      <w:lvlJc w:val="left"/>
      <w:pPr>
        <w:ind w:left="2198" w:hanging="930"/>
      </w:pPr>
      <w:rPr>
        <w:rFonts w:hint="default"/>
      </w:rPr>
    </w:lvl>
    <w:lvl w:ilvl="1" w:tplc="40090019" w:tentative="1">
      <w:start w:val="1"/>
      <w:numFmt w:val="lowerLetter"/>
      <w:lvlText w:val="%2."/>
      <w:lvlJc w:val="left"/>
      <w:pPr>
        <w:ind w:left="2168" w:hanging="360"/>
      </w:pPr>
    </w:lvl>
    <w:lvl w:ilvl="2" w:tplc="4009001B" w:tentative="1">
      <w:start w:val="1"/>
      <w:numFmt w:val="lowerRoman"/>
      <w:lvlText w:val="%3."/>
      <w:lvlJc w:val="right"/>
      <w:pPr>
        <w:ind w:left="2888" w:hanging="180"/>
      </w:pPr>
    </w:lvl>
    <w:lvl w:ilvl="3" w:tplc="4009000F" w:tentative="1">
      <w:start w:val="1"/>
      <w:numFmt w:val="decimal"/>
      <w:lvlText w:val="%4."/>
      <w:lvlJc w:val="left"/>
      <w:pPr>
        <w:ind w:left="3608" w:hanging="360"/>
      </w:pPr>
    </w:lvl>
    <w:lvl w:ilvl="4" w:tplc="40090019" w:tentative="1">
      <w:start w:val="1"/>
      <w:numFmt w:val="lowerLetter"/>
      <w:lvlText w:val="%5."/>
      <w:lvlJc w:val="left"/>
      <w:pPr>
        <w:ind w:left="4328" w:hanging="360"/>
      </w:pPr>
    </w:lvl>
    <w:lvl w:ilvl="5" w:tplc="4009001B" w:tentative="1">
      <w:start w:val="1"/>
      <w:numFmt w:val="lowerRoman"/>
      <w:lvlText w:val="%6."/>
      <w:lvlJc w:val="right"/>
      <w:pPr>
        <w:ind w:left="5048" w:hanging="180"/>
      </w:pPr>
    </w:lvl>
    <w:lvl w:ilvl="6" w:tplc="4009000F" w:tentative="1">
      <w:start w:val="1"/>
      <w:numFmt w:val="decimal"/>
      <w:lvlText w:val="%7."/>
      <w:lvlJc w:val="left"/>
      <w:pPr>
        <w:ind w:left="5768" w:hanging="360"/>
      </w:pPr>
    </w:lvl>
    <w:lvl w:ilvl="7" w:tplc="40090019" w:tentative="1">
      <w:start w:val="1"/>
      <w:numFmt w:val="lowerLetter"/>
      <w:lvlText w:val="%8."/>
      <w:lvlJc w:val="left"/>
      <w:pPr>
        <w:ind w:left="6488" w:hanging="360"/>
      </w:pPr>
    </w:lvl>
    <w:lvl w:ilvl="8" w:tplc="4009001B" w:tentative="1">
      <w:start w:val="1"/>
      <w:numFmt w:val="lowerRoman"/>
      <w:lvlText w:val="%9."/>
      <w:lvlJc w:val="right"/>
      <w:pPr>
        <w:ind w:left="7208" w:hanging="180"/>
      </w:pPr>
    </w:lvl>
  </w:abstractNum>
  <w:abstractNum w:abstractNumId="20" w15:restartNumberingAfterBreak="0">
    <w:nsid w:val="3F241535"/>
    <w:multiLevelType w:val="hybridMultilevel"/>
    <w:tmpl w:val="C3F047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1B20D6A"/>
    <w:multiLevelType w:val="hybridMultilevel"/>
    <w:tmpl w:val="508EB67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33D2E83"/>
    <w:multiLevelType w:val="hybridMultilevel"/>
    <w:tmpl w:val="86340202"/>
    <w:lvl w:ilvl="0" w:tplc="D50A5B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0D563A"/>
    <w:multiLevelType w:val="hybridMultilevel"/>
    <w:tmpl w:val="648CC7B0"/>
    <w:lvl w:ilvl="0" w:tplc="4009000F">
      <w:start w:val="1"/>
      <w:numFmt w:val="decimal"/>
      <w:lvlText w:val="%1."/>
      <w:lvlJc w:val="left"/>
      <w:pPr>
        <w:ind w:left="1170" w:hanging="360"/>
      </w:p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24" w15:restartNumberingAfterBreak="0">
    <w:nsid w:val="4E62527C"/>
    <w:multiLevelType w:val="hybridMultilevel"/>
    <w:tmpl w:val="2CFC2A6E"/>
    <w:lvl w:ilvl="0" w:tplc="81144790">
      <w:start w:val="1"/>
      <w:numFmt w:val="lowerLetter"/>
      <w:lvlText w:val="%1)"/>
      <w:lvlJc w:val="left"/>
      <w:pPr>
        <w:ind w:left="1802" w:hanging="360"/>
      </w:pPr>
      <w:rPr>
        <w:rFonts w:hint="default"/>
      </w:rPr>
    </w:lvl>
    <w:lvl w:ilvl="1" w:tplc="40090019" w:tentative="1">
      <w:start w:val="1"/>
      <w:numFmt w:val="lowerLetter"/>
      <w:lvlText w:val="%2."/>
      <w:lvlJc w:val="left"/>
      <w:pPr>
        <w:ind w:left="2342" w:hanging="360"/>
      </w:pPr>
    </w:lvl>
    <w:lvl w:ilvl="2" w:tplc="4009001B" w:tentative="1">
      <w:start w:val="1"/>
      <w:numFmt w:val="lowerRoman"/>
      <w:lvlText w:val="%3."/>
      <w:lvlJc w:val="right"/>
      <w:pPr>
        <w:ind w:left="3062" w:hanging="180"/>
      </w:pPr>
    </w:lvl>
    <w:lvl w:ilvl="3" w:tplc="4009000F" w:tentative="1">
      <w:start w:val="1"/>
      <w:numFmt w:val="decimal"/>
      <w:lvlText w:val="%4."/>
      <w:lvlJc w:val="left"/>
      <w:pPr>
        <w:ind w:left="3782" w:hanging="360"/>
      </w:pPr>
    </w:lvl>
    <w:lvl w:ilvl="4" w:tplc="40090019" w:tentative="1">
      <w:start w:val="1"/>
      <w:numFmt w:val="lowerLetter"/>
      <w:lvlText w:val="%5."/>
      <w:lvlJc w:val="left"/>
      <w:pPr>
        <w:ind w:left="4502" w:hanging="360"/>
      </w:pPr>
    </w:lvl>
    <w:lvl w:ilvl="5" w:tplc="4009001B" w:tentative="1">
      <w:start w:val="1"/>
      <w:numFmt w:val="lowerRoman"/>
      <w:lvlText w:val="%6."/>
      <w:lvlJc w:val="right"/>
      <w:pPr>
        <w:ind w:left="5222" w:hanging="180"/>
      </w:pPr>
    </w:lvl>
    <w:lvl w:ilvl="6" w:tplc="4009000F" w:tentative="1">
      <w:start w:val="1"/>
      <w:numFmt w:val="decimal"/>
      <w:lvlText w:val="%7."/>
      <w:lvlJc w:val="left"/>
      <w:pPr>
        <w:ind w:left="5942" w:hanging="360"/>
      </w:pPr>
    </w:lvl>
    <w:lvl w:ilvl="7" w:tplc="40090019" w:tentative="1">
      <w:start w:val="1"/>
      <w:numFmt w:val="lowerLetter"/>
      <w:lvlText w:val="%8."/>
      <w:lvlJc w:val="left"/>
      <w:pPr>
        <w:ind w:left="6662" w:hanging="360"/>
      </w:pPr>
    </w:lvl>
    <w:lvl w:ilvl="8" w:tplc="4009001B" w:tentative="1">
      <w:start w:val="1"/>
      <w:numFmt w:val="lowerRoman"/>
      <w:lvlText w:val="%9."/>
      <w:lvlJc w:val="right"/>
      <w:pPr>
        <w:ind w:left="7382" w:hanging="180"/>
      </w:pPr>
    </w:lvl>
  </w:abstractNum>
  <w:abstractNum w:abstractNumId="25" w15:restartNumberingAfterBreak="0">
    <w:nsid w:val="4EA319F9"/>
    <w:multiLevelType w:val="hybridMultilevel"/>
    <w:tmpl w:val="233894F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F1A4CE8"/>
    <w:multiLevelType w:val="hybridMultilevel"/>
    <w:tmpl w:val="5D005C0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15:restartNumberingAfterBreak="0">
    <w:nsid w:val="521F3317"/>
    <w:multiLevelType w:val="hybridMultilevel"/>
    <w:tmpl w:val="C3F047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63334BE"/>
    <w:multiLevelType w:val="hybridMultilevel"/>
    <w:tmpl w:val="26BA13F2"/>
    <w:lvl w:ilvl="0" w:tplc="4009000F">
      <w:start w:val="1"/>
      <w:numFmt w:val="decimal"/>
      <w:lvlText w:val="%1."/>
      <w:lvlJc w:val="left"/>
      <w:pPr>
        <w:ind w:left="1258" w:hanging="360"/>
      </w:pPr>
    </w:lvl>
    <w:lvl w:ilvl="1" w:tplc="40090019" w:tentative="1">
      <w:start w:val="1"/>
      <w:numFmt w:val="lowerLetter"/>
      <w:lvlText w:val="%2."/>
      <w:lvlJc w:val="left"/>
      <w:pPr>
        <w:ind w:left="1978" w:hanging="360"/>
      </w:pPr>
    </w:lvl>
    <w:lvl w:ilvl="2" w:tplc="4009001B" w:tentative="1">
      <w:start w:val="1"/>
      <w:numFmt w:val="lowerRoman"/>
      <w:lvlText w:val="%3."/>
      <w:lvlJc w:val="right"/>
      <w:pPr>
        <w:ind w:left="2698" w:hanging="180"/>
      </w:pPr>
    </w:lvl>
    <w:lvl w:ilvl="3" w:tplc="4009000F" w:tentative="1">
      <w:start w:val="1"/>
      <w:numFmt w:val="decimal"/>
      <w:lvlText w:val="%4."/>
      <w:lvlJc w:val="left"/>
      <w:pPr>
        <w:ind w:left="3418" w:hanging="360"/>
      </w:pPr>
    </w:lvl>
    <w:lvl w:ilvl="4" w:tplc="40090019" w:tentative="1">
      <w:start w:val="1"/>
      <w:numFmt w:val="lowerLetter"/>
      <w:lvlText w:val="%5."/>
      <w:lvlJc w:val="left"/>
      <w:pPr>
        <w:ind w:left="4138" w:hanging="360"/>
      </w:pPr>
    </w:lvl>
    <w:lvl w:ilvl="5" w:tplc="4009001B" w:tentative="1">
      <w:start w:val="1"/>
      <w:numFmt w:val="lowerRoman"/>
      <w:lvlText w:val="%6."/>
      <w:lvlJc w:val="right"/>
      <w:pPr>
        <w:ind w:left="4858" w:hanging="180"/>
      </w:pPr>
    </w:lvl>
    <w:lvl w:ilvl="6" w:tplc="4009000F" w:tentative="1">
      <w:start w:val="1"/>
      <w:numFmt w:val="decimal"/>
      <w:lvlText w:val="%7."/>
      <w:lvlJc w:val="left"/>
      <w:pPr>
        <w:ind w:left="5578" w:hanging="360"/>
      </w:pPr>
    </w:lvl>
    <w:lvl w:ilvl="7" w:tplc="40090019" w:tentative="1">
      <w:start w:val="1"/>
      <w:numFmt w:val="lowerLetter"/>
      <w:lvlText w:val="%8."/>
      <w:lvlJc w:val="left"/>
      <w:pPr>
        <w:ind w:left="6298" w:hanging="360"/>
      </w:pPr>
    </w:lvl>
    <w:lvl w:ilvl="8" w:tplc="4009001B" w:tentative="1">
      <w:start w:val="1"/>
      <w:numFmt w:val="lowerRoman"/>
      <w:lvlText w:val="%9."/>
      <w:lvlJc w:val="right"/>
      <w:pPr>
        <w:ind w:left="7018" w:hanging="180"/>
      </w:pPr>
    </w:lvl>
  </w:abstractNum>
  <w:abstractNum w:abstractNumId="29" w15:restartNumberingAfterBreak="0">
    <w:nsid w:val="59706CB9"/>
    <w:multiLevelType w:val="hybridMultilevel"/>
    <w:tmpl w:val="44863798"/>
    <w:lvl w:ilvl="0" w:tplc="81144790">
      <w:start w:val="1"/>
      <w:numFmt w:val="lowerLetter"/>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30" w15:restartNumberingAfterBreak="0">
    <w:nsid w:val="5996201B"/>
    <w:multiLevelType w:val="hybridMultilevel"/>
    <w:tmpl w:val="ECC276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E0A5169"/>
    <w:multiLevelType w:val="hybridMultilevel"/>
    <w:tmpl w:val="FBBE2CD2"/>
    <w:lvl w:ilvl="0" w:tplc="81144790">
      <w:start w:val="1"/>
      <w:numFmt w:val="lowerLetter"/>
      <w:lvlText w:val="%1)"/>
      <w:lvlJc w:val="left"/>
      <w:pPr>
        <w:ind w:left="90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E241D4E"/>
    <w:multiLevelType w:val="hybridMultilevel"/>
    <w:tmpl w:val="00D657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3A6BC2"/>
    <w:multiLevelType w:val="hybridMultilevel"/>
    <w:tmpl w:val="182815B8"/>
    <w:lvl w:ilvl="0" w:tplc="FB5E0E6E">
      <w:start w:val="1"/>
      <w:numFmt w:val="upp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20D1F50"/>
    <w:multiLevelType w:val="hybridMultilevel"/>
    <w:tmpl w:val="F14CA41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3F71342"/>
    <w:multiLevelType w:val="hybridMultilevel"/>
    <w:tmpl w:val="2FF4ED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59F20EB"/>
    <w:multiLevelType w:val="hybridMultilevel"/>
    <w:tmpl w:val="86EC8E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5D13792"/>
    <w:multiLevelType w:val="hybridMultilevel"/>
    <w:tmpl w:val="10B8B29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36"/>
  </w:num>
  <w:num w:numId="4">
    <w:abstractNumId w:val="9"/>
  </w:num>
  <w:num w:numId="5">
    <w:abstractNumId w:val="2"/>
  </w:num>
  <w:num w:numId="6">
    <w:abstractNumId w:val="31"/>
  </w:num>
  <w:num w:numId="7">
    <w:abstractNumId w:val="24"/>
  </w:num>
  <w:num w:numId="8">
    <w:abstractNumId w:val="12"/>
  </w:num>
  <w:num w:numId="9">
    <w:abstractNumId w:val="6"/>
  </w:num>
  <w:num w:numId="10">
    <w:abstractNumId w:val="28"/>
  </w:num>
  <w:num w:numId="11">
    <w:abstractNumId w:val="17"/>
  </w:num>
  <w:num w:numId="12">
    <w:abstractNumId w:val="19"/>
  </w:num>
  <w:num w:numId="13">
    <w:abstractNumId w:val="29"/>
  </w:num>
  <w:num w:numId="14">
    <w:abstractNumId w:val="25"/>
  </w:num>
  <w:num w:numId="15">
    <w:abstractNumId w:val="37"/>
  </w:num>
  <w:num w:numId="16">
    <w:abstractNumId w:val="7"/>
  </w:num>
  <w:num w:numId="17">
    <w:abstractNumId w:val="18"/>
  </w:num>
  <w:num w:numId="18">
    <w:abstractNumId w:val="23"/>
  </w:num>
  <w:num w:numId="19">
    <w:abstractNumId w:val="11"/>
  </w:num>
  <w:num w:numId="20">
    <w:abstractNumId w:val="34"/>
  </w:num>
  <w:num w:numId="21">
    <w:abstractNumId w:val="21"/>
  </w:num>
  <w:num w:numId="22">
    <w:abstractNumId w:val="10"/>
  </w:num>
  <w:num w:numId="23">
    <w:abstractNumId w:val="35"/>
  </w:num>
  <w:num w:numId="24">
    <w:abstractNumId w:val="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3"/>
  </w:num>
  <w:num w:numId="30">
    <w:abstractNumId w:val="26"/>
  </w:num>
  <w:num w:numId="31">
    <w:abstractNumId w:val="15"/>
  </w:num>
  <w:num w:numId="32">
    <w:abstractNumId w:val="5"/>
  </w:num>
  <w:num w:numId="33">
    <w:abstractNumId w:val="32"/>
  </w:num>
  <w:num w:numId="34">
    <w:abstractNumId w:val="1"/>
  </w:num>
  <w:num w:numId="35">
    <w:abstractNumId w:val="27"/>
  </w:num>
  <w:num w:numId="36">
    <w:abstractNumId w:val="30"/>
  </w:num>
  <w:num w:numId="37">
    <w:abstractNumId w:val="20"/>
  </w:num>
  <w:num w:numId="38">
    <w:abstractNumId w:val="0"/>
  </w:num>
  <w:num w:numId="39">
    <w:abstractNumId w:val="22"/>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DC0"/>
    <w:rsid w:val="00623075"/>
    <w:rsid w:val="006B4DC0"/>
    <w:rsid w:val="00B930B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4414B"/>
  <w15:chartTrackingRefBased/>
  <w15:docId w15:val="{67CB63B5-0727-4A87-815C-2D91D3DF7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DC0"/>
    <w:pPr>
      <w:spacing w:after="200" w:line="276" w:lineRule="auto"/>
    </w:pPr>
    <w:rPr>
      <w:rFonts w:ascii="Calibri" w:eastAsia="Times New Roman" w:hAnsi="Calibri" w:cs="Mangal"/>
    </w:rPr>
  </w:style>
  <w:style w:type="paragraph" w:styleId="Heading3">
    <w:name w:val="heading 3"/>
    <w:basedOn w:val="Normal"/>
    <w:next w:val="Normal"/>
    <w:link w:val="Heading3Char"/>
    <w:qFormat/>
    <w:rsid w:val="006B4DC0"/>
    <w:pPr>
      <w:keepNext/>
      <w:spacing w:after="0" w:line="240" w:lineRule="auto"/>
      <w:jc w:val="center"/>
      <w:outlineLvl w:val="2"/>
    </w:pPr>
    <w:rPr>
      <w:rFonts w:ascii="Arial" w:hAnsi="Arial" w:cs="Times New Roman"/>
      <w:b/>
      <w:sz w:val="20"/>
      <w:szCs w:val="24"/>
      <w:lang w:val="en-GB" w:bidi="ar-SA"/>
    </w:rPr>
  </w:style>
  <w:style w:type="paragraph" w:styleId="Heading6">
    <w:name w:val="heading 6"/>
    <w:basedOn w:val="Normal"/>
    <w:next w:val="Normal"/>
    <w:link w:val="Heading6Char"/>
    <w:uiPriority w:val="9"/>
    <w:semiHidden/>
    <w:unhideWhenUsed/>
    <w:qFormat/>
    <w:rsid w:val="006B4DC0"/>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B4DC0"/>
    <w:rPr>
      <w:rFonts w:ascii="Arial" w:eastAsia="Times New Roman" w:hAnsi="Arial" w:cs="Times New Roman"/>
      <w:b/>
      <w:sz w:val="20"/>
      <w:szCs w:val="24"/>
      <w:lang w:val="en-GB" w:bidi="ar-SA"/>
    </w:rPr>
  </w:style>
  <w:style w:type="character" w:customStyle="1" w:styleId="Heading6Char">
    <w:name w:val="Heading 6 Char"/>
    <w:basedOn w:val="DefaultParagraphFont"/>
    <w:link w:val="Heading6"/>
    <w:uiPriority w:val="9"/>
    <w:semiHidden/>
    <w:rsid w:val="006B4DC0"/>
    <w:rPr>
      <w:rFonts w:ascii="Calibri" w:eastAsia="Times New Roman" w:hAnsi="Calibri" w:cs="Mangal"/>
      <w:b/>
      <w:bCs/>
    </w:rPr>
  </w:style>
  <w:style w:type="paragraph" w:styleId="Header">
    <w:name w:val="header"/>
    <w:basedOn w:val="Normal"/>
    <w:link w:val="HeaderChar"/>
    <w:uiPriority w:val="99"/>
    <w:unhideWhenUsed/>
    <w:rsid w:val="006B4D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DC0"/>
    <w:rPr>
      <w:rFonts w:ascii="Calibri" w:eastAsia="Times New Roman" w:hAnsi="Calibri" w:cs="Mangal"/>
    </w:rPr>
  </w:style>
  <w:style w:type="paragraph" w:styleId="Footer">
    <w:name w:val="footer"/>
    <w:basedOn w:val="Normal"/>
    <w:link w:val="FooterChar"/>
    <w:uiPriority w:val="99"/>
    <w:unhideWhenUsed/>
    <w:rsid w:val="006B4D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DC0"/>
    <w:rPr>
      <w:rFonts w:ascii="Calibri" w:eastAsia="Times New Roman" w:hAnsi="Calibri" w:cs="Mangal"/>
    </w:rPr>
  </w:style>
  <w:style w:type="paragraph" w:styleId="ListParagraph">
    <w:name w:val="List Paragraph"/>
    <w:basedOn w:val="Normal"/>
    <w:uiPriority w:val="34"/>
    <w:qFormat/>
    <w:rsid w:val="006B4DC0"/>
    <w:pPr>
      <w:ind w:left="720"/>
      <w:contextualSpacing/>
    </w:pPr>
  </w:style>
  <w:style w:type="character" w:styleId="Hyperlink">
    <w:name w:val="Hyperlink"/>
    <w:uiPriority w:val="99"/>
    <w:rsid w:val="006B4DC0"/>
    <w:rPr>
      <w:color w:val="0000FF"/>
      <w:u w:val="single"/>
    </w:rPr>
  </w:style>
  <w:style w:type="paragraph" w:styleId="BalloonText">
    <w:name w:val="Balloon Text"/>
    <w:basedOn w:val="Normal"/>
    <w:link w:val="BalloonTextChar"/>
    <w:uiPriority w:val="99"/>
    <w:semiHidden/>
    <w:unhideWhenUsed/>
    <w:rsid w:val="006B4DC0"/>
    <w:pPr>
      <w:spacing w:after="0" w:line="240" w:lineRule="auto"/>
    </w:pPr>
    <w:rPr>
      <w:rFonts w:ascii="Tahoma" w:hAnsi="Tahoma" w:cs="Times New Roman"/>
      <w:sz w:val="16"/>
      <w:szCs w:val="14"/>
      <w:lang w:bidi="ar-SA"/>
    </w:rPr>
  </w:style>
  <w:style w:type="character" w:customStyle="1" w:styleId="BalloonTextChar">
    <w:name w:val="Balloon Text Char"/>
    <w:basedOn w:val="DefaultParagraphFont"/>
    <w:link w:val="BalloonText"/>
    <w:uiPriority w:val="99"/>
    <w:semiHidden/>
    <w:rsid w:val="006B4DC0"/>
    <w:rPr>
      <w:rFonts w:ascii="Tahoma" w:eastAsia="Times New Roman" w:hAnsi="Tahoma" w:cs="Times New Roman"/>
      <w:sz w:val="16"/>
      <w:szCs w:val="14"/>
      <w:lang w:bidi="ar-SA"/>
    </w:rPr>
  </w:style>
  <w:style w:type="table" w:styleId="TableGrid">
    <w:name w:val="Table Grid"/>
    <w:basedOn w:val="TableNormal"/>
    <w:uiPriority w:val="39"/>
    <w:rsid w:val="006B4DC0"/>
    <w:pPr>
      <w:spacing w:after="0" w:line="240" w:lineRule="auto"/>
    </w:pPr>
    <w:rPr>
      <w:rFonts w:ascii="Calibri" w:eastAsia="Times New Roman" w:hAnsi="Calibri" w:cs="Mangal"/>
      <w:sz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B4DC0"/>
  </w:style>
  <w:style w:type="table" w:customStyle="1" w:styleId="TableGrid1">
    <w:name w:val="Table Grid1"/>
    <w:basedOn w:val="TableNormal"/>
    <w:next w:val="TableGrid"/>
    <w:uiPriority w:val="59"/>
    <w:rsid w:val="006B4DC0"/>
    <w:pPr>
      <w:spacing w:after="0" w:line="240" w:lineRule="auto"/>
    </w:pPr>
    <w:rPr>
      <w:rFonts w:ascii="Calibri" w:eastAsia="Calibri" w:hAnsi="Calibri" w:cs="Mangal"/>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B4DC0"/>
    <w:rPr>
      <w:color w:val="808080"/>
    </w:rPr>
  </w:style>
  <w:style w:type="character" w:styleId="FollowedHyperlink">
    <w:name w:val="FollowedHyperlink"/>
    <w:basedOn w:val="DefaultParagraphFont"/>
    <w:uiPriority w:val="99"/>
    <w:semiHidden/>
    <w:unhideWhenUsed/>
    <w:rsid w:val="006B4DC0"/>
    <w:rPr>
      <w:color w:val="800080"/>
      <w:u w:val="single"/>
    </w:rPr>
  </w:style>
  <w:style w:type="paragraph" w:customStyle="1" w:styleId="xl65">
    <w:name w:val="xl65"/>
    <w:basedOn w:val="Normal"/>
    <w:rsid w:val="006B4D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val="en-IN" w:eastAsia="en-IN"/>
    </w:rPr>
  </w:style>
  <w:style w:type="paragraph" w:customStyle="1" w:styleId="xl66">
    <w:name w:val="xl66"/>
    <w:basedOn w:val="Normal"/>
    <w:rsid w:val="006B4DC0"/>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val="en-IN" w:eastAsia="en-IN"/>
    </w:rPr>
  </w:style>
  <w:style w:type="paragraph" w:customStyle="1" w:styleId="xl67">
    <w:name w:val="xl67"/>
    <w:basedOn w:val="Normal"/>
    <w:rsid w:val="006B4DC0"/>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cs="Times New Roman"/>
      <w:sz w:val="24"/>
      <w:szCs w:val="24"/>
      <w:lang w:val="en-IN" w:eastAsia="en-IN"/>
    </w:rPr>
  </w:style>
  <w:style w:type="paragraph" w:customStyle="1" w:styleId="xl68">
    <w:name w:val="xl68"/>
    <w:basedOn w:val="Normal"/>
    <w:rsid w:val="006B4DC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cs="Times New Roman"/>
      <w:sz w:val="24"/>
      <w:szCs w:val="24"/>
      <w:lang w:val="en-IN" w:eastAsia="en-IN"/>
    </w:rPr>
  </w:style>
  <w:style w:type="paragraph" w:customStyle="1" w:styleId="xl69">
    <w:name w:val="xl69"/>
    <w:basedOn w:val="Normal"/>
    <w:rsid w:val="006B4DC0"/>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cs="Times New Roman"/>
      <w:sz w:val="24"/>
      <w:szCs w:val="24"/>
      <w:lang w:val="en-IN" w:eastAsia="en-IN"/>
    </w:rPr>
  </w:style>
  <w:style w:type="paragraph" w:customStyle="1" w:styleId="xl70">
    <w:name w:val="xl70"/>
    <w:basedOn w:val="Normal"/>
    <w:rsid w:val="006B4DC0"/>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cs="Times New Roman"/>
      <w:sz w:val="24"/>
      <w:szCs w:val="24"/>
      <w:lang w:val="en-IN" w:eastAsia="en-IN"/>
    </w:rPr>
  </w:style>
  <w:style w:type="paragraph" w:customStyle="1" w:styleId="xl71">
    <w:name w:val="xl71"/>
    <w:basedOn w:val="Normal"/>
    <w:rsid w:val="006B4DC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b/>
      <w:bCs/>
      <w:sz w:val="24"/>
      <w:szCs w:val="24"/>
      <w:lang w:val="en-IN" w:eastAsia="en-IN"/>
    </w:rPr>
  </w:style>
  <w:style w:type="paragraph" w:customStyle="1" w:styleId="xl72">
    <w:name w:val="xl72"/>
    <w:basedOn w:val="Normal"/>
    <w:rsid w:val="006B4DC0"/>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cs="Times New Roman"/>
      <w:sz w:val="24"/>
      <w:szCs w:val="24"/>
      <w:lang w:val="en-IN" w:eastAsia="en-IN"/>
    </w:rPr>
  </w:style>
  <w:style w:type="paragraph" w:customStyle="1" w:styleId="xl73">
    <w:name w:val="xl73"/>
    <w:basedOn w:val="Normal"/>
    <w:rsid w:val="006B4DC0"/>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cs="Times New Roman"/>
      <w:sz w:val="24"/>
      <w:szCs w:val="24"/>
      <w:lang w:val="en-IN" w:eastAsia="en-IN"/>
    </w:rPr>
  </w:style>
  <w:style w:type="paragraph" w:customStyle="1" w:styleId="xl74">
    <w:name w:val="xl74"/>
    <w:basedOn w:val="Normal"/>
    <w:rsid w:val="006B4DC0"/>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cs="Times New Roman"/>
      <w:sz w:val="24"/>
      <w:szCs w:val="24"/>
      <w:lang w:val="en-IN" w:eastAsia="en-IN"/>
    </w:rPr>
  </w:style>
  <w:style w:type="paragraph" w:customStyle="1" w:styleId="xl75">
    <w:name w:val="xl75"/>
    <w:basedOn w:val="Normal"/>
    <w:rsid w:val="006B4DC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cs="Times New Roman"/>
      <w:sz w:val="24"/>
      <w:szCs w:val="24"/>
      <w:lang w:val="en-IN" w:eastAsia="en-IN"/>
    </w:rPr>
  </w:style>
  <w:style w:type="paragraph" w:customStyle="1" w:styleId="xl76">
    <w:name w:val="xl76"/>
    <w:basedOn w:val="Normal"/>
    <w:rsid w:val="006B4DC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cs="Times New Roman"/>
      <w:sz w:val="24"/>
      <w:szCs w:val="24"/>
      <w:lang w:val="en-IN" w:eastAsia="en-IN"/>
    </w:rPr>
  </w:style>
  <w:style w:type="paragraph" w:customStyle="1" w:styleId="xl77">
    <w:name w:val="xl77"/>
    <w:basedOn w:val="Normal"/>
    <w:rsid w:val="006B4DC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cs="Times New Roman"/>
      <w:sz w:val="24"/>
      <w:szCs w:val="24"/>
      <w:lang w:val="en-IN" w:eastAsia="en-IN"/>
    </w:rPr>
  </w:style>
  <w:style w:type="paragraph" w:customStyle="1" w:styleId="xl78">
    <w:name w:val="xl78"/>
    <w:basedOn w:val="Normal"/>
    <w:rsid w:val="006B4DC0"/>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cs="Times New Roman"/>
      <w:sz w:val="24"/>
      <w:szCs w:val="24"/>
      <w:lang w:val="en-IN" w:eastAsia="en-IN"/>
    </w:rPr>
  </w:style>
  <w:style w:type="paragraph" w:customStyle="1" w:styleId="xl79">
    <w:name w:val="xl79"/>
    <w:basedOn w:val="Normal"/>
    <w:rsid w:val="006B4DC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s="Times New Roman"/>
      <w:b/>
      <w:bCs/>
      <w:sz w:val="24"/>
      <w:szCs w:val="24"/>
      <w:lang w:val="en-IN" w:eastAsia="en-IN"/>
    </w:rPr>
  </w:style>
  <w:style w:type="paragraph" w:customStyle="1" w:styleId="xl80">
    <w:name w:val="xl80"/>
    <w:basedOn w:val="Normal"/>
    <w:rsid w:val="006B4DC0"/>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cs="Times New Roman"/>
      <w:b/>
      <w:bCs/>
      <w:sz w:val="24"/>
      <w:szCs w:val="24"/>
      <w:lang w:val="en-IN" w:eastAsia="en-IN"/>
    </w:rPr>
  </w:style>
  <w:style w:type="paragraph" w:customStyle="1" w:styleId="xl81">
    <w:name w:val="xl81"/>
    <w:basedOn w:val="Normal"/>
    <w:rsid w:val="006B4DC0"/>
    <w:pPr>
      <w:pBdr>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sz w:val="24"/>
      <w:szCs w:val="24"/>
      <w:lang w:val="en-IN" w:eastAsia="en-IN"/>
    </w:rPr>
  </w:style>
  <w:style w:type="paragraph" w:customStyle="1" w:styleId="xl82">
    <w:name w:val="xl82"/>
    <w:basedOn w:val="Normal"/>
    <w:rsid w:val="006B4DC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sz w:val="24"/>
      <w:szCs w:val="24"/>
      <w:lang w:val="en-IN" w:eastAsia="en-IN"/>
    </w:rPr>
  </w:style>
  <w:style w:type="paragraph" w:customStyle="1" w:styleId="xl83">
    <w:name w:val="xl83"/>
    <w:basedOn w:val="Normal"/>
    <w:rsid w:val="006B4DC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b/>
      <w:bCs/>
      <w:color w:val="C00000"/>
      <w:sz w:val="24"/>
      <w:szCs w:val="24"/>
      <w:lang w:val="en-IN" w:eastAsia="en-IN"/>
    </w:rPr>
  </w:style>
  <w:style w:type="paragraph" w:customStyle="1" w:styleId="xl84">
    <w:name w:val="xl84"/>
    <w:basedOn w:val="Normal"/>
    <w:rsid w:val="006B4DC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sz w:val="24"/>
      <w:szCs w:val="24"/>
      <w:lang w:val="en-IN" w:eastAsia="en-IN"/>
    </w:rPr>
  </w:style>
  <w:style w:type="paragraph" w:customStyle="1" w:styleId="xl85">
    <w:name w:val="xl85"/>
    <w:basedOn w:val="Normal"/>
    <w:rsid w:val="006B4DC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s="Times New Roman"/>
      <w:b/>
      <w:bCs/>
      <w:sz w:val="24"/>
      <w:szCs w:val="24"/>
      <w:lang w:val="en-IN" w:eastAsia="en-IN"/>
    </w:rPr>
  </w:style>
  <w:style w:type="paragraph" w:customStyle="1" w:styleId="xl86">
    <w:name w:val="xl86"/>
    <w:basedOn w:val="Normal"/>
    <w:rsid w:val="006B4DC0"/>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s="Times New Roman"/>
      <w:b/>
      <w:bCs/>
      <w:sz w:val="24"/>
      <w:szCs w:val="24"/>
      <w:lang w:val="en-IN" w:eastAsia="en-IN"/>
    </w:rPr>
  </w:style>
  <w:style w:type="paragraph" w:customStyle="1" w:styleId="xl87">
    <w:name w:val="xl87"/>
    <w:basedOn w:val="Normal"/>
    <w:rsid w:val="006B4DC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b/>
      <w:bCs/>
      <w:sz w:val="24"/>
      <w:szCs w:val="24"/>
      <w:lang w:val="en-IN" w:eastAsia="en-IN"/>
    </w:rPr>
  </w:style>
  <w:style w:type="paragraph" w:customStyle="1" w:styleId="xl88">
    <w:name w:val="xl88"/>
    <w:basedOn w:val="Normal"/>
    <w:rsid w:val="006B4DC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b/>
      <w:bCs/>
      <w:sz w:val="24"/>
      <w:szCs w:val="24"/>
      <w:lang w:val="en-IN" w:eastAsia="en-IN"/>
    </w:rPr>
  </w:style>
  <w:style w:type="paragraph" w:customStyle="1" w:styleId="xl89">
    <w:name w:val="xl89"/>
    <w:basedOn w:val="Normal"/>
    <w:rsid w:val="006B4DC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b/>
      <w:bCs/>
      <w:sz w:val="24"/>
      <w:szCs w:val="24"/>
      <w:lang w:val="en-IN" w:eastAsia="en-IN"/>
    </w:rPr>
  </w:style>
  <w:style w:type="paragraph" w:customStyle="1" w:styleId="xl90">
    <w:name w:val="xl90"/>
    <w:basedOn w:val="Normal"/>
    <w:rsid w:val="006B4DC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b/>
      <w:bCs/>
      <w:sz w:val="24"/>
      <w:szCs w:val="24"/>
      <w:lang w:val="en-IN" w:eastAsia="en-IN"/>
    </w:rPr>
  </w:style>
  <w:style w:type="paragraph" w:customStyle="1" w:styleId="xl91">
    <w:name w:val="xl91"/>
    <w:basedOn w:val="Normal"/>
    <w:rsid w:val="006B4DC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b/>
      <w:bCs/>
      <w:sz w:val="24"/>
      <w:szCs w:val="24"/>
      <w:lang w:val="en-IN" w:eastAsia="en-IN"/>
    </w:rPr>
  </w:style>
  <w:style w:type="paragraph" w:customStyle="1" w:styleId="xl92">
    <w:name w:val="xl92"/>
    <w:basedOn w:val="Normal"/>
    <w:rsid w:val="006B4DC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s="Times New Roman"/>
      <w:b/>
      <w:bCs/>
      <w:sz w:val="24"/>
      <w:szCs w:val="24"/>
      <w:lang w:val="en-IN" w:eastAsia="en-IN"/>
    </w:rPr>
  </w:style>
  <w:style w:type="paragraph" w:customStyle="1" w:styleId="xl93">
    <w:name w:val="xl93"/>
    <w:basedOn w:val="Normal"/>
    <w:rsid w:val="006B4DC0"/>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s="Times New Roman"/>
      <w:b/>
      <w:bCs/>
      <w:sz w:val="24"/>
      <w:szCs w:val="24"/>
      <w:lang w:val="en-IN" w:eastAsia="en-IN"/>
    </w:rPr>
  </w:style>
  <w:style w:type="paragraph" w:customStyle="1" w:styleId="xl94">
    <w:name w:val="xl94"/>
    <w:basedOn w:val="Normal"/>
    <w:rsid w:val="006B4DC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b/>
      <w:bCs/>
      <w:sz w:val="24"/>
      <w:szCs w:val="24"/>
      <w:lang w:val="en-IN" w:eastAsia="en-IN"/>
    </w:rPr>
  </w:style>
  <w:style w:type="paragraph" w:customStyle="1" w:styleId="xl95">
    <w:name w:val="xl95"/>
    <w:basedOn w:val="Normal"/>
    <w:rsid w:val="006B4DC0"/>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s="Times New Roman"/>
      <w:b/>
      <w:bCs/>
      <w:sz w:val="20"/>
      <w:lang w:val="en-IN" w:eastAsia="en-IN"/>
    </w:rPr>
  </w:style>
  <w:style w:type="paragraph" w:customStyle="1" w:styleId="xl96">
    <w:name w:val="xl96"/>
    <w:basedOn w:val="Normal"/>
    <w:rsid w:val="006B4DC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b/>
      <w:bCs/>
      <w:sz w:val="20"/>
      <w:lang w:val="en-IN" w:eastAsia="en-IN"/>
    </w:rPr>
  </w:style>
  <w:style w:type="paragraph" w:customStyle="1" w:styleId="xl97">
    <w:name w:val="xl97"/>
    <w:basedOn w:val="Normal"/>
    <w:rsid w:val="006B4DC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b/>
      <w:bCs/>
      <w:sz w:val="20"/>
      <w:lang w:val="en-IN" w:eastAsia="en-IN"/>
    </w:rPr>
  </w:style>
  <w:style w:type="paragraph" w:customStyle="1" w:styleId="xl98">
    <w:name w:val="xl98"/>
    <w:basedOn w:val="Normal"/>
    <w:rsid w:val="006B4DC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b/>
      <w:bCs/>
      <w:sz w:val="20"/>
      <w:lang w:val="en-IN" w:eastAsia="en-IN"/>
    </w:rPr>
  </w:style>
  <w:style w:type="paragraph" w:customStyle="1" w:styleId="xl99">
    <w:name w:val="xl99"/>
    <w:basedOn w:val="Normal"/>
    <w:rsid w:val="006B4DC0"/>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s="Times New Roman"/>
      <w:b/>
      <w:bCs/>
      <w:sz w:val="20"/>
      <w:lang w:val="en-IN" w:eastAsia="en-IN"/>
    </w:rPr>
  </w:style>
  <w:style w:type="paragraph" w:styleId="NoSpacing">
    <w:name w:val="No Spacing"/>
    <w:uiPriority w:val="1"/>
    <w:qFormat/>
    <w:rsid w:val="006B4DC0"/>
    <w:pPr>
      <w:spacing w:after="0" w:line="240" w:lineRule="auto"/>
    </w:pPr>
    <w:rPr>
      <w:rFonts w:ascii="Calibri" w:eastAsia="Times New Roman" w:hAnsi="Calibri" w:cs="Mangal"/>
    </w:rPr>
  </w:style>
  <w:style w:type="paragraph" w:customStyle="1" w:styleId="Default">
    <w:name w:val="Default"/>
    <w:rsid w:val="006B4DC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IN" w:eastAsia="en-IN"/>
    </w:rPr>
  </w:style>
  <w:style w:type="table" w:customStyle="1" w:styleId="TableGrid2">
    <w:name w:val="Table Grid2"/>
    <w:basedOn w:val="TableNormal"/>
    <w:next w:val="TableGrid"/>
    <w:uiPriority w:val="39"/>
    <w:rsid w:val="006B4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6B4DC0"/>
    <w:pPr>
      <w:spacing w:before="100" w:beforeAutospacing="1" w:after="100" w:afterAutospacing="1" w:line="240" w:lineRule="auto"/>
    </w:pPr>
    <w:rPr>
      <w:rFonts w:ascii="Times New Roman" w:hAnsi="Times New Roman" w:cs="Times New Roman"/>
      <w:sz w:val="24"/>
      <w:szCs w:val="24"/>
    </w:rPr>
  </w:style>
  <w:style w:type="paragraph" w:customStyle="1" w:styleId="xl63">
    <w:name w:val="xl63"/>
    <w:basedOn w:val="Normal"/>
    <w:rsid w:val="006B4DC0"/>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0"/>
    </w:rPr>
  </w:style>
  <w:style w:type="paragraph" w:customStyle="1" w:styleId="xl64">
    <w:name w:val="xl64"/>
    <w:basedOn w:val="Normal"/>
    <w:rsid w:val="006B4DC0"/>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color w:val="000000"/>
      <w:sz w:val="20"/>
    </w:rPr>
  </w:style>
  <w:style w:type="character" w:styleId="Strong">
    <w:name w:val="Strong"/>
    <w:basedOn w:val="DefaultParagraphFont"/>
    <w:uiPriority w:val="22"/>
    <w:qFormat/>
    <w:rsid w:val="006B4D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2654</Words>
  <Characters>15134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Rajesh Kumar Mittal</dc:creator>
  <cp:keywords/>
  <dc:description/>
  <cp:lastModifiedBy>Rajesh Kumar Mittal</cp:lastModifiedBy>
  <cp:revision>2</cp:revision>
  <dcterms:created xsi:type="dcterms:W3CDTF">2021-12-10T09:16:00Z</dcterms:created>
  <dcterms:modified xsi:type="dcterms:W3CDTF">2021-12-10T09:58:00Z</dcterms:modified>
</cp:coreProperties>
</file>