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23" w:rsidRDefault="00903E23" w:rsidP="00903E23">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903E23" w:rsidRDefault="00903E23" w:rsidP="00903E23">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903E23" w:rsidRDefault="00903E23" w:rsidP="00903E23">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903E23" w:rsidRDefault="00903E23" w:rsidP="00903E23">
      <w:pPr>
        <w:spacing w:after="0" w:line="240" w:lineRule="auto"/>
        <w:jc w:val="center"/>
        <w:rPr>
          <w:rFonts w:ascii="Verdana" w:eastAsia="Times New Roman" w:hAnsi="Verdana" w:cs="Calibri"/>
          <w:b/>
          <w:bCs/>
          <w:szCs w:val="22"/>
          <w:u w:val="single"/>
        </w:rPr>
      </w:pPr>
    </w:p>
    <w:p w:rsidR="00903E23" w:rsidRDefault="00903E23" w:rsidP="00903E23">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903E23" w:rsidRDefault="00903E23" w:rsidP="00903E23">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903E23" w:rsidTr="00007DDD">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3926EA">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13026A">
              <w:rPr>
                <w:rFonts w:ascii="Verdana" w:eastAsia="Times New Roman" w:hAnsi="Verdana" w:cs="Calibri"/>
                <w:b/>
                <w:bCs/>
                <w:color w:val="FF0000"/>
                <w:sz w:val="18"/>
                <w:szCs w:val="18"/>
              </w:rPr>
              <w:t>10</w:t>
            </w:r>
            <w:r>
              <w:rPr>
                <w:rFonts w:ascii="Verdana" w:eastAsia="Times New Roman" w:hAnsi="Verdana" w:cs="Calibri"/>
                <w:b/>
                <w:bCs/>
                <w:sz w:val="18"/>
                <w:szCs w:val="18"/>
              </w:rPr>
              <w:t xml:space="preserve">/21-22   Dated  </w:t>
            </w:r>
            <w:r w:rsidR="0013026A">
              <w:rPr>
                <w:rFonts w:ascii="Verdana" w:eastAsia="Times New Roman" w:hAnsi="Verdana" w:cs="Calibri"/>
                <w:b/>
                <w:bCs/>
                <w:color w:val="FF0000"/>
                <w:sz w:val="18"/>
                <w:szCs w:val="18"/>
              </w:rPr>
              <w:t>0</w:t>
            </w:r>
            <w:r w:rsidR="003926EA">
              <w:rPr>
                <w:rFonts w:ascii="Verdana" w:eastAsia="Times New Roman" w:hAnsi="Verdana" w:cs="Calibri"/>
                <w:b/>
                <w:bCs/>
                <w:color w:val="FF0000"/>
                <w:sz w:val="18"/>
                <w:szCs w:val="18"/>
              </w:rPr>
              <w:t>5</w:t>
            </w:r>
            <w:r w:rsidR="0013026A">
              <w:rPr>
                <w:rFonts w:ascii="Verdana" w:eastAsia="Times New Roman" w:hAnsi="Verdana" w:cs="Calibri"/>
                <w:b/>
                <w:bCs/>
                <w:color w:val="FF0000"/>
                <w:sz w:val="18"/>
                <w:szCs w:val="18"/>
              </w:rPr>
              <w:t>.0</w:t>
            </w:r>
            <w:r>
              <w:rPr>
                <w:rFonts w:ascii="Verdana" w:eastAsia="Times New Roman" w:hAnsi="Verdana" w:cs="Calibri"/>
                <w:b/>
                <w:bCs/>
                <w:color w:val="FF0000"/>
                <w:sz w:val="18"/>
                <w:szCs w:val="18"/>
              </w:rPr>
              <w:t>7.2021</w:t>
            </w:r>
          </w:p>
        </w:tc>
      </w:tr>
      <w:tr w:rsidR="00903E23" w:rsidTr="00007DDD">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13026A" w:rsidP="00007DDD">
            <w:pPr>
              <w:rPr>
                <w:rFonts w:ascii="Verdana" w:eastAsia="Times New Roman" w:hAnsi="Verdana" w:cs="Calibri"/>
                <w:b/>
                <w:bCs/>
                <w:color w:val="FF0000"/>
                <w:sz w:val="20"/>
              </w:rPr>
            </w:pPr>
            <w:r w:rsidRPr="0013026A">
              <w:rPr>
                <w:rFonts w:ascii="Verdana" w:eastAsia="Times New Roman" w:hAnsi="Verdana" w:cs="Calibri"/>
                <w:b/>
                <w:bCs/>
                <w:color w:val="FF0000"/>
                <w:sz w:val="20"/>
              </w:rPr>
              <w:t>Interior painting works in Residential &amp; Non-Residen</w:t>
            </w:r>
            <w:r w:rsidR="00637848">
              <w:rPr>
                <w:rFonts w:ascii="Verdana" w:eastAsia="Times New Roman" w:hAnsi="Verdana" w:cs="Calibri"/>
                <w:b/>
                <w:bCs/>
                <w:color w:val="FF0000"/>
                <w:sz w:val="20"/>
              </w:rPr>
              <w:t>tial buildings of BHEL Township,</w:t>
            </w:r>
            <w:r w:rsidRPr="0013026A">
              <w:rPr>
                <w:rFonts w:ascii="Verdana" w:eastAsia="Times New Roman" w:hAnsi="Verdana" w:cs="Calibri"/>
                <w:b/>
                <w:bCs/>
                <w:color w:val="FF0000"/>
                <w:sz w:val="20"/>
              </w:rPr>
              <w:t xml:space="preserve"> Bhopal.</w:t>
            </w:r>
          </w:p>
        </w:tc>
      </w:tr>
      <w:tr w:rsidR="00903E23" w:rsidTr="00007DDD">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903E23" w:rsidTr="00007DDD">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03E23" w:rsidRDefault="0013026A" w:rsidP="0013026A">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09</w:t>
            </w:r>
            <w:r w:rsidR="00903E23">
              <w:rPr>
                <w:rFonts w:ascii="Verdana" w:eastAsia="Times New Roman" w:hAnsi="Verdana" w:cs="Calibri"/>
                <w:b/>
                <w:bCs/>
                <w:color w:val="FF0000"/>
                <w:sz w:val="18"/>
                <w:szCs w:val="18"/>
              </w:rPr>
              <w:t xml:space="preserve"> (</w:t>
            </w:r>
            <w:r>
              <w:rPr>
                <w:rFonts w:ascii="Verdana" w:eastAsia="Times New Roman" w:hAnsi="Verdana" w:cs="Calibri"/>
                <w:b/>
                <w:bCs/>
                <w:color w:val="FF0000"/>
                <w:sz w:val="18"/>
                <w:szCs w:val="18"/>
              </w:rPr>
              <w:t>Nine</w:t>
            </w:r>
            <w:r w:rsidR="00903E23">
              <w:rPr>
                <w:rFonts w:ascii="Verdana" w:eastAsia="Times New Roman" w:hAnsi="Verdana" w:cs="Calibri"/>
                <w:b/>
                <w:bCs/>
                <w:color w:val="FF0000"/>
                <w:sz w:val="18"/>
                <w:szCs w:val="18"/>
              </w:rPr>
              <w:t xml:space="preserve">) Months </w:t>
            </w:r>
            <w:r w:rsidR="00903E23">
              <w:rPr>
                <w:rFonts w:ascii="Verdana" w:hAnsi="Verdana" w:cs="Times New Roman"/>
                <w:b/>
                <w:bCs/>
                <w:color w:val="FF0000"/>
                <w:sz w:val="18"/>
                <w:szCs w:val="18"/>
              </w:rPr>
              <w:t>Or Exhaustion of Contract amount, whichever is earlier.</w:t>
            </w:r>
          </w:p>
        </w:tc>
      </w:tr>
      <w:tr w:rsidR="00903E23" w:rsidTr="00BC60F8">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Pr>
                <w:rFonts w:ascii="Verdana" w:eastAsia="Times New Roman" w:hAnsi="Verdana" w:cs="Times New Roman"/>
                <w:b/>
                <w:bCs/>
                <w:sz w:val="18"/>
                <w:szCs w:val="18"/>
              </w:rPr>
              <w:t xml:space="preserve">Technical/Work Experience </w:t>
            </w:r>
            <w:proofErr w:type="gramStart"/>
            <w:r>
              <w:rPr>
                <w:rFonts w:ascii="Verdana" w:eastAsia="Times New Roman" w:hAnsi="Verdana" w:cs="Times New Roman"/>
                <w:b/>
                <w:bCs/>
                <w:sz w:val="18"/>
                <w:szCs w:val="18"/>
              </w:rPr>
              <w:t>criteria</w:t>
            </w:r>
            <w:r>
              <w:rPr>
                <w:rFonts w:ascii="Verdana" w:eastAsia="Times New Roman" w:hAnsi="Verdana" w:cs="Times New Roman"/>
                <w:sz w:val="18"/>
                <w:szCs w:val="18"/>
              </w:rPr>
              <w:t xml:space="preserve"> :</w:t>
            </w:r>
            <w:proofErr w:type="gramEnd"/>
            <w:r>
              <w:rPr>
                <w:rFonts w:ascii="Verdana" w:eastAsia="Times New Roman" w:hAnsi="Verdana" w:cs="Times New Roman"/>
                <w:sz w:val="18"/>
                <w:szCs w:val="18"/>
              </w:rPr>
              <w:t>-</w:t>
            </w:r>
            <w:r>
              <w:t xml:space="preserve"> </w:t>
            </w:r>
            <w:r>
              <w:rPr>
                <w:rFonts w:ascii="Verdana" w:hAnsi="Verdana"/>
                <w:sz w:val="18"/>
                <w:szCs w:val="18"/>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one similar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13026A">
              <w:rPr>
                <w:rFonts w:ascii="Verdana" w:hAnsi="Verdana"/>
                <w:sz w:val="18"/>
                <w:szCs w:val="18"/>
              </w:rPr>
              <w:t>9.58</w:t>
            </w:r>
            <w:r>
              <w:rPr>
                <w:rFonts w:ascii="Verdana" w:hAnsi="Verdana"/>
                <w:sz w:val="18"/>
                <w:szCs w:val="18"/>
              </w:rPr>
              <w:t xml:space="preserve"> Lakh</w:t>
            </w:r>
          </w:p>
          <w:p w:rsidR="00903E23" w:rsidRDefault="00903E23" w:rsidP="00007DDD">
            <w:pPr>
              <w:spacing w:after="0" w:line="240" w:lineRule="auto"/>
              <w:ind w:left="450" w:firstLine="76"/>
              <w:jc w:val="both"/>
              <w:rPr>
                <w:rFonts w:ascii="Verdana" w:hAnsi="Verdana"/>
                <w:sz w:val="18"/>
                <w:szCs w:val="18"/>
              </w:rPr>
            </w:pPr>
            <w:r>
              <w:rPr>
                <w:rFonts w:ascii="Verdana" w:hAnsi="Verdana"/>
                <w:sz w:val="18"/>
                <w:szCs w:val="18"/>
              </w:rPr>
              <w:t xml:space="preserve">              OR</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two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13026A">
              <w:rPr>
                <w:rFonts w:ascii="Verdana" w:hAnsi="Verdana"/>
                <w:sz w:val="18"/>
                <w:szCs w:val="18"/>
              </w:rPr>
              <w:t>5.98</w:t>
            </w:r>
            <w:r>
              <w:rPr>
                <w:rFonts w:ascii="Verdana" w:hAnsi="Verdana"/>
                <w:sz w:val="18"/>
                <w:szCs w:val="18"/>
              </w:rPr>
              <w:t xml:space="preserve"> Lakh</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                 OR</w:t>
            </w:r>
          </w:p>
          <w:p w:rsidR="00903E23" w:rsidRDefault="00903E23" w:rsidP="00007DDD">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three similar 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13026A">
              <w:rPr>
                <w:rFonts w:ascii="Verdana" w:hAnsi="Verdana"/>
                <w:sz w:val="18"/>
                <w:szCs w:val="18"/>
              </w:rPr>
              <w:t>4.79</w:t>
            </w:r>
            <w:r>
              <w:rPr>
                <w:rFonts w:ascii="Verdana" w:hAnsi="Verdana"/>
                <w:sz w:val="18"/>
                <w:szCs w:val="18"/>
              </w:rPr>
              <w:t xml:space="preserve"> Lakh</w:t>
            </w:r>
          </w:p>
          <w:p w:rsidR="00903E23" w:rsidRDefault="00903E23" w:rsidP="00007DDD">
            <w:pPr>
              <w:spacing w:after="0" w:line="240" w:lineRule="auto"/>
              <w:ind w:left="450" w:hanging="14"/>
              <w:jc w:val="both"/>
              <w:rPr>
                <w:rFonts w:ascii="Verdana" w:hAnsi="Verdana"/>
                <w:b/>
                <w:bCs/>
                <w:sz w:val="18"/>
                <w:szCs w:val="18"/>
              </w:rPr>
            </w:pPr>
            <w:r>
              <w:rPr>
                <w:rFonts w:ascii="Verdana" w:hAnsi="Verdana"/>
                <w:b/>
                <w:bCs/>
                <w:sz w:val="18"/>
                <w:szCs w:val="18"/>
              </w:rPr>
              <w:t xml:space="preserve">Similar work(s) shall mean Civil Work(s) of any type. </w:t>
            </w:r>
          </w:p>
          <w:p w:rsidR="00903E23" w:rsidRDefault="00903E23" w:rsidP="00007DDD">
            <w:pPr>
              <w:spacing w:after="0" w:line="240" w:lineRule="auto"/>
              <w:ind w:left="450" w:hanging="559"/>
              <w:jc w:val="both"/>
              <w:rPr>
                <w:rFonts w:ascii="Verdana" w:hAnsi="Verdana"/>
                <w:sz w:val="18"/>
                <w:szCs w:val="18"/>
              </w:rPr>
            </w:pPr>
            <w:r>
              <w:rPr>
                <w:rFonts w:ascii="Verdana" w:hAnsi="Verdana"/>
                <w:b/>
                <w:bCs/>
                <w:sz w:val="18"/>
                <w:szCs w:val="18"/>
              </w:rPr>
              <w:t>Note:</w:t>
            </w:r>
            <w:r w:rsidRPr="00E34249">
              <w:rPr>
                <w:rFonts w:ascii="Book Antiqua" w:eastAsiaTheme="minorEastAsia" w:hAnsi="Book Antiqua" w:cstheme="minorBidi"/>
                <w:szCs w:val="22"/>
              </w:rPr>
              <w:t xml:space="preserve"> </w:t>
            </w:r>
            <w:r w:rsidRPr="00DC09A2">
              <w:rPr>
                <w:rFonts w:ascii="Verdana" w:hAnsi="Verdana"/>
                <w:sz w:val="18"/>
                <w:szCs w:val="18"/>
              </w:rPr>
              <w:t xml:space="preserve">The tenderer shall submit relevant documents such as copies of work order and work completion/experience certificate </w:t>
            </w:r>
            <w:proofErr w:type="spellStart"/>
            <w:r w:rsidRPr="00DC09A2">
              <w:rPr>
                <w:rFonts w:ascii="Verdana" w:hAnsi="Verdana"/>
                <w:sz w:val="18"/>
                <w:szCs w:val="18"/>
              </w:rPr>
              <w:t>etc</w:t>
            </w:r>
            <w:proofErr w:type="spellEnd"/>
            <w:r w:rsidRPr="00DC09A2">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r>
              <w:rPr>
                <w:rFonts w:ascii="Verdana" w:hAnsi="Verdana"/>
                <w:sz w:val="18"/>
                <w:szCs w:val="18"/>
              </w:rPr>
              <w:t>.</w:t>
            </w:r>
          </w:p>
          <w:p w:rsidR="00903E23" w:rsidRDefault="00903E23" w:rsidP="00007DDD">
            <w:pPr>
              <w:spacing w:after="0" w:line="240" w:lineRule="auto"/>
              <w:ind w:left="450" w:hanging="559"/>
              <w:jc w:val="both"/>
              <w:rPr>
                <w:rFonts w:ascii="Verdana" w:hAnsi="Verdana"/>
                <w:sz w:val="18"/>
                <w:szCs w:val="18"/>
              </w:rPr>
            </w:pPr>
          </w:p>
          <w:p w:rsidR="00903E23" w:rsidRDefault="00903E23" w:rsidP="00007DDD">
            <w:pPr>
              <w:spacing w:after="0" w:line="240" w:lineRule="auto"/>
              <w:ind w:left="450" w:hanging="559"/>
              <w:jc w:val="both"/>
              <w:rPr>
                <w:rFonts w:ascii="Verdana" w:hAnsi="Verdana"/>
                <w:sz w:val="18"/>
                <w:szCs w:val="18"/>
                <w:lang w:val="en-IN"/>
              </w:rPr>
            </w:pPr>
            <w:r>
              <w:rPr>
                <w:rFonts w:ascii="Verdana" w:hAnsi="Verdana"/>
                <w:sz w:val="18"/>
                <w:szCs w:val="18"/>
              </w:rPr>
              <w:t xml:space="preserve"> (ii). </w:t>
            </w:r>
            <w:r>
              <w:rPr>
                <w:rFonts w:ascii="Verdana" w:hAnsi="Verdana"/>
                <w:b/>
                <w:bCs/>
                <w:sz w:val="18"/>
                <w:szCs w:val="18"/>
                <w:u w:val="single"/>
                <w:lang w:val="en-IN"/>
              </w:rPr>
              <w:t xml:space="preserve"> Financial Criteria:</w:t>
            </w:r>
            <w:r>
              <w:rPr>
                <w:rFonts w:ascii="Verdana" w:hAnsi="Verdana"/>
                <w:sz w:val="18"/>
                <w:szCs w:val="18"/>
                <w:lang w:val="en-IN"/>
              </w:rPr>
              <w:t xml:space="preserve"> Average annual financial turnover during the last three years, ending 31st March, 2020 {i.e. FY 2017-18 (audited), 2018-19 (audited) &amp; 2019-20 (audited) as applicable} should be at least </w:t>
            </w:r>
            <w:proofErr w:type="spellStart"/>
            <w:r>
              <w:rPr>
                <w:rFonts w:ascii="Verdana" w:hAnsi="Verdana"/>
                <w:sz w:val="18"/>
                <w:szCs w:val="18"/>
                <w:lang w:val="en-IN"/>
              </w:rPr>
              <w:t>Rs</w:t>
            </w:r>
            <w:proofErr w:type="spellEnd"/>
            <w:r>
              <w:rPr>
                <w:rFonts w:ascii="Verdana" w:hAnsi="Verdana"/>
                <w:sz w:val="18"/>
                <w:szCs w:val="18"/>
                <w:lang w:val="en-IN"/>
              </w:rPr>
              <w:t>.</w:t>
            </w:r>
            <w:r w:rsidR="0013026A">
              <w:rPr>
                <w:rFonts w:ascii="Verdana" w:hAnsi="Verdana"/>
                <w:b/>
                <w:bCs/>
                <w:sz w:val="18"/>
                <w:szCs w:val="18"/>
                <w:u w:val="single"/>
                <w:lang w:val="en-IN"/>
              </w:rPr>
              <w:t xml:space="preserve"> 8.98</w:t>
            </w:r>
            <w:r>
              <w:rPr>
                <w:rFonts w:ascii="Verdana" w:hAnsi="Verdana"/>
                <w:b/>
                <w:bCs/>
                <w:sz w:val="18"/>
                <w:szCs w:val="18"/>
                <w:u w:val="single"/>
                <w:lang w:val="en-IN"/>
              </w:rPr>
              <w:t xml:space="preserve"> Lakh</w:t>
            </w:r>
            <w:r>
              <w:rPr>
                <w:rFonts w:ascii="Verdana" w:hAnsi="Verdana"/>
                <w:sz w:val="18"/>
                <w:szCs w:val="18"/>
                <w:lang w:val="en-IN"/>
              </w:rPr>
              <w:t xml:space="preserve"> (supporting documents such as balance sheets and profit &amp; loss accounts shall be submitted by the tenderer in this regard).</w:t>
            </w:r>
          </w:p>
          <w:p w:rsidR="00903E23" w:rsidRDefault="00903E23" w:rsidP="00007DDD">
            <w:pPr>
              <w:spacing w:after="0" w:line="240" w:lineRule="auto"/>
              <w:ind w:left="450" w:hanging="559"/>
              <w:jc w:val="both"/>
              <w:rPr>
                <w:rFonts w:ascii="Verdana" w:hAnsi="Verdana"/>
                <w:sz w:val="18"/>
                <w:szCs w:val="18"/>
              </w:rPr>
            </w:pPr>
          </w:p>
          <w:p w:rsidR="00903E23" w:rsidRDefault="00903E23" w:rsidP="00007DDD">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18"/>
                <w:szCs w:val="18"/>
              </w:rPr>
              <w:t>(iii).</w:t>
            </w:r>
            <w:r>
              <w:rPr>
                <w:rFonts w:ascii="Verdana" w:eastAsia="Times New Roman" w:hAnsi="Verdana" w:cs="Times New Roman"/>
                <w:sz w:val="20"/>
              </w:rPr>
              <w:t xml:space="preserve"> </w:t>
            </w:r>
            <w:r>
              <w:rPr>
                <w:rFonts w:ascii="Verdana" w:eastAsia="Times New Roman" w:hAnsi="Verdana" w:cs="Times New Roman"/>
                <w:sz w:val="18"/>
                <w:szCs w:val="18"/>
              </w:rPr>
              <w:t>Bidder must possess PAN &amp; GSTIN Registration Certificate (as applicable). Copy of PAN card and GSTIN should be enclosed along with the offer.</w:t>
            </w:r>
          </w:p>
          <w:p w:rsidR="00903E23" w:rsidRDefault="00903E23" w:rsidP="00007DDD">
            <w:pPr>
              <w:spacing w:after="0" w:line="240" w:lineRule="auto"/>
              <w:ind w:left="450" w:hanging="522"/>
              <w:jc w:val="both"/>
              <w:rPr>
                <w:rFonts w:ascii="Verdana" w:eastAsia="Times New Roman" w:hAnsi="Verdana" w:cs="Times New Roman"/>
                <w:sz w:val="18"/>
                <w:szCs w:val="18"/>
              </w:rPr>
            </w:pPr>
          </w:p>
          <w:p w:rsidR="00903E23" w:rsidRDefault="00903E23" w:rsidP="00007DDD">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(iv).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903E23" w:rsidRDefault="00903E23" w:rsidP="00007DDD">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w:t>
            </w:r>
            <w:r>
              <w:rPr>
                <w:rFonts w:ascii="Verdana" w:eastAsia="Times New Roman" w:hAnsi="Verdana" w:cs="Times New Roman"/>
                <w:sz w:val="18"/>
                <w:szCs w:val="18"/>
              </w:rPr>
              <w:lastRenderedPageBreak/>
              <w:t xml:space="preserve">action as deemed fit by the department shall be taken against such default by the tenderer. </w:t>
            </w:r>
          </w:p>
          <w:p w:rsidR="00903E23" w:rsidRDefault="00903E23" w:rsidP="00007DDD">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p>
          <w:p w:rsidR="00903E23" w:rsidRDefault="00903E23" w:rsidP="00903E23">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903E23" w:rsidRDefault="00903E23" w:rsidP="00007DDD">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tc>
      </w:tr>
      <w:tr w:rsidR="00903E23" w:rsidTr="00007DDD">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13026A">
              <w:rPr>
                <w:rFonts w:ascii="Verdana" w:eastAsia="Times New Roman" w:hAnsi="Verdana" w:cs="Calibri"/>
                <w:b/>
                <w:bCs/>
                <w:color w:val="FF0000"/>
                <w:sz w:val="18"/>
                <w:szCs w:val="18"/>
              </w:rPr>
              <w:t>2</w:t>
            </w:r>
            <w:r>
              <w:rPr>
                <w:rFonts w:ascii="Verdana" w:eastAsia="Times New Roman" w:hAnsi="Verdana" w:cs="Calibri"/>
                <w:b/>
                <w:bCs/>
                <w:color w:val="FF0000"/>
                <w:sz w:val="18"/>
                <w:szCs w:val="18"/>
              </w:rPr>
              <w:t>3,</w:t>
            </w:r>
            <w:r w:rsidR="0013026A">
              <w:rPr>
                <w:rFonts w:ascii="Verdana" w:eastAsia="Times New Roman" w:hAnsi="Verdana" w:cs="Calibri"/>
                <w:b/>
                <w:bCs/>
                <w:color w:val="FF0000"/>
                <w:sz w:val="18"/>
                <w:szCs w:val="18"/>
              </w:rPr>
              <w:t>95</w:t>
            </w:r>
            <w:r>
              <w:rPr>
                <w:rFonts w:ascii="Verdana" w:eastAsia="Times New Roman" w:hAnsi="Verdana" w:cs="Calibri"/>
                <w:b/>
                <w:bCs/>
                <w:color w:val="FF0000"/>
                <w:sz w:val="18"/>
                <w:szCs w:val="18"/>
              </w:rPr>
              <w:t xml:space="preserve">5/-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w:t>
            </w:r>
            <w:r w:rsidRPr="00C8172F">
              <w:rPr>
                <w:rFonts w:ascii="Verdana" w:eastAsia="Times New Roman" w:hAnsi="Verdana" w:cs="Calibri"/>
                <w:sz w:val="18"/>
                <w:szCs w:val="18"/>
              </w:rPr>
              <w:t>omplian</w:t>
            </w:r>
            <w:r>
              <w:rPr>
                <w:rFonts w:ascii="Verdana" w:eastAsia="Times New Roman" w:hAnsi="Verdana" w:cs="Calibri"/>
                <w:sz w:val="18"/>
                <w:szCs w:val="18"/>
              </w:rPr>
              <w:t>t may be submitted.</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903E23" w:rsidRDefault="00903E23" w:rsidP="00007DDD">
            <w:pPr>
              <w:spacing w:after="0" w:line="240" w:lineRule="auto"/>
              <w:jc w:val="both"/>
              <w:rPr>
                <w:rFonts w:ascii="Verdana" w:eastAsia="Times New Roman" w:hAnsi="Verdana" w:cs="Calibri"/>
                <w:sz w:val="18"/>
                <w:szCs w:val="18"/>
              </w:rPr>
            </w:pP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903E23" w:rsidRDefault="00903E23" w:rsidP="00007DDD">
            <w:pPr>
              <w:spacing w:after="0" w:line="240" w:lineRule="auto"/>
              <w:jc w:val="both"/>
              <w:rPr>
                <w:rFonts w:ascii="Verdana" w:eastAsia="Times New Roman" w:hAnsi="Verdana" w:cs="Calibri"/>
                <w:b/>
                <w:bCs/>
                <w:sz w:val="18"/>
                <w:szCs w:val="18"/>
              </w:rPr>
            </w:pPr>
          </w:p>
        </w:tc>
      </w:tr>
      <w:tr w:rsidR="00903E23" w:rsidTr="00007DDD">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3E23" w:rsidRDefault="00903E23" w:rsidP="00007DDD">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4BCED939" wp14:editId="59704BC1">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C56B0"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sidR="0013026A">
              <w:rPr>
                <w:rFonts w:ascii="Verdana" w:eastAsia="Times New Roman" w:hAnsi="Verdana" w:cs="Calibri"/>
                <w:b/>
                <w:bCs/>
                <w:color w:val="FF0000"/>
                <w:sz w:val="18"/>
                <w:szCs w:val="18"/>
              </w:rPr>
              <w:t>Rs</w:t>
            </w:r>
            <w:proofErr w:type="spellEnd"/>
            <w:r w:rsidR="0013026A">
              <w:rPr>
                <w:rFonts w:ascii="Verdana" w:eastAsia="Times New Roman" w:hAnsi="Verdana" w:cs="Calibri"/>
                <w:b/>
                <w:bCs/>
                <w:color w:val="FF0000"/>
                <w:sz w:val="18"/>
                <w:szCs w:val="18"/>
              </w:rPr>
              <w:t>. 5</w:t>
            </w:r>
            <w:r>
              <w:rPr>
                <w:rFonts w:ascii="Verdana" w:eastAsia="Times New Roman" w:hAnsi="Verdana" w:cs="Calibri"/>
                <w:b/>
                <w:bCs/>
                <w:color w:val="FF0000"/>
                <w:sz w:val="18"/>
                <w:szCs w:val="18"/>
              </w:rPr>
              <w:t>00/- + GST extra @12%</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903E23" w:rsidRDefault="00903E23" w:rsidP="00007DDD">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903E23" w:rsidRDefault="00903E23" w:rsidP="00007DDD">
            <w:pPr>
              <w:spacing w:after="0" w:line="240" w:lineRule="auto"/>
              <w:jc w:val="both"/>
              <w:rPr>
                <w:rFonts w:ascii="Verdana" w:eastAsia="Times New Roman" w:hAnsi="Verdana" w:cs="Calibri"/>
                <w:b/>
                <w:bCs/>
                <w:sz w:val="18"/>
                <w:szCs w:val="18"/>
              </w:rPr>
            </w:pPr>
          </w:p>
        </w:tc>
      </w:tr>
      <w:tr w:rsidR="00903E23" w:rsidTr="00007DDD">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903E23" w:rsidTr="00007DDD">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903E23" w:rsidRDefault="00903E23" w:rsidP="00007DDD">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w:t>
            </w:r>
            <w:r w:rsidR="00EC2396" w:rsidRPr="00EC2396">
              <w:rPr>
                <w:rFonts w:ascii="Verdana" w:eastAsia="Times New Roman" w:hAnsi="Verdana" w:cs="Calibri"/>
                <w:b/>
                <w:bCs/>
                <w:sz w:val="18"/>
                <w:szCs w:val="18"/>
              </w:rPr>
              <w:t>2503717</w:t>
            </w:r>
            <w:r>
              <w:rPr>
                <w:rFonts w:ascii="Verdana" w:eastAsia="Times New Roman" w:hAnsi="Verdana" w:cs="Calibri"/>
                <w:b/>
                <w:bCs/>
                <w:sz w:val="18"/>
                <w:szCs w:val="18"/>
              </w:rPr>
              <w:t>.</w:t>
            </w:r>
          </w:p>
        </w:tc>
      </w:tr>
      <w:tr w:rsidR="00903E23" w:rsidTr="00007DDD">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903E23" w:rsidRDefault="00903E23" w:rsidP="00007DDD">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903E23" w:rsidRDefault="00903E23" w:rsidP="00007DDD">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903E23" w:rsidRDefault="00903E23" w:rsidP="00007DDD">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903E23" w:rsidRDefault="00903E23" w:rsidP="00007DDD">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903E23" w:rsidRDefault="00903E23" w:rsidP="00007DDD">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lastRenderedPageBreak/>
              <w:t xml:space="preserve"> iii)</w:t>
            </w:r>
            <w:r>
              <w:rPr>
                <w:rFonts w:ascii="Verdana" w:hAnsi="Verdana"/>
              </w:rPr>
              <w:t xml:space="preserve"> </w:t>
            </w:r>
            <w:r>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903E23" w:rsidRDefault="00903E23" w:rsidP="00007DDD">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sidRPr="00ED1BB7">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contractors have to submit their request through online portal available at </w:t>
            </w:r>
            <w:hyperlink r:id="rId8" w:history="1">
              <w:r w:rsidRPr="00BF7A9C">
                <w:rPr>
                  <w:rStyle w:val="Hyperlink"/>
                  <w:rFonts w:ascii="Verdana" w:hAnsi="Verdana" w:cs="Calibri"/>
                  <w:sz w:val="18"/>
                  <w:szCs w:val="18"/>
                </w:rPr>
                <w:t>https://siddhi.bhel.in</w:t>
              </w:r>
            </w:hyperlink>
            <w:r w:rsidRPr="00ED1BB7">
              <w:rPr>
                <w:rFonts w:ascii="Verdana" w:eastAsia="Times New Roman" w:hAnsi="Verdana" w:cs="Calibri"/>
                <w:b/>
                <w:bCs/>
                <w:sz w:val="18"/>
                <w:szCs w:val="18"/>
              </w:rPr>
              <w:t xml:space="preserve"> only for works done for BHEL.</w:t>
            </w:r>
          </w:p>
          <w:p w:rsidR="00DF0BAC" w:rsidRDefault="00DF0BAC" w:rsidP="00DF0BAC">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v)  </w:t>
            </w:r>
            <w:r>
              <w:rPr>
                <w:rFonts w:ascii="Arial" w:hAnsi="Arial" w:cs="Arial"/>
                <w:color w:val="000000"/>
                <w:sz w:val="18"/>
                <w:szCs w:val="18"/>
              </w:rPr>
              <w:t>Work shall be distributed amongst a maximum of four qualified bidders in the % ratio of 40:30:20:10. (For detail, refer "Special Terms &amp; Conditions" of Tender)</w:t>
            </w:r>
          </w:p>
          <w:p w:rsidR="00903E23" w:rsidRDefault="00903E23" w:rsidP="00007DDD">
            <w:pPr>
              <w:spacing w:after="0" w:line="240" w:lineRule="auto"/>
              <w:ind w:left="252" w:hanging="360"/>
              <w:jc w:val="both"/>
              <w:rPr>
                <w:rFonts w:ascii="Verdana" w:hAnsi="Verdana" w:cs="Arial"/>
                <w:color w:val="000000"/>
                <w:sz w:val="18"/>
                <w:szCs w:val="18"/>
              </w:rPr>
            </w:pPr>
          </w:p>
        </w:tc>
      </w:tr>
      <w:tr w:rsidR="00903E23" w:rsidTr="00007DDD">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03E23" w:rsidRDefault="00903E23" w:rsidP="00007DDD">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903E23" w:rsidTr="00007DDD">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13026A">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Pr>
                <w:rFonts w:ascii="Verdana" w:eastAsia="Times New Roman" w:hAnsi="Verdana" w:cs="Calibri"/>
                <w:b/>
                <w:bCs/>
                <w:color w:val="FF0000"/>
                <w:sz w:val="18"/>
                <w:szCs w:val="18"/>
                <w:highlight w:val="yellow"/>
              </w:rPr>
              <w:t>2</w:t>
            </w:r>
            <w:r w:rsidR="0013026A">
              <w:rPr>
                <w:rFonts w:ascii="Verdana" w:eastAsia="Times New Roman" w:hAnsi="Verdana" w:cs="Calibri"/>
                <w:b/>
                <w:bCs/>
                <w:color w:val="FF0000"/>
                <w:sz w:val="18"/>
                <w:szCs w:val="18"/>
                <w:highlight w:val="yellow"/>
              </w:rPr>
              <w:t>9</w:t>
            </w:r>
            <w:r>
              <w:rPr>
                <w:rFonts w:ascii="Verdana" w:eastAsia="Times New Roman" w:hAnsi="Verdana" w:cs="Calibri"/>
                <w:b/>
                <w:bCs/>
                <w:color w:val="FF0000"/>
                <w:sz w:val="18"/>
                <w:szCs w:val="18"/>
                <w:highlight w:val="yellow"/>
              </w:rPr>
              <w:t>.07.2021</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903E23" w:rsidTr="00007DDD">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007DDD">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903E23" w:rsidRDefault="00903E23" w:rsidP="0013026A">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Pr>
                <w:rFonts w:ascii="Verdana" w:eastAsia="Times New Roman" w:hAnsi="Verdana" w:cs="Calibri"/>
                <w:b/>
                <w:bCs/>
                <w:color w:val="FF0000"/>
                <w:sz w:val="18"/>
                <w:szCs w:val="18"/>
                <w:highlight w:val="yellow"/>
              </w:rPr>
              <w:t>2</w:t>
            </w:r>
            <w:r w:rsidR="0013026A">
              <w:rPr>
                <w:rFonts w:ascii="Verdana" w:eastAsia="Times New Roman" w:hAnsi="Verdana" w:cs="Calibri"/>
                <w:b/>
                <w:bCs/>
                <w:color w:val="FF0000"/>
                <w:sz w:val="18"/>
                <w:szCs w:val="18"/>
                <w:highlight w:val="yellow"/>
              </w:rPr>
              <w:t>9</w:t>
            </w:r>
            <w:r>
              <w:rPr>
                <w:rFonts w:ascii="Verdana" w:eastAsia="Times New Roman" w:hAnsi="Verdana" w:cs="Calibri"/>
                <w:b/>
                <w:bCs/>
                <w:color w:val="FF0000"/>
                <w:sz w:val="18"/>
                <w:szCs w:val="18"/>
                <w:highlight w:val="yellow"/>
              </w:rPr>
              <w:t>.07.2021</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bookmarkStart w:id="0" w:name="_GoBack"/>
            <w:bookmarkEnd w:id="0"/>
          </w:p>
        </w:tc>
      </w:tr>
    </w:tbl>
    <w:p w:rsidR="00903E23" w:rsidRDefault="00903E23" w:rsidP="00903E23">
      <w:pPr>
        <w:spacing w:after="0" w:line="240" w:lineRule="auto"/>
        <w:jc w:val="both"/>
        <w:rPr>
          <w:rFonts w:ascii="Verdana" w:eastAsia="Times New Roman" w:hAnsi="Verdana" w:cs="Calibri"/>
          <w:b/>
          <w:bCs/>
          <w:sz w:val="2"/>
          <w:szCs w:val="2"/>
          <w:u w:val="single"/>
        </w:rPr>
      </w:pPr>
    </w:p>
    <w:p w:rsidR="00903E23" w:rsidRDefault="00903E23" w:rsidP="00903E23">
      <w:pPr>
        <w:spacing w:after="0" w:line="240" w:lineRule="auto"/>
        <w:jc w:val="both"/>
        <w:rPr>
          <w:rFonts w:ascii="Verdana" w:eastAsia="Times New Roman" w:hAnsi="Verdana" w:cs="Calibri"/>
          <w:b/>
          <w:bCs/>
          <w:sz w:val="2"/>
          <w:szCs w:val="2"/>
          <w:u w:val="single"/>
        </w:rPr>
      </w:pPr>
    </w:p>
    <w:p w:rsidR="00903E23" w:rsidRDefault="00903E23" w:rsidP="00903E23">
      <w:pPr>
        <w:spacing w:after="0" w:line="240" w:lineRule="auto"/>
        <w:jc w:val="both"/>
        <w:rPr>
          <w:rFonts w:ascii="Verdana" w:eastAsia="Times New Roman" w:hAnsi="Verdana" w:cs="Calibri"/>
          <w:b/>
          <w:bCs/>
          <w:sz w:val="18"/>
          <w:szCs w:val="18"/>
          <w:u w:val="single"/>
        </w:rPr>
      </w:pPr>
    </w:p>
    <w:p w:rsidR="00903E23" w:rsidRDefault="00903E23" w:rsidP="00903E23">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903E23" w:rsidRDefault="00903E23" w:rsidP="00903E23">
      <w:pPr>
        <w:spacing w:after="0" w:line="240" w:lineRule="auto"/>
        <w:jc w:val="both"/>
        <w:rPr>
          <w:rFonts w:ascii="Verdana" w:eastAsia="Times New Roman" w:hAnsi="Verdana" w:cs="Calibri"/>
          <w:b/>
          <w:bCs/>
          <w:sz w:val="4"/>
          <w:szCs w:val="4"/>
        </w:rPr>
      </w:pP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903E23" w:rsidRPr="00600C16"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903E23" w:rsidRPr="009748B3" w:rsidRDefault="00903E23" w:rsidP="00903E23">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 xml:space="preserve">Bidder shall provide an undertaking </w:t>
      </w:r>
      <w:proofErr w:type="gramStart"/>
      <w:r>
        <w:rPr>
          <w:rFonts w:ascii="Verdana" w:eastAsia="Times New Roman" w:hAnsi="Verdana" w:cs="Arial"/>
          <w:sz w:val="18"/>
          <w:szCs w:val="18"/>
        </w:rPr>
        <w:t>mentioning :</w:t>
      </w:r>
      <w:proofErr w:type="gramEnd"/>
      <w:r>
        <w:rPr>
          <w:rFonts w:ascii="Verdana" w:eastAsia="Times New Roman" w:hAnsi="Verdana" w:cs="Arial"/>
          <w:sz w:val="18"/>
          <w:szCs w:val="18"/>
        </w:rPr>
        <w:t>-</w:t>
      </w:r>
    </w:p>
    <w:p w:rsidR="00903E23" w:rsidRDefault="00903E23" w:rsidP="00903E23">
      <w:pPr>
        <w:tabs>
          <w:tab w:val="left" w:pos="9000"/>
        </w:tabs>
        <w:spacing w:after="0" w:line="240" w:lineRule="auto"/>
        <w:ind w:left="720" w:right="-513"/>
        <w:jc w:val="both"/>
        <w:rPr>
          <w:rFonts w:ascii="Verdana" w:eastAsia="Times New Roman" w:hAnsi="Verdana" w:cs="Arial"/>
          <w:sz w:val="18"/>
          <w:szCs w:val="18"/>
        </w:rPr>
      </w:pPr>
      <w:r>
        <w:rPr>
          <w:rFonts w:ascii="Verdana" w:eastAsia="Times New Roman" w:hAnsi="Verdana" w:cs="Arial"/>
          <w:sz w:val="18"/>
          <w:szCs w:val="18"/>
        </w:rPr>
        <w:t xml:space="preserve">“Services offered by me/us meets the local content requirement for ‘Class-I Local Supplier’ with local content equal to or more than 50%. </w:t>
      </w:r>
    </w:p>
    <w:p w:rsidR="00903E23" w:rsidRDefault="00903E23" w:rsidP="00903E23">
      <w:pPr>
        <w:numPr>
          <w:ilvl w:val="0"/>
          <w:numId w:val="1"/>
        </w:numPr>
        <w:tabs>
          <w:tab w:val="left" w:pos="9000"/>
        </w:tabs>
        <w:spacing w:after="0" w:line="240" w:lineRule="auto"/>
        <w:ind w:right="-513"/>
        <w:jc w:val="both"/>
        <w:rPr>
          <w:rFonts w:ascii="Verdana" w:eastAsia="Times New Roman" w:hAnsi="Verdana" w:cs="Calibri"/>
          <w:b/>
          <w:bCs/>
          <w:sz w:val="18"/>
          <w:szCs w:val="18"/>
        </w:rPr>
      </w:pPr>
      <w:r>
        <w:rPr>
          <w:rFonts w:ascii="Verdana" w:eastAsia="Times New Roman" w:hAnsi="Verdana" w:cs="Calibri"/>
          <w:b/>
          <w:bCs/>
          <w:sz w:val="18"/>
          <w:szCs w:val="18"/>
        </w:rPr>
        <w:t xml:space="preserve">BHEL shall be resorting to Reverse Auction (RA) (Guidelines as available on </w:t>
      </w:r>
      <w:hyperlink r:id="rId11" w:history="1">
        <w:r>
          <w:rPr>
            <w:rStyle w:val="Hyperlink"/>
            <w:rFonts w:ascii="Verdana" w:hAnsi="Verdana" w:cs="Calibri"/>
            <w:sz w:val="18"/>
            <w:szCs w:val="18"/>
          </w:rPr>
          <w:t>www.bhel.com</w:t>
        </w:r>
      </w:hyperlink>
      <w:r>
        <w:rPr>
          <w:rFonts w:ascii="Verdana" w:eastAsia="Times New Roman" w:hAnsi="Verdana" w:cs="Calibri"/>
          <w:b/>
          <w:bCs/>
          <w:sz w:val="18"/>
          <w:szCs w:val="18"/>
        </w:rPr>
        <w:t>) for this tender. RA shall be conducted among all the techno-commercially qualified bidders.</w:t>
      </w:r>
    </w:p>
    <w:p w:rsidR="00903E23" w:rsidRDefault="00903E23" w:rsidP="00903E23">
      <w:pPr>
        <w:tabs>
          <w:tab w:val="left" w:pos="9000"/>
        </w:tabs>
        <w:spacing w:after="0" w:line="240" w:lineRule="auto"/>
        <w:ind w:left="720" w:right="-513"/>
        <w:jc w:val="both"/>
        <w:rPr>
          <w:rFonts w:ascii="Verdana" w:eastAsia="Times New Roman" w:hAnsi="Verdana" w:cs="Calibri"/>
          <w:b/>
          <w:bCs/>
          <w:sz w:val="18"/>
          <w:szCs w:val="18"/>
        </w:rPr>
      </w:pPr>
    </w:p>
    <w:p w:rsidR="00903E23" w:rsidRDefault="00903E23" w:rsidP="00903E23">
      <w:pPr>
        <w:tabs>
          <w:tab w:val="left" w:pos="9000"/>
        </w:tabs>
        <w:spacing w:after="0" w:line="240" w:lineRule="auto"/>
        <w:ind w:left="720" w:right="-513"/>
        <w:jc w:val="both"/>
        <w:rPr>
          <w:rFonts w:ascii="Verdana" w:eastAsia="Times New Roman" w:hAnsi="Verdana" w:cs="Calibri"/>
          <w:b/>
          <w:bCs/>
          <w:sz w:val="18"/>
          <w:szCs w:val="18"/>
        </w:rPr>
      </w:pPr>
      <w:r>
        <w:rPr>
          <w:rFonts w:ascii="Verdana" w:eastAsia="Times New Roman" w:hAnsi="Verdana" w:cs="Calibri"/>
          <w:b/>
          <w:bCs/>
          <w:sz w:val="18"/>
          <w:szCs w:val="18"/>
        </w:rPr>
        <w:t>Price bids of all techno-commercially qualified bidders shall be opened and same shall be considered as initial bids of bidders in RA. In case any bidder(s) do(</w:t>
      </w:r>
      <w:proofErr w:type="spellStart"/>
      <w:r>
        <w:rPr>
          <w:rFonts w:ascii="Verdana" w:eastAsia="Times New Roman" w:hAnsi="Verdana" w:cs="Calibri"/>
          <w:b/>
          <w:bCs/>
          <w:sz w:val="18"/>
          <w:szCs w:val="18"/>
        </w:rPr>
        <w:t>es</w:t>
      </w:r>
      <w:proofErr w:type="spellEnd"/>
      <w:r>
        <w:rPr>
          <w:rFonts w:ascii="Verdana" w:eastAsia="Times New Roman" w:hAnsi="Verdana" w:cs="Calibri"/>
          <w:b/>
          <w:bCs/>
          <w:sz w:val="18"/>
          <w:szCs w:val="18"/>
        </w:rPr>
        <w:t>) not participate in online Reverse Auction, their sealed envelope price bid along with applicable loading, if any, shall be considered for ranking.</w:t>
      </w:r>
    </w:p>
    <w:p w:rsidR="00903E23" w:rsidRDefault="00903E23" w:rsidP="00903E23">
      <w:pPr>
        <w:tabs>
          <w:tab w:val="left" w:pos="9000"/>
        </w:tabs>
        <w:spacing w:after="0" w:line="240" w:lineRule="auto"/>
        <w:ind w:left="720" w:right="-513"/>
        <w:jc w:val="both"/>
        <w:rPr>
          <w:rFonts w:ascii="Verdana" w:eastAsia="Times New Roman" w:hAnsi="Verdana" w:cs="Calibri"/>
          <w:sz w:val="18"/>
          <w:szCs w:val="18"/>
        </w:rPr>
      </w:pPr>
    </w:p>
    <w:p w:rsidR="00903E23" w:rsidRDefault="00903E23" w:rsidP="00903E23">
      <w:pPr>
        <w:tabs>
          <w:tab w:val="left" w:pos="9000"/>
        </w:tabs>
        <w:spacing w:after="0" w:line="240" w:lineRule="auto"/>
        <w:ind w:right="-513"/>
        <w:jc w:val="both"/>
        <w:rPr>
          <w:rFonts w:ascii="Verdana" w:eastAsia="Times New Roman" w:hAnsi="Verdana" w:cs="Calibri"/>
          <w:sz w:val="18"/>
          <w:szCs w:val="18"/>
        </w:rPr>
      </w:pPr>
    </w:p>
    <w:p w:rsidR="00903E23" w:rsidRDefault="00903E23" w:rsidP="00903E23">
      <w:pPr>
        <w:spacing w:after="0" w:line="0" w:lineRule="atLeast"/>
        <w:ind w:left="720"/>
        <w:jc w:val="both"/>
        <w:rPr>
          <w:rFonts w:ascii="Verdana" w:eastAsia="Times New Roman" w:hAnsi="Verdana" w:cs="Calibri"/>
          <w:b/>
          <w:bCs/>
          <w:sz w:val="18"/>
          <w:szCs w:val="18"/>
        </w:rPr>
      </w:pPr>
    </w:p>
    <w:p w:rsidR="00903E23" w:rsidRDefault="00903E23" w:rsidP="00903E23">
      <w:pPr>
        <w:spacing w:after="0" w:line="0" w:lineRule="atLeast"/>
        <w:ind w:left="720"/>
        <w:jc w:val="both"/>
        <w:rPr>
          <w:rFonts w:ascii="Verdana" w:eastAsia="Times New Roman" w:hAnsi="Verdana" w:cs="Calibri"/>
          <w:b/>
          <w:bCs/>
          <w:sz w:val="18"/>
          <w:szCs w:val="18"/>
        </w:rPr>
      </w:pPr>
    </w:p>
    <w:p w:rsidR="00903E23" w:rsidRDefault="00903E23" w:rsidP="00903E23">
      <w:pPr>
        <w:spacing w:after="0" w:line="0" w:lineRule="atLeast"/>
        <w:ind w:left="720"/>
        <w:jc w:val="both"/>
        <w:rPr>
          <w:rFonts w:ascii="Verdana" w:eastAsia="Times New Roman" w:hAnsi="Verdana" w:cs="Calibri"/>
          <w:b/>
          <w:bCs/>
          <w:sz w:val="14"/>
          <w:szCs w:val="14"/>
        </w:rPr>
      </w:pPr>
    </w:p>
    <w:p w:rsidR="00903E23" w:rsidRDefault="00903E23" w:rsidP="00903E23">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903E23" w:rsidRDefault="00903E23" w:rsidP="00903E23">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903E23" w:rsidRDefault="00903E23" w:rsidP="00903E23">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903E23" w:rsidRDefault="00903E23" w:rsidP="00903E23">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w:t>
      </w:r>
      <w:r w:rsidRPr="000C4D0F">
        <w:rPr>
          <w:rFonts w:ascii="Verdana" w:eastAsia="Times New Roman" w:hAnsi="Verdana" w:cs="Calibri"/>
          <w:sz w:val="18"/>
          <w:szCs w:val="18"/>
        </w:rPr>
        <w:t>250</w:t>
      </w:r>
      <w:r w:rsidR="00DD2ED6">
        <w:rPr>
          <w:rFonts w:ascii="Verdana" w:eastAsia="Times New Roman" w:hAnsi="Verdana" w:cs="Calibri"/>
          <w:sz w:val="18"/>
          <w:szCs w:val="18"/>
        </w:rPr>
        <w:t>3717</w:t>
      </w:r>
      <w:r>
        <w:rPr>
          <w:rFonts w:ascii="Verdana" w:eastAsia="Times New Roman" w:hAnsi="Verdana" w:cs="Calibri"/>
          <w:sz w:val="18"/>
          <w:szCs w:val="18"/>
        </w:rPr>
        <w:t xml:space="preserve"> </w:t>
      </w:r>
    </w:p>
    <w:p w:rsidR="00903E23" w:rsidRDefault="00903E23" w:rsidP="00903E23">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2" w:history="1">
        <w:r w:rsidRPr="00AC7F1D">
          <w:rPr>
            <w:rStyle w:val="Hyperlink"/>
            <w:rFonts w:cs="Calibri"/>
            <w:sz w:val="18"/>
            <w:szCs w:val="18"/>
          </w:rPr>
          <w:t>v_rajesh</w:t>
        </w:r>
        <w:r w:rsidRPr="00AC7F1D">
          <w:rPr>
            <w:rStyle w:val="Hyperlink"/>
            <w:sz w:val="18"/>
            <w:szCs w:val="18"/>
          </w:rPr>
          <w:t>@bhel.in</w:t>
        </w:r>
      </w:hyperlink>
      <w:r>
        <w:rPr>
          <w:b/>
          <w:bCs/>
          <w:color w:val="0000FF" w:themeColor="hyperlink"/>
          <w:sz w:val="18"/>
          <w:szCs w:val="18"/>
          <w:u w:val="single"/>
        </w:rPr>
        <w:t>,</w:t>
      </w:r>
      <w:r>
        <w:rPr>
          <w:b/>
          <w:bCs/>
          <w:color w:val="0000FF" w:themeColor="hyperlink"/>
          <w:sz w:val="18"/>
          <w:szCs w:val="18"/>
        </w:rPr>
        <w:t xml:space="preserve"> </w:t>
      </w:r>
      <w:r w:rsidR="00EC2396" w:rsidRPr="00EC2396">
        <w:rPr>
          <w:color w:val="0000FF" w:themeColor="hyperlink"/>
          <w:sz w:val="18"/>
          <w:szCs w:val="18"/>
          <w:u w:val="single"/>
        </w:rPr>
        <w:t>gangle@bhel.in</w:t>
      </w:r>
    </w:p>
    <w:p w:rsidR="00903E23" w:rsidRPr="00433894" w:rsidRDefault="00903E23" w:rsidP="00903E23">
      <w:pPr>
        <w:spacing w:after="0" w:line="0" w:lineRule="atLeast"/>
        <w:ind w:left="720"/>
      </w:pPr>
    </w:p>
    <w:p w:rsidR="00C2641B" w:rsidRPr="00903E23" w:rsidRDefault="00C2641B" w:rsidP="00903E23"/>
    <w:sectPr w:rsidR="00C2641B" w:rsidRPr="00903E23">
      <w:footerReference w:type="default" r:id="rId13"/>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A27" w:rsidRDefault="00601A27">
      <w:pPr>
        <w:spacing w:after="0" w:line="240" w:lineRule="auto"/>
      </w:pPr>
      <w:r>
        <w:separator/>
      </w:r>
    </w:p>
  </w:endnote>
  <w:endnote w:type="continuationSeparator" w:id="0">
    <w:p w:rsidR="00601A27" w:rsidRDefault="00601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C2641B" w:rsidRDefault="00400F1F">
        <w:pPr>
          <w:pStyle w:val="Footer"/>
          <w:jc w:val="center"/>
        </w:pPr>
        <w:r>
          <w:fldChar w:fldCharType="begin"/>
        </w:r>
        <w:r>
          <w:instrText xml:space="preserve"> PAGE   \* MERGEFORMAT </w:instrText>
        </w:r>
        <w:r>
          <w:fldChar w:fldCharType="separate"/>
        </w:r>
        <w:r w:rsidR="00DF0BAC">
          <w:rPr>
            <w:noProof/>
          </w:rPr>
          <w:t>3</w:t>
        </w:r>
        <w:r>
          <w:rPr>
            <w:noProof/>
          </w:rPr>
          <w:fldChar w:fldCharType="end"/>
        </w:r>
      </w:p>
    </w:sdtContent>
  </w:sdt>
  <w:p w:rsidR="00C2641B" w:rsidRDefault="00C264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A27" w:rsidRDefault="00601A27">
      <w:pPr>
        <w:spacing w:after="0" w:line="240" w:lineRule="auto"/>
      </w:pPr>
      <w:r>
        <w:separator/>
      </w:r>
    </w:p>
  </w:footnote>
  <w:footnote w:type="continuationSeparator" w:id="0">
    <w:p w:rsidR="00601A27" w:rsidRDefault="00601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1B"/>
    <w:rsid w:val="00001885"/>
    <w:rsid w:val="000B718C"/>
    <w:rsid w:val="000C4D0F"/>
    <w:rsid w:val="000F432E"/>
    <w:rsid w:val="00107DD9"/>
    <w:rsid w:val="001172F8"/>
    <w:rsid w:val="0013026A"/>
    <w:rsid w:val="00133968"/>
    <w:rsid w:val="00182497"/>
    <w:rsid w:val="00190CE5"/>
    <w:rsid w:val="001C1FAD"/>
    <w:rsid w:val="00271DB4"/>
    <w:rsid w:val="00272E46"/>
    <w:rsid w:val="002A4212"/>
    <w:rsid w:val="002C383B"/>
    <w:rsid w:val="002D6E38"/>
    <w:rsid w:val="00323F2C"/>
    <w:rsid w:val="00361866"/>
    <w:rsid w:val="003926EA"/>
    <w:rsid w:val="00400F1F"/>
    <w:rsid w:val="00456E4F"/>
    <w:rsid w:val="00481FF9"/>
    <w:rsid w:val="004C00D5"/>
    <w:rsid w:val="00505193"/>
    <w:rsid w:val="0052560B"/>
    <w:rsid w:val="00542992"/>
    <w:rsid w:val="0058180A"/>
    <w:rsid w:val="0059662E"/>
    <w:rsid w:val="005B7930"/>
    <w:rsid w:val="005D4C65"/>
    <w:rsid w:val="005F2B90"/>
    <w:rsid w:val="00600C16"/>
    <w:rsid w:val="00601A27"/>
    <w:rsid w:val="0061295A"/>
    <w:rsid w:val="00627FBE"/>
    <w:rsid w:val="0063485C"/>
    <w:rsid w:val="00637480"/>
    <w:rsid w:val="00637848"/>
    <w:rsid w:val="006832C1"/>
    <w:rsid w:val="006B1F69"/>
    <w:rsid w:val="006D666D"/>
    <w:rsid w:val="006F64DA"/>
    <w:rsid w:val="0072606D"/>
    <w:rsid w:val="007803E8"/>
    <w:rsid w:val="007B6CA8"/>
    <w:rsid w:val="0089198D"/>
    <w:rsid w:val="0089350E"/>
    <w:rsid w:val="008B1327"/>
    <w:rsid w:val="008C5934"/>
    <w:rsid w:val="008F0F33"/>
    <w:rsid w:val="00900871"/>
    <w:rsid w:val="00903E23"/>
    <w:rsid w:val="009A7829"/>
    <w:rsid w:val="009E31BF"/>
    <w:rsid w:val="00B30483"/>
    <w:rsid w:val="00B7302B"/>
    <w:rsid w:val="00B86DD4"/>
    <w:rsid w:val="00B92351"/>
    <w:rsid w:val="00BC1611"/>
    <w:rsid w:val="00BC60F8"/>
    <w:rsid w:val="00BD27E0"/>
    <w:rsid w:val="00C15674"/>
    <w:rsid w:val="00C2641B"/>
    <w:rsid w:val="00C47B74"/>
    <w:rsid w:val="00C77406"/>
    <w:rsid w:val="00C8112B"/>
    <w:rsid w:val="00C8172F"/>
    <w:rsid w:val="00CA0FFA"/>
    <w:rsid w:val="00CA6CA9"/>
    <w:rsid w:val="00CF7F89"/>
    <w:rsid w:val="00D223F1"/>
    <w:rsid w:val="00D5375E"/>
    <w:rsid w:val="00D55401"/>
    <w:rsid w:val="00DC09A2"/>
    <w:rsid w:val="00DD2ED6"/>
    <w:rsid w:val="00DF0BAC"/>
    <w:rsid w:val="00E17513"/>
    <w:rsid w:val="00E34249"/>
    <w:rsid w:val="00E94D40"/>
    <w:rsid w:val="00EC2396"/>
    <w:rsid w:val="00ED1BB7"/>
    <w:rsid w:val="00EE025D"/>
    <w:rsid w:val="00F256D5"/>
    <w:rsid w:val="00FA123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B414"/>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_rajesh@bhel.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EE09F-3AED-4286-BA2F-C95AE2637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82</cp:revision>
  <cp:lastPrinted>2021-06-23T09:50:00Z</cp:lastPrinted>
  <dcterms:created xsi:type="dcterms:W3CDTF">2021-01-13T04:21:00Z</dcterms:created>
  <dcterms:modified xsi:type="dcterms:W3CDTF">2021-07-05T06:13:00Z</dcterms:modified>
</cp:coreProperties>
</file>