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052CE2">
        <w:rPr>
          <w:rFonts w:eastAsia="Times New Roman" w:cstheme="minorHAnsi"/>
          <w:b/>
          <w:bCs/>
        </w:rPr>
        <w:t>5910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052CE2" w:rsidRPr="00B306E7">
          <w:rPr>
            <w:rStyle w:val="Hyperlink"/>
            <w:rFonts w:eastAsia="Times New Roman" w:cstheme="minorHAnsi"/>
            <w:b/>
            <w:bCs/>
          </w:rPr>
          <w:t>nishant.s@bhel.in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23072E">
        <w:rPr>
          <w:rFonts w:eastAsia="Times New Roman" w:cstheme="minorHAnsi"/>
          <w:b/>
          <w:bCs/>
        </w:rPr>
        <w:t>43011</w:t>
      </w: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2126"/>
        <w:gridCol w:w="1208"/>
      </w:tblGrid>
      <w:tr w:rsidR="00447259" w:rsidTr="0023072E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23072E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23072E">
        <w:trPr>
          <w:trHeight w:val="369"/>
        </w:trPr>
        <w:tc>
          <w:tcPr>
            <w:tcW w:w="884" w:type="dxa"/>
            <w:vMerge w:val="restart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23072E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E3243011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23072E" w:rsidRDefault="0023072E" w:rsidP="0057582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23072E">
              <w:rPr>
                <w:b/>
                <w:bCs/>
                <w:sz w:val="20"/>
                <w:szCs w:val="20"/>
              </w:rPr>
              <w:t>0.13 X 25 MM GLASS BACKED UNIFORM MICA TAPE (GUAT-CN-3) AS PER A0270 ALT-05. PACKING &amp; MARKING AS PER SPECIFICATION.</w:t>
            </w:r>
          </w:p>
        </w:tc>
        <w:tc>
          <w:tcPr>
            <w:tcW w:w="2126" w:type="dxa"/>
            <w:vAlign w:val="center"/>
            <w:hideMark/>
          </w:tcPr>
          <w:p w:rsidR="008E4DE5" w:rsidRPr="00575820" w:rsidRDefault="0023072E" w:rsidP="0023072E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125000 MR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8E4DE5"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8E4DE5" w:rsidRDefault="0023072E" w:rsidP="0023072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24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.06.2024</w:t>
            </w:r>
          </w:p>
        </w:tc>
      </w:tr>
      <w:tr w:rsidR="008E4DE5" w:rsidTr="0023072E">
        <w:trPr>
          <w:trHeight w:val="369"/>
        </w:trPr>
        <w:tc>
          <w:tcPr>
            <w:tcW w:w="884" w:type="dxa"/>
            <w:vMerge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Merge/>
            <w:vAlign w:val="center"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8E4DE5" w:rsidRPr="0023072E" w:rsidRDefault="0023072E" w:rsidP="00575820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  <w:szCs w:val="20"/>
              </w:rPr>
            </w:pPr>
            <w:r w:rsidRPr="0023072E">
              <w:rPr>
                <w:b/>
                <w:bCs/>
                <w:sz w:val="20"/>
                <w:szCs w:val="20"/>
              </w:rPr>
              <w:t>0.13 X 32 MM GLASS BACKED UNIFORM MICA TAPE (GUAT-CN-3) AS PER A0270 ALT-05. PACKING &amp; MARKING AS PER SPECIFICATION.</w:t>
            </w:r>
          </w:p>
        </w:tc>
        <w:tc>
          <w:tcPr>
            <w:tcW w:w="2126" w:type="dxa"/>
            <w:vAlign w:val="center"/>
          </w:tcPr>
          <w:p w:rsidR="008E4DE5" w:rsidRDefault="0023072E" w:rsidP="008E4DE5">
            <w:pPr>
              <w:jc w:val="left"/>
              <w:rPr>
                <w:rFonts w:cstheme="minorHAnsi"/>
                <w:b/>
                <w:bCs/>
                <w:lang w:val="en-IN" w:bidi="hi-IN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125000 MR</w:t>
            </w:r>
            <w:r w:rsidRPr="00575820">
              <w:rPr>
                <w:rFonts w:cstheme="minorHAnsi"/>
                <w:b/>
                <w:bCs/>
                <w:color w:val="000000"/>
              </w:rPr>
              <w:t>,</w:t>
            </w:r>
            <w:r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/>
            <w:vAlign w:val="center"/>
          </w:tcPr>
          <w:p w:rsidR="008E4DE5" w:rsidRDefault="008E4DE5" w:rsidP="008F5F8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proofErr w:type="spellStart"/>
      <w:r w:rsidR="00052CE2">
        <w:rPr>
          <w:rFonts w:eastAsia="LuzSans-Book" w:cs="Calibri"/>
        </w:rPr>
        <w:t>Nishant</w:t>
      </w:r>
      <w:proofErr w:type="spellEnd"/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23072E"/>
    <w:rsid w:val="00357989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E4DE5"/>
    <w:rsid w:val="008F5F8E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7C95A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nishant.s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41</cp:revision>
  <dcterms:created xsi:type="dcterms:W3CDTF">2022-01-15T10:20:00Z</dcterms:created>
  <dcterms:modified xsi:type="dcterms:W3CDTF">2024-06-13T03:39:00Z</dcterms:modified>
</cp:coreProperties>
</file>