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447259" w:rsidRDefault="00504B0E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</w:t>
      </w:r>
      <w:r w:rsidR="00052CE2">
        <w:rPr>
          <w:rFonts w:eastAsia="Times New Roman" w:cstheme="minorHAnsi"/>
          <w:b/>
          <w:bCs/>
        </w:rPr>
        <w:t>5910</w:t>
      </w:r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hyperlink r:id="rId5" w:history="1">
        <w:r w:rsidR="00052CE2" w:rsidRPr="00B306E7">
          <w:rPr>
            <w:rStyle w:val="Hyperlink"/>
            <w:rFonts w:eastAsia="Times New Roman" w:cstheme="minorHAnsi"/>
            <w:b/>
            <w:bCs/>
          </w:rPr>
          <w:t>nishant.s@bhel.in</w:t>
        </w:r>
      </w:hyperlink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</w:rPr>
        <w:t>PRESS TENDER NOTICE NO: MM/Feeders/E</w:t>
      </w:r>
      <w:r w:rsidR="00052CE2">
        <w:rPr>
          <w:rFonts w:eastAsia="Times New Roman" w:cstheme="minorHAnsi"/>
          <w:b/>
          <w:bCs/>
        </w:rPr>
        <w:t>32</w:t>
      </w:r>
      <w:r w:rsidR="00192FF0">
        <w:rPr>
          <w:rFonts w:eastAsia="Times New Roman" w:cstheme="minorHAnsi"/>
          <w:b/>
          <w:bCs/>
        </w:rPr>
        <w:t>43010</w:t>
      </w: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372746">
        <w:rPr>
          <w:rFonts w:cstheme="minorHAnsi"/>
          <w:b/>
          <w:bCs/>
          <w:sz w:val="24"/>
          <w:szCs w:val="24"/>
        </w:rPr>
        <w:t>online</w:t>
      </w:r>
      <w:r w:rsidR="00682243">
        <w:rPr>
          <w:rFonts w:cstheme="minorHAnsi"/>
          <w:b/>
          <w:bCs/>
          <w:sz w:val="24"/>
          <w:szCs w:val="24"/>
        </w:rPr>
        <w:t xml:space="preserve"> bid </w:t>
      </w:r>
      <w:r w:rsidR="00372746">
        <w:rPr>
          <w:rFonts w:cstheme="minorHAnsi"/>
          <w:b/>
          <w:bCs/>
          <w:sz w:val="24"/>
          <w:szCs w:val="24"/>
        </w:rPr>
        <w:t xml:space="preserve">through NIC portal </w:t>
      </w:r>
      <w:hyperlink r:id="rId6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https://eprocurebhel.co.in/nicgep/app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. Link is available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hyperlink r:id="rId7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www.bhel.com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t>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r w:rsidR="00372746">
        <w:rPr>
          <w:rFonts w:cstheme="minorHAnsi"/>
          <w:b/>
          <w:bCs/>
          <w:sz w:val="24"/>
          <w:szCs w:val="24"/>
        </w:rPr>
        <w:t>NIC portal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</w:t>
      </w:r>
      <w:r w:rsidR="00372746">
        <w:rPr>
          <w:rFonts w:eastAsia="Times New Roman" w:cstheme="minorHAnsi"/>
          <w:b/>
          <w:bCs/>
          <w:sz w:val="24"/>
          <w:szCs w:val="24"/>
        </w:rPr>
        <w:t>before enquiry due date through NIC portal only</w:t>
      </w:r>
      <w:r>
        <w:rPr>
          <w:rFonts w:cstheme="minorHAnsi"/>
          <w:b/>
          <w:bCs/>
          <w:sz w:val="24"/>
          <w:szCs w:val="24"/>
        </w:rPr>
        <w:t>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1399"/>
        <w:gridCol w:w="4111"/>
        <w:gridCol w:w="1985"/>
        <w:gridCol w:w="1349"/>
      </w:tblGrid>
      <w:tr w:rsidR="00447259" w:rsidTr="001334CC">
        <w:trPr>
          <w:trHeight w:val="366"/>
        </w:trPr>
        <w:tc>
          <w:tcPr>
            <w:tcW w:w="88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39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4111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  <w:r w:rsidR="008E4DE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34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 w:rsidTr="00245B9E">
        <w:trPr>
          <w:trHeight w:val="444"/>
        </w:trPr>
        <w:tc>
          <w:tcPr>
            <w:tcW w:w="88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E4DE5" w:rsidTr="001334CC">
        <w:trPr>
          <w:trHeight w:val="369"/>
        </w:trPr>
        <w:tc>
          <w:tcPr>
            <w:tcW w:w="884" w:type="dxa"/>
            <w:hideMark/>
          </w:tcPr>
          <w:p w:rsidR="008E4DE5" w:rsidRDefault="008E4DE5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8E4DE5" w:rsidRDefault="008E4DE5" w:rsidP="00BC6E04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   </w:t>
            </w:r>
            <w:r w:rsidR="00E4431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vAlign w:val="center"/>
            <w:hideMark/>
          </w:tcPr>
          <w:p w:rsidR="008E4DE5" w:rsidRDefault="00192FF0" w:rsidP="00E44317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b/>
                <w:bCs/>
              </w:rPr>
              <w:t>E3243010</w:t>
            </w:r>
          </w:p>
          <w:p w:rsidR="008E4DE5" w:rsidRDefault="008E4DE5" w:rsidP="0076342A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:rsidR="008E4DE5" w:rsidRPr="00192FF0" w:rsidRDefault="00192FF0" w:rsidP="00575820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</w:pPr>
            <w:bookmarkStart w:id="0" w:name="_GoBack"/>
            <w:r w:rsidRPr="00192FF0">
              <w:rPr>
                <w:b/>
                <w:bCs/>
                <w:sz w:val="20"/>
                <w:szCs w:val="20"/>
              </w:rPr>
              <w:t>0.13 X 455 X 1000 MM GLASS BACKED UNIFORM MICA SHEET (GUA-CN-3) AS PER A0270 ALT-05. PACKING &amp; MARKING AS PER SPECIFICATION</w:t>
            </w:r>
            <w:bookmarkEnd w:id="0"/>
          </w:p>
        </w:tc>
        <w:tc>
          <w:tcPr>
            <w:tcW w:w="1985" w:type="dxa"/>
            <w:vAlign w:val="center"/>
            <w:hideMark/>
          </w:tcPr>
          <w:p w:rsidR="008E4DE5" w:rsidRPr="00575820" w:rsidRDefault="00192FF0" w:rsidP="00245B9E">
            <w:pPr>
              <w:jc w:val="left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lang w:val="en-IN" w:bidi="hi-IN"/>
              </w:rPr>
              <w:t>5</w:t>
            </w:r>
            <w:r w:rsidR="00245B9E">
              <w:rPr>
                <w:rFonts w:cstheme="minorHAnsi"/>
                <w:b/>
                <w:bCs/>
                <w:lang w:val="en-IN" w:bidi="hi-IN"/>
              </w:rPr>
              <w:t>00 SH</w:t>
            </w:r>
            <w:r w:rsidR="008E4DE5" w:rsidRPr="00575820">
              <w:rPr>
                <w:rFonts w:cstheme="minorHAnsi"/>
                <w:b/>
                <w:bCs/>
                <w:color w:val="000000"/>
              </w:rPr>
              <w:t>,</w:t>
            </w:r>
            <w:r w:rsidR="008E4DE5">
              <w:rPr>
                <w:rFonts w:cstheme="minorHAnsi"/>
                <w:b/>
                <w:bCs/>
                <w:color w:val="000000"/>
              </w:rPr>
              <w:t xml:space="preserve"> +/-30</w:t>
            </w:r>
            <w:r w:rsidR="008E4DE5" w:rsidRPr="00575820">
              <w:rPr>
                <w:rFonts w:cstheme="minorHAnsi"/>
                <w:b/>
                <w:bCs/>
                <w:color w:val="000000"/>
              </w:rPr>
              <w:t>%</w:t>
            </w:r>
          </w:p>
        </w:tc>
        <w:tc>
          <w:tcPr>
            <w:tcW w:w="1349" w:type="dxa"/>
            <w:vAlign w:val="center"/>
            <w:hideMark/>
          </w:tcPr>
          <w:p w:rsidR="008E4DE5" w:rsidRDefault="00192FF0" w:rsidP="00192FF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22</w:t>
            </w:r>
            <w:r w:rsidR="008E4D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.06.2024</w:t>
            </w: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hyperlink r:id="rId8" w:history="1">
        <w:r w:rsidR="00372746" w:rsidRPr="00F04513">
          <w:rPr>
            <w:rStyle w:val="Hyperlink"/>
            <w:rFonts w:eastAsia="Times New Roman" w:cstheme="minorHAnsi"/>
            <w:b/>
            <w:bCs/>
          </w:rPr>
          <w:t>www.bhel.com</w:t>
        </w:r>
      </w:hyperlink>
      <w:r>
        <w:rPr>
          <w:rFonts w:eastAsia="Times New Roman" w:cstheme="minorHAnsi"/>
          <w:b/>
          <w:bCs/>
        </w:rPr>
        <w:t xml:space="preserve">) </w:t>
      </w:r>
      <w:r w:rsidR="00372746">
        <w:rPr>
          <w:rFonts w:eastAsia="Times New Roman" w:cstheme="minorHAnsi"/>
          <w:b/>
          <w:bCs/>
        </w:rPr>
        <w:t>and NIC portal</w:t>
      </w:r>
      <w:r>
        <w:rPr>
          <w:rFonts w:eastAsia="Times New Roman" w:cstheme="minorHAnsi"/>
          <w:b/>
          <w:bCs/>
        </w:rPr>
        <w:t>. Bidders should regularly visit web sites to keep themselves updated before submission of their offer.</w:t>
      </w:r>
    </w:p>
    <w:p w:rsidR="00447259" w:rsidRDefault="00447259">
      <w:pPr>
        <w:rPr>
          <w:rFonts w:eastAsia="Times New Roman" w:cstheme="minorHAnsi"/>
          <w:b/>
          <w:bCs/>
        </w:rPr>
      </w:pPr>
    </w:p>
    <w:p w:rsidR="00447259" w:rsidRDefault="00447259">
      <w:pPr>
        <w:rPr>
          <w:rFonts w:eastAsia="Times New Roman" w:cstheme="minorHAnsi"/>
        </w:rPr>
      </w:pPr>
    </w:p>
    <w:p w:rsidR="00EC4FA3" w:rsidRDefault="00EC4FA3">
      <w:pPr>
        <w:rPr>
          <w:rFonts w:eastAsia="Times New Roman" w:cstheme="minorHAnsi"/>
        </w:rPr>
      </w:pPr>
    </w:p>
    <w:p w:rsidR="00EC4FA3" w:rsidRPr="00EC4FA3" w:rsidRDefault="00EC4FA3" w:rsidP="00EC4FA3">
      <w:pPr>
        <w:rPr>
          <w:rFonts w:eastAsia="LuzSans-Book" w:cs="Calibri"/>
        </w:rPr>
      </w:pPr>
      <w:r>
        <w:rPr>
          <w:rFonts w:eastAsia="Times New Roman" w:cstheme="minorHAnsi"/>
        </w:rPr>
        <w:tab/>
      </w:r>
      <w:r>
        <w:rPr>
          <w:rFonts w:eastAsia="LuzSans-Book" w:cs="Calibri"/>
        </w:rPr>
        <w:t xml:space="preserve">                                                                                                                               </w:t>
      </w:r>
      <w:r w:rsidR="00052CE2">
        <w:rPr>
          <w:rFonts w:eastAsia="LuzSans-Book" w:cs="Calibri"/>
        </w:rPr>
        <w:t xml:space="preserve">          </w:t>
      </w:r>
      <w:r>
        <w:rPr>
          <w:rFonts w:eastAsia="LuzSans-Book" w:cs="Calibri"/>
        </w:rPr>
        <w:t xml:space="preserve">  </w:t>
      </w:r>
      <w:proofErr w:type="spellStart"/>
      <w:r w:rsidR="00052CE2">
        <w:rPr>
          <w:rFonts w:eastAsia="LuzSans-Book" w:cs="Calibri"/>
        </w:rPr>
        <w:t>Nishant</w:t>
      </w:r>
      <w:proofErr w:type="spellEnd"/>
      <w:r>
        <w:rPr>
          <w:rFonts w:eastAsia="LuzSans-Book" w:cs="Calibri"/>
        </w:rPr>
        <w:t xml:space="preserve">     </w:t>
      </w:r>
    </w:p>
    <w:p w:rsidR="00447259" w:rsidRDefault="00504B0E">
      <w:pPr>
        <w:spacing w:after="200" w:line="276" w:lineRule="auto"/>
        <w:jc w:val="right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  <w:r w:rsidR="00C87F02">
        <w:rPr>
          <w:rFonts w:eastAsia="Times New Roman" w:cstheme="minorHAnsi"/>
        </w:rPr>
        <w:t>Dy Manager</w:t>
      </w:r>
      <w:r>
        <w:rPr>
          <w:rFonts w:eastAsia="Times New Roman" w:cstheme="minorHAnsi"/>
        </w:rPr>
        <w:t xml:space="preserve"> (MM-Feeders)</w:t>
      </w:r>
    </w:p>
    <w:p w:rsidR="00447259" w:rsidRDefault="00447259">
      <w:pPr>
        <w:jc w:val="center"/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504B0E">
      <w:pPr>
        <w:tabs>
          <w:tab w:val="left" w:pos="3817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sectPr w:rsidR="00447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zSans-Book">
    <w:altName w:val="Times New Roman"/>
    <w:panose1 w:val="02000603040000020003"/>
    <w:charset w:val="00"/>
    <w:family w:val="auto"/>
    <w:pitch w:val="variable"/>
    <w:sig w:usb0="A00002AF" w:usb1="5000204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59"/>
    <w:rsid w:val="00052CE2"/>
    <w:rsid w:val="000A7D2C"/>
    <w:rsid w:val="000B6BA6"/>
    <w:rsid w:val="00113D56"/>
    <w:rsid w:val="001334CC"/>
    <w:rsid w:val="00192FF0"/>
    <w:rsid w:val="001A527B"/>
    <w:rsid w:val="00245B9E"/>
    <w:rsid w:val="00357989"/>
    <w:rsid w:val="00372746"/>
    <w:rsid w:val="0039648C"/>
    <w:rsid w:val="003E6A13"/>
    <w:rsid w:val="00445361"/>
    <w:rsid w:val="00447259"/>
    <w:rsid w:val="00476381"/>
    <w:rsid w:val="0048079B"/>
    <w:rsid w:val="00504B0E"/>
    <w:rsid w:val="00526023"/>
    <w:rsid w:val="00575820"/>
    <w:rsid w:val="006457D2"/>
    <w:rsid w:val="0066422D"/>
    <w:rsid w:val="00673118"/>
    <w:rsid w:val="006770C2"/>
    <w:rsid w:val="00682243"/>
    <w:rsid w:val="00685320"/>
    <w:rsid w:val="006D3A39"/>
    <w:rsid w:val="0076342A"/>
    <w:rsid w:val="007A783D"/>
    <w:rsid w:val="008003FE"/>
    <w:rsid w:val="00812EEB"/>
    <w:rsid w:val="008E4DE5"/>
    <w:rsid w:val="008F5F8E"/>
    <w:rsid w:val="00975E1C"/>
    <w:rsid w:val="00A12D48"/>
    <w:rsid w:val="00A43925"/>
    <w:rsid w:val="00A73A2B"/>
    <w:rsid w:val="00B24A31"/>
    <w:rsid w:val="00BB1F4C"/>
    <w:rsid w:val="00BC6E04"/>
    <w:rsid w:val="00C54386"/>
    <w:rsid w:val="00C646B9"/>
    <w:rsid w:val="00C74758"/>
    <w:rsid w:val="00C87F02"/>
    <w:rsid w:val="00CD7E1D"/>
    <w:rsid w:val="00D21D7D"/>
    <w:rsid w:val="00DD2967"/>
    <w:rsid w:val="00DE074A"/>
    <w:rsid w:val="00E006B4"/>
    <w:rsid w:val="00E44317"/>
    <w:rsid w:val="00E86579"/>
    <w:rsid w:val="00EC4FA3"/>
    <w:rsid w:val="00EF2904"/>
    <w:rsid w:val="00F3706F"/>
    <w:rsid w:val="00F51E32"/>
    <w:rsid w:val="00F66081"/>
    <w:rsid w:val="00F72FBA"/>
    <w:rsid w:val="00FC5B9D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3A791"/>
  <w15:docId w15:val="{C9A64DED-45ED-4646-AD6D-254870053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he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rocurebhel.co.in/nicgep/app" TargetMode="External"/><Relationship Id="rId5" Type="http://schemas.openxmlformats.org/officeDocument/2006/relationships/hyperlink" Target="mailto:nishant.s@bhel.i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Ram Ratan</cp:lastModifiedBy>
  <cp:revision>44</cp:revision>
  <dcterms:created xsi:type="dcterms:W3CDTF">2022-01-15T10:20:00Z</dcterms:created>
  <dcterms:modified xsi:type="dcterms:W3CDTF">2024-06-12T04:14:00Z</dcterms:modified>
</cp:coreProperties>
</file>