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E9D" w:rsidRDefault="00370E9D">
      <w:pPr>
        <w:rPr>
          <w:rFonts w:eastAsia="Times New Roman" w:cstheme="minorHAnsi"/>
          <w:b/>
          <w:bCs/>
          <w:sz w:val="24"/>
          <w:szCs w:val="24"/>
        </w:rPr>
      </w:pPr>
    </w:p>
    <w:p w:rsidR="00370E9D" w:rsidRDefault="00077D8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370E9D" w:rsidRDefault="00077D8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</w:t>
      </w:r>
      <w:r w:rsidR="00F34215">
        <w:rPr>
          <w:rFonts w:eastAsia="Times New Roman" w:cstheme="minorHAnsi"/>
          <w:b/>
          <w:bCs/>
          <w:sz w:val="24"/>
          <w:szCs w:val="24"/>
        </w:rPr>
        <w:t>ANCILLARY &amp; SUBCONTRACTING DIVISION</w:t>
      </w:r>
    </w:p>
    <w:p w:rsidR="00370E9D" w:rsidRDefault="00F34215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HRDC BUILDING</w:t>
      </w:r>
      <w:r w:rsidR="00077D8E">
        <w:rPr>
          <w:rFonts w:eastAsia="Times New Roman" w:cstheme="minorHAnsi"/>
          <w:b/>
          <w:bCs/>
          <w:sz w:val="24"/>
          <w:szCs w:val="24"/>
        </w:rPr>
        <w:t xml:space="preserve">, </w:t>
      </w:r>
      <w:r>
        <w:rPr>
          <w:rFonts w:eastAsia="Times New Roman" w:cstheme="minorHAnsi"/>
          <w:b/>
          <w:bCs/>
          <w:sz w:val="24"/>
          <w:szCs w:val="24"/>
        </w:rPr>
        <w:t xml:space="preserve">ROOM NO.8, </w:t>
      </w:r>
      <w:r w:rsidR="00077D8E">
        <w:rPr>
          <w:rFonts w:eastAsia="Times New Roman" w:cstheme="minorHAnsi"/>
          <w:b/>
          <w:bCs/>
          <w:sz w:val="24"/>
          <w:szCs w:val="24"/>
        </w:rPr>
        <w:t xml:space="preserve">GROUND FLOOR, </w:t>
      </w:r>
    </w:p>
    <w:p w:rsidR="00370E9D" w:rsidRDefault="00077D8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370E9D" w:rsidRDefault="00077D8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PHONE NO.: +91 755 250</w:t>
      </w:r>
      <w:r w:rsidR="00F34215">
        <w:rPr>
          <w:rFonts w:eastAsia="Times New Roman" w:cstheme="minorHAnsi"/>
          <w:b/>
          <w:bCs/>
          <w:sz w:val="24"/>
          <w:szCs w:val="24"/>
        </w:rPr>
        <w:t>2457</w:t>
      </w:r>
    </w:p>
    <w:p w:rsidR="00370E9D" w:rsidRDefault="00077D8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Email- </w:t>
      </w:r>
      <w:hyperlink r:id="rId7" w:history="1">
        <w:r w:rsidR="00F34215" w:rsidRPr="00AC7CD5">
          <w:rPr>
            <w:rStyle w:val="Hyperlink"/>
            <w:rFonts w:eastAsia="Times New Roman" w:cstheme="minorHAnsi"/>
            <w:b/>
            <w:bCs/>
            <w:sz w:val="24"/>
            <w:szCs w:val="24"/>
          </w:rPr>
          <w:t>sunitarai@bhel.in</w:t>
        </w:r>
      </w:hyperlink>
    </w:p>
    <w:p w:rsidR="00370E9D" w:rsidRDefault="00370E9D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F34215" w:rsidRDefault="00077D8E" w:rsidP="00F34215">
      <w:pPr>
        <w:rPr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EXPRESSION OF INTEREST (EOI) </w:t>
      </w:r>
      <w:r w:rsidR="00F34215">
        <w:rPr>
          <w:rFonts w:eastAsia="Times New Roman" w:cstheme="minorHAnsi"/>
          <w:b/>
          <w:bCs/>
          <w:sz w:val="24"/>
          <w:szCs w:val="24"/>
        </w:rPr>
        <w:t>FOR</w:t>
      </w:r>
      <w:r w:rsidR="00F34215">
        <w:rPr>
          <w:rFonts w:cstheme="minorHAnsi"/>
          <w:b/>
          <w:bCs/>
          <w:color w:val="000000"/>
          <w:shd w:val="clear" w:color="auto" w:fill="FFFFFF"/>
          <w:lang w:bidi="hi-IN"/>
        </w:rPr>
        <w:t xml:space="preserve"> </w:t>
      </w:r>
      <w:r w:rsidR="00F34215">
        <w:rPr>
          <w:b/>
          <w:bCs/>
          <w:sz w:val="24"/>
          <w:szCs w:val="24"/>
        </w:rPr>
        <w:t>INTERTURN INSULATION AND CONSOLIDATION OF ROTOR FIELD COILS OF HYDRO GENERATOR</w:t>
      </w:r>
      <w:r w:rsidR="00F34215">
        <w:rPr>
          <w:sz w:val="24"/>
          <w:szCs w:val="24"/>
        </w:rPr>
        <w:t xml:space="preserve"> </w:t>
      </w:r>
      <w:r w:rsidR="00F34215">
        <w:rPr>
          <w:b/>
          <w:bCs/>
          <w:sz w:val="24"/>
          <w:szCs w:val="24"/>
        </w:rPr>
        <w:t>ON LABOUR BASIS AS PER ANNEXURE:</w:t>
      </w:r>
      <w:r w:rsidR="00FA0409">
        <w:rPr>
          <w:b/>
          <w:bCs/>
          <w:sz w:val="24"/>
          <w:szCs w:val="24"/>
        </w:rPr>
        <w:t xml:space="preserve"> </w:t>
      </w:r>
      <w:r w:rsidR="00F34215">
        <w:rPr>
          <w:b/>
          <w:bCs/>
          <w:sz w:val="24"/>
          <w:szCs w:val="24"/>
        </w:rPr>
        <w:t>RC-01</w:t>
      </w:r>
      <w:r w:rsidR="00F34215">
        <w:rPr>
          <w:sz w:val="24"/>
          <w:szCs w:val="24"/>
        </w:rPr>
        <w:t xml:space="preserve">. </w:t>
      </w:r>
    </w:p>
    <w:p w:rsidR="00370E9D" w:rsidRDefault="00370E9D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370E9D" w:rsidRDefault="00370E9D">
      <w:pPr>
        <w:rPr>
          <w:rFonts w:eastAsia="Times New Roman" w:cstheme="minorHAnsi"/>
          <w:sz w:val="24"/>
          <w:szCs w:val="24"/>
        </w:rPr>
      </w:pPr>
    </w:p>
    <w:p w:rsidR="00370E9D" w:rsidRDefault="00077D8E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BHEL invites Expression of Interest (EOI) from reputed, technically and financially sound vendors for supply of follows:</w:t>
      </w:r>
    </w:p>
    <w:p w:rsidR="00370E9D" w:rsidRDefault="00370E9D">
      <w:pPr>
        <w:rPr>
          <w:rFonts w:eastAsia="Times New Roman" w:cstheme="minorHAnsi"/>
          <w:sz w:val="24"/>
          <w:szCs w:val="24"/>
        </w:rPr>
      </w:pPr>
    </w:p>
    <w:tbl>
      <w:tblPr>
        <w:tblW w:w="90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370E9D">
        <w:trPr>
          <w:trHeight w:val="141"/>
        </w:trPr>
        <w:tc>
          <w:tcPr>
            <w:tcW w:w="9005" w:type="dxa"/>
            <w:shd w:val="clear" w:color="auto" w:fill="auto"/>
            <w:vAlign w:val="center"/>
            <w:hideMark/>
          </w:tcPr>
          <w:p w:rsidR="00370E9D" w:rsidRDefault="00077D8E">
            <w:pPr>
              <w:jc w:val="center"/>
              <w:rPr>
                <w:rFonts w:eastAsia="Times New Roman" w:cstheme="minorHAnsi"/>
                <w:b/>
                <w:bCs/>
                <w:color w:val="000000"/>
                <w:lang w:bidi="hi-IN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bidi="hi-IN"/>
              </w:rPr>
              <w:t>ITEM DESCRIPTION</w:t>
            </w:r>
          </w:p>
        </w:tc>
      </w:tr>
      <w:tr w:rsidR="00370E9D">
        <w:trPr>
          <w:trHeight w:val="282"/>
        </w:trPr>
        <w:tc>
          <w:tcPr>
            <w:tcW w:w="9005" w:type="dxa"/>
            <w:shd w:val="clear" w:color="auto" w:fill="auto"/>
            <w:vAlign w:val="center"/>
            <w:hideMark/>
          </w:tcPr>
          <w:p w:rsidR="00370E9D" w:rsidRDefault="00F34215" w:rsidP="00FA0409">
            <w:pPr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b/>
                <w:bCs/>
                <w:color w:val="000000"/>
                <w:lang w:bidi="hi-IN"/>
              </w:rPr>
            </w:pPr>
            <w:r>
              <w:rPr>
                <w:b/>
                <w:bCs/>
                <w:sz w:val="24"/>
                <w:szCs w:val="24"/>
              </w:rPr>
              <w:t>INTERTURN INSULATION AND CONSOLIDATION OF ROTOR FIELD COILS OF HYDRO GENERATOR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ON LABOUR BASIS AS PER ANNEXURE</w:t>
            </w:r>
            <w:r w:rsidR="00FA0409">
              <w:rPr>
                <w:b/>
                <w:bCs/>
                <w:sz w:val="24"/>
                <w:szCs w:val="24"/>
              </w:rPr>
              <w:t xml:space="preserve"> : RC-01.</w:t>
            </w:r>
          </w:p>
        </w:tc>
      </w:tr>
    </w:tbl>
    <w:p w:rsidR="00370E9D" w:rsidRDefault="00370E9D">
      <w:pPr>
        <w:rPr>
          <w:rFonts w:eastAsia="Times New Roman" w:cstheme="minorHAnsi"/>
          <w:sz w:val="24"/>
          <w:szCs w:val="24"/>
        </w:rPr>
      </w:pPr>
    </w:p>
    <w:p w:rsidR="00370E9D" w:rsidRDefault="00077D8E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BHEL specifications and technical requirements can be downloaded from website (</w:t>
      </w:r>
      <w:hyperlink r:id="rId8" w:history="1">
        <w:r w:rsidR="00FA0409" w:rsidRPr="002F3AE2">
          <w:rPr>
            <w:rStyle w:val="Hyperlink"/>
            <w:rFonts w:eastAsia="Times New Roman" w:cstheme="minorHAnsi"/>
            <w:sz w:val="24"/>
            <w:szCs w:val="24"/>
          </w:rPr>
          <w:t>www.bhel.com</w:t>
        </w:r>
      </w:hyperlink>
      <w:r>
        <w:rPr>
          <w:rFonts w:eastAsia="Times New Roman" w:cstheme="minorHAnsi"/>
          <w:sz w:val="24"/>
          <w:szCs w:val="24"/>
        </w:rPr>
        <w:t xml:space="preserve">). The interested parties may submit their Expression of interest along with technical details as per </w:t>
      </w:r>
      <w:r w:rsidR="00F34215">
        <w:rPr>
          <w:rFonts w:eastAsia="Times New Roman" w:cstheme="minorHAnsi"/>
          <w:sz w:val="24"/>
          <w:szCs w:val="24"/>
        </w:rPr>
        <w:t>attached annexure</w:t>
      </w:r>
      <w:r>
        <w:rPr>
          <w:rFonts w:eastAsia="Times New Roman" w:cstheme="minorHAnsi"/>
          <w:sz w:val="24"/>
          <w:szCs w:val="24"/>
        </w:rPr>
        <w:t xml:space="preserve"> to following address latest by </w:t>
      </w:r>
      <w:r w:rsidR="00B95E98">
        <w:rPr>
          <w:rFonts w:eastAsia="Times New Roman" w:cstheme="minorHAnsi"/>
          <w:b/>
          <w:sz w:val="24"/>
          <w:szCs w:val="24"/>
        </w:rPr>
        <w:t>22.12</w:t>
      </w:r>
      <w:r>
        <w:rPr>
          <w:rFonts w:eastAsia="Times New Roman" w:cstheme="minorHAnsi"/>
          <w:b/>
          <w:sz w:val="24"/>
          <w:szCs w:val="24"/>
        </w:rPr>
        <w:t>.202</w:t>
      </w:r>
      <w:r w:rsidR="00B95E98">
        <w:rPr>
          <w:rFonts w:eastAsia="Times New Roman" w:cstheme="minorHAnsi"/>
          <w:b/>
          <w:sz w:val="24"/>
          <w:szCs w:val="24"/>
        </w:rPr>
        <w:t>2</w:t>
      </w:r>
      <w:r>
        <w:rPr>
          <w:rFonts w:eastAsia="Times New Roman" w:cstheme="minorHAnsi"/>
          <w:sz w:val="24"/>
          <w:szCs w:val="24"/>
        </w:rPr>
        <w:t xml:space="preserve"> (last date)</w:t>
      </w:r>
      <w:r w:rsidR="00FA0409">
        <w:rPr>
          <w:rFonts w:eastAsia="Times New Roman" w:cstheme="minorHAnsi"/>
          <w:sz w:val="24"/>
          <w:szCs w:val="24"/>
        </w:rPr>
        <w:t>.</w:t>
      </w:r>
    </w:p>
    <w:p w:rsidR="00370E9D" w:rsidRDefault="00370E9D">
      <w:pPr>
        <w:rPr>
          <w:rFonts w:eastAsia="Times New Roman" w:cstheme="minorHAnsi"/>
          <w:sz w:val="24"/>
          <w:szCs w:val="24"/>
        </w:rPr>
      </w:pPr>
    </w:p>
    <w:p w:rsidR="00370E9D" w:rsidRDefault="00077D8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</w:t>
      </w:r>
      <w:r w:rsidR="00FA0409">
        <w:rPr>
          <w:rFonts w:cstheme="minorHAnsi"/>
          <w:b/>
          <w:sz w:val="24"/>
          <w:szCs w:val="24"/>
        </w:rPr>
        <w:t>RS</w:t>
      </w:r>
      <w:r>
        <w:rPr>
          <w:rFonts w:cstheme="minorHAnsi"/>
          <w:b/>
          <w:sz w:val="24"/>
          <w:szCs w:val="24"/>
        </w:rPr>
        <w:t xml:space="preserve">. </w:t>
      </w:r>
      <w:r w:rsidR="00B95E98">
        <w:rPr>
          <w:rFonts w:cstheme="minorHAnsi"/>
          <w:b/>
          <w:sz w:val="24"/>
          <w:szCs w:val="24"/>
        </w:rPr>
        <w:t>SUNITA RAI SHEKWAR</w:t>
      </w:r>
      <w:r>
        <w:rPr>
          <w:rFonts w:cstheme="minorHAnsi"/>
          <w:b/>
          <w:sz w:val="24"/>
          <w:szCs w:val="24"/>
        </w:rPr>
        <w:t xml:space="preserve">, </w:t>
      </w:r>
      <w:r w:rsidR="00B95E98">
        <w:rPr>
          <w:rFonts w:cstheme="minorHAnsi"/>
          <w:b/>
          <w:sz w:val="24"/>
          <w:szCs w:val="24"/>
        </w:rPr>
        <w:t>DG</w:t>
      </w:r>
      <w:r>
        <w:rPr>
          <w:rFonts w:cstheme="minorHAnsi"/>
          <w:b/>
          <w:sz w:val="24"/>
          <w:szCs w:val="24"/>
        </w:rPr>
        <w:t>M,</w:t>
      </w:r>
    </w:p>
    <w:p w:rsidR="00B95E98" w:rsidRDefault="00B95E98" w:rsidP="00B95E98">
      <w:pPr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MANAGEMENT-ANCILLARY &amp; SUBCONTRACTING DIVISION</w:t>
      </w:r>
    </w:p>
    <w:p w:rsidR="00B95E98" w:rsidRDefault="00B95E98" w:rsidP="00B95E98">
      <w:pPr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HRDC BUILDING, ROOM NO.8, GROUND FLOOR, </w:t>
      </w:r>
    </w:p>
    <w:p w:rsidR="00B95E98" w:rsidRDefault="00B95E98" w:rsidP="00B95E98">
      <w:pPr>
        <w:jc w:val="lef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B95E98" w:rsidRDefault="00B95E98" w:rsidP="00B95E98">
      <w:pPr>
        <w:jc w:val="left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PHONE NO.: +91 755 2502457</w:t>
      </w:r>
    </w:p>
    <w:p w:rsidR="00370E9D" w:rsidRDefault="00370E9D">
      <w:pPr>
        <w:rPr>
          <w:rFonts w:cstheme="minorHAnsi"/>
          <w:b/>
          <w:sz w:val="24"/>
          <w:szCs w:val="24"/>
        </w:rPr>
      </w:pPr>
    </w:p>
    <w:p w:rsidR="00370E9D" w:rsidRDefault="00077D8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OR BY EMAIL TO - </w:t>
      </w:r>
      <w:hyperlink r:id="rId9" w:history="1">
        <w:r w:rsidR="0075160D" w:rsidRPr="00AC7CD5">
          <w:rPr>
            <w:rStyle w:val="Hyperlink"/>
            <w:rFonts w:cstheme="minorHAnsi"/>
            <w:b/>
            <w:sz w:val="24"/>
            <w:szCs w:val="24"/>
          </w:rPr>
          <w:t>sunitarai@bhel.in</w:t>
        </w:r>
      </w:hyperlink>
      <w:r>
        <w:rPr>
          <w:rFonts w:cstheme="minorHAnsi"/>
          <w:b/>
          <w:color w:val="1F497D" w:themeColor="text2"/>
          <w:sz w:val="24"/>
          <w:szCs w:val="24"/>
        </w:rPr>
        <w:t> </w:t>
      </w:r>
    </w:p>
    <w:p w:rsidR="00370E9D" w:rsidRDefault="00370E9D">
      <w:pPr>
        <w:rPr>
          <w:rFonts w:cstheme="minorHAnsi"/>
          <w:b/>
          <w:sz w:val="24"/>
          <w:szCs w:val="24"/>
        </w:rPr>
      </w:pPr>
    </w:p>
    <w:p w:rsidR="00370E9D" w:rsidRDefault="00077D8E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u w:val="single"/>
        </w:rPr>
        <w:t xml:space="preserve">Notes: </w:t>
      </w:r>
    </w:p>
    <w:p w:rsidR="00370E9D" w:rsidRDefault="00077D8E">
      <w:pPr>
        <w:ind w:left="900" w:hanging="54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A:    </w:t>
      </w:r>
      <w:r>
        <w:rPr>
          <w:rFonts w:eastAsia="Times New Roman" w:cstheme="minorHAnsi"/>
          <w:sz w:val="24"/>
          <w:szCs w:val="24"/>
        </w:rPr>
        <w:tab/>
        <w:t>All corrigendum, corrections, amendments, clarifications etc, to the notice will be hosted on BHEL website (</w:t>
      </w:r>
      <w:bookmarkStart w:id="0" w:name="_GoBack"/>
      <w:bookmarkEnd w:id="0"/>
      <w:r w:rsidR="00FA0409">
        <w:rPr>
          <w:rFonts w:eastAsia="Times New Roman" w:cstheme="minorHAnsi"/>
          <w:sz w:val="24"/>
          <w:szCs w:val="24"/>
        </w:rPr>
        <w:fldChar w:fldCharType="begin"/>
      </w:r>
      <w:r w:rsidR="00FA0409">
        <w:rPr>
          <w:rFonts w:eastAsia="Times New Roman" w:cstheme="minorHAnsi"/>
          <w:sz w:val="24"/>
          <w:szCs w:val="24"/>
        </w:rPr>
        <w:instrText xml:space="preserve"> HYPERLINK "http://www.bhel.com" </w:instrText>
      </w:r>
      <w:r w:rsidR="00FA0409">
        <w:rPr>
          <w:rFonts w:eastAsia="Times New Roman" w:cstheme="minorHAnsi"/>
          <w:sz w:val="24"/>
          <w:szCs w:val="24"/>
        </w:rPr>
        <w:fldChar w:fldCharType="separate"/>
      </w:r>
      <w:r w:rsidR="00FA0409" w:rsidRPr="002F3AE2">
        <w:rPr>
          <w:rStyle w:val="Hyperlink"/>
          <w:rFonts w:eastAsia="Times New Roman" w:cstheme="minorHAnsi"/>
          <w:sz w:val="24"/>
          <w:szCs w:val="24"/>
        </w:rPr>
        <w:t>www.bhel.com</w:t>
      </w:r>
      <w:r w:rsidR="00FA0409">
        <w:rPr>
          <w:rFonts w:eastAsia="Times New Roman" w:cstheme="minorHAnsi"/>
          <w:sz w:val="24"/>
          <w:szCs w:val="24"/>
        </w:rPr>
        <w:fldChar w:fldCharType="end"/>
      </w:r>
      <w:r>
        <w:rPr>
          <w:rFonts w:eastAsia="Times New Roman" w:cstheme="minorHAnsi"/>
          <w:sz w:val="24"/>
          <w:szCs w:val="24"/>
        </w:rPr>
        <w:t>). Bidders should regularly visit website(s) to keep themselves updated.</w:t>
      </w:r>
    </w:p>
    <w:p w:rsidR="00370E9D" w:rsidRDefault="00370E9D">
      <w:pPr>
        <w:tabs>
          <w:tab w:val="left" w:pos="90"/>
        </w:tabs>
        <w:jc w:val="center"/>
        <w:rPr>
          <w:rFonts w:cstheme="minorHAnsi"/>
          <w:b/>
          <w:bCs/>
          <w:sz w:val="24"/>
          <w:szCs w:val="24"/>
        </w:rPr>
      </w:pPr>
    </w:p>
    <w:p w:rsidR="00370E9D" w:rsidRDefault="00077D8E">
      <w:pPr>
        <w:ind w:left="900" w:hanging="63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B.</w:t>
      </w:r>
      <w:r>
        <w:rPr>
          <w:rFonts w:eastAsia="Times New Roman" w:cstheme="minorHAnsi"/>
          <w:sz w:val="24"/>
          <w:szCs w:val="24"/>
        </w:rPr>
        <w:tab/>
        <w:t>Enquiry will be given to only those vendors who have submitted their Expression of Interest and found technically qualified as per specification.</w:t>
      </w:r>
    </w:p>
    <w:p w:rsidR="00370E9D" w:rsidRDefault="00077D8E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 </w:t>
      </w:r>
    </w:p>
    <w:p w:rsidR="00370E9D" w:rsidRDefault="00077D8E">
      <w:pPr>
        <w:spacing w:after="200" w:line="276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 D</w:t>
      </w:r>
      <w:r w:rsidR="0075160D">
        <w:rPr>
          <w:rFonts w:eastAsia="Times New Roman" w:cstheme="minorHAnsi"/>
          <w:sz w:val="24"/>
          <w:szCs w:val="24"/>
        </w:rPr>
        <w:t>G</w:t>
      </w:r>
      <w:r>
        <w:rPr>
          <w:rFonts w:eastAsia="Times New Roman" w:cstheme="minorHAnsi"/>
          <w:sz w:val="24"/>
          <w:szCs w:val="24"/>
        </w:rPr>
        <w:t>M</w:t>
      </w:r>
      <w:r w:rsidR="0075160D">
        <w:rPr>
          <w:rFonts w:eastAsia="Times New Roman" w:cstheme="minorHAnsi"/>
          <w:sz w:val="24"/>
          <w:szCs w:val="24"/>
        </w:rPr>
        <w:t xml:space="preserve"> (MM/ASC</w:t>
      </w:r>
      <w:r>
        <w:rPr>
          <w:rFonts w:eastAsia="Times New Roman" w:cstheme="minorHAnsi"/>
          <w:sz w:val="24"/>
          <w:szCs w:val="24"/>
        </w:rPr>
        <w:t>)</w:t>
      </w:r>
    </w:p>
    <w:sectPr w:rsidR="00370E9D">
      <w:pgSz w:w="12240" w:h="15840"/>
      <w:pgMar w:top="24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7E6" w:rsidRDefault="00EB47E6">
      <w:r>
        <w:separator/>
      </w:r>
    </w:p>
  </w:endnote>
  <w:endnote w:type="continuationSeparator" w:id="0">
    <w:p w:rsidR="00EB47E6" w:rsidRDefault="00EB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7E6" w:rsidRDefault="00EB47E6">
      <w:r>
        <w:separator/>
      </w:r>
    </w:p>
  </w:footnote>
  <w:footnote w:type="continuationSeparator" w:id="0">
    <w:p w:rsidR="00EB47E6" w:rsidRDefault="00EB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64255"/>
    <w:multiLevelType w:val="hybridMultilevel"/>
    <w:tmpl w:val="642C6B7E"/>
    <w:lvl w:ilvl="0" w:tplc="5682332E">
      <w:start w:val="1"/>
      <w:numFmt w:val="decimal"/>
      <w:lvlText w:val="%1."/>
      <w:legacy w:legacy="1" w:legacySpace="0" w:legacyIndent="360"/>
      <w:lvlJc w:val="left"/>
      <w:pPr>
        <w:ind w:left="3510" w:hanging="360"/>
      </w:pPr>
      <w:rPr>
        <w:rFonts w:ascii="Arial" w:hAnsi="Arial" w:hint="default"/>
        <w:b w:val="0"/>
        <w:bCs/>
      </w:rPr>
    </w:lvl>
    <w:lvl w:ilvl="1" w:tplc="88B4CCBA">
      <w:start w:val="1"/>
      <w:numFmt w:val="lowerLetter"/>
      <w:lvlText w:val="(%2)"/>
      <w:lvlJc w:val="left"/>
      <w:pPr>
        <w:tabs>
          <w:tab w:val="num" w:pos="4470"/>
        </w:tabs>
        <w:ind w:left="4470" w:hanging="720"/>
      </w:pPr>
    </w:lvl>
    <w:lvl w:ilvl="2" w:tplc="0409001B">
      <w:start w:val="1"/>
      <w:numFmt w:val="decimal"/>
      <w:lvlText w:val="%3."/>
      <w:lvlJc w:val="left"/>
      <w:pPr>
        <w:tabs>
          <w:tab w:val="num" w:pos="4830"/>
        </w:tabs>
        <w:ind w:left="4830" w:hanging="360"/>
      </w:pPr>
    </w:lvl>
    <w:lvl w:ilvl="3" w:tplc="0409000F">
      <w:start w:val="1"/>
      <w:numFmt w:val="decimal"/>
      <w:lvlText w:val="%4."/>
      <w:lvlJc w:val="left"/>
      <w:pPr>
        <w:tabs>
          <w:tab w:val="num" w:pos="5550"/>
        </w:tabs>
        <w:ind w:left="5550" w:hanging="360"/>
      </w:pPr>
    </w:lvl>
    <w:lvl w:ilvl="4" w:tplc="04090019">
      <w:start w:val="1"/>
      <w:numFmt w:val="decimal"/>
      <w:lvlText w:val="%5."/>
      <w:lvlJc w:val="left"/>
      <w:pPr>
        <w:tabs>
          <w:tab w:val="num" w:pos="6270"/>
        </w:tabs>
        <w:ind w:left="6270" w:hanging="360"/>
      </w:pPr>
    </w:lvl>
    <w:lvl w:ilvl="5" w:tplc="0409001B">
      <w:start w:val="1"/>
      <w:numFmt w:val="decimal"/>
      <w:lvlText w:val="%6."/>
      <w:lvlJc w:val="left"/>
      <w:pPr>
        <w:tabs>
          <w:tab w:val="num" w:pos="6990"/>
        </w:tabs>
        <w:ind w:left="6990" w:hanging="360"/>
      </w:pPr>
    </w:lvl>
    <w:lvl w:ilvl="6" w:tplc="0409000F">
      <w:start w:val="1"/>
      <w:numFmt w:val="decimal"/>
      <w:lvlText w:val="%7."/>
      <w:lvlJc w:val="left"/>
      <w:pPr>
        <w:tabs>
          <w:tab w:val="num" w:pos="7710"/>
        </w:tabs>
        <w:ind w:left="7710" w:hanging="360"/>
      </w:pPr>
    </w:lvl>
    <w:lvl w:ilvl="7" w:tplc="04090019">
      <w:start w:val="1"/>
      <w:numFmt w:val="decimal"/>
      <w:lvlText w:val="%8."/>
      <w:lvlJc w:val="left"/>
      <w:pPr>
        <w:tabs>
          <w:tab w:val="num" w:pos="8430"/>
        </w:tabs>
        <w:ind w:left="8430" w:hanging="360"/>
      </w:pPr>
    </w:lvl>
    <w:lvl w:ilvl="8" w:tplc="0409001B">
      <w:start w:val="1"/>
      <w:numFmt w:val="decimal"/>
      <w:lvlText w:val="%9."/>
      <w:lvlJc w:val="left"/>
      <w:pPr>
        <w:tabs>
          <w:tab w:val="num" w:pos="9150"/>
        </w:tabs>
        <w:ind w:left="915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9D"/>
    <w:rsid w:val="00077D8E"/>
    <w:rsid w:val="00370E9D"/>
    <w:rsid w:val="00435C51"/>
    <w:rsid w:val="0075160D"/>
    <w:rsid w:val="00B95E98"/>
    <w:rsid w:val="00EB47E6"/>
    <w:rsid w:val="00F34215"/>
    <w:rsid w:val="00FA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5E2F5"/>
  <w15:docId w15:val="{66B24861-3F56-4C17-8B30-44FF9D1F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pPr>
      <w:jc w:val="left"/>
    </w:pPr>
    <w:rPr>
      <w:szCs w:val="20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2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3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nitarai@bhel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unitarai@bhel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Archana Dhaker</cp:lastModifiedBy>
  <cp:revision>202</cp:revision>
  <cp:lastPrinted>2019-07-04T08:52:00Z</cp:lastPrinted>
  <dcterms:created xsi:type="dcterms:W3CDTF">2013-07-25T03:45:00Z</dcterms:created>
  <dcterms:modified xsi:type="dcterms:W3CDTF">2022-11-30T10:10:00Z</dcterms:modified>
</cp:coreProperties>
</file>