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7804" w:rsidRDefault="00A143CD">
      <w:pPr>
        <w:spacing w:after="0"/>
      </w:pPr>
      <w:r>
        <w:t xml:space="preserve"> </w:t>
      </w:r>
    </w:p>
    <w:tbl>
      <w:tblPr>
        <w:tblStyle w:val="TableGrid"/>
        <w:tblW w:w="10133" w:type="dxa"/>
        <w:tblInd w:w="1032" w:type="dxa"/>
        <w:tblCellMar>
          <w:top w:w="76" w:type="dxa"/>
          <w:left w:w="34" w:type="dxa"/>
        </w:tblCellMar>
        <w:tblLook w:val="04A0" w:firstRow="1" w:lastRow="0" w:firstColumn="1" w:lastColumn="0" w:noHBand="0" w:noVBand="1"/>
      </w:tblPr>
      <w:tblGrid>
        <w:gridCol w:w="3847"/>
        <w:gridCol w:w="6286"/>
      </w:tblGrid>
      <w:tr w:rsidR="00627804">
        <w:trPr>
          <w:trHeight w:val="1015"/>
        </w:trPr>
        <w:tc>
          <w:tcPr>
            <w:tcW w:w="10133" w:type="dxa"/>
            <w:gridSpan w:val="2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627804" w:rsidRDefault="00A143CD">
            <w:pPr>
              <w:ind w:right="48"/>
              <w:jc w:val="center"/>
            </w:pPr>
            <w:r>
              <w:rPr>
                <w:b/>
                <w:color w:val="222A35"/>
                <w:sz w:val="20"/>
              </w:rPr>
              <w:t xml:space="preserve">   </w:t>
            </w:r>
            <w:r>
              <w:rPr>
                <w:rFonts w:ascii="Cambria" w:eastAsia="Cambria" w:hAnsi="Cambria" w:cs="Cambria"/>
                <w:b/>
                <w:sz w:val="28"/>
              </w:rPr>
              <w:t xml:space="preserve">Bharat Heavy Electricals Limited </w:t>
            </w:r>
          </w:p>
          <w:p w:rsidR="00627804" w:rsidRDefault="00A143CD">
            <w:pPr>
              <w:ind w:right="37"/>
              <w:jc w:val="center"/>
            </w:pPr>
            <w:proofErr w:type="spellStart"/>
            <w:r>
              <w:rPr>
                <w:rFonts w:ascii="Cambria" w:eastAsia="Cambria" w:hAnsi="Cambria" w:cs="Cambria"/>
                <w:b/>
                <w:sz w:val="28"/>
              </w:rPr>
              <w:t>Ramachandrapuram</w:t>
            </w:r>
            <w:proofErr w:type="spellEnd"/>
            <w:r>
              <w:rPr>
                <w:rFonts w:ascii="Cambria" w:eastAsia="Cambria" w:hAnsi="Cambria" w:cs="Cambria"/>
                <w:b/>
                <w:sz w:val="28"/>
              </w:rPr>
              <w:t xml:space="preserve"> :: Hyd-32 </w:t>
            </w:r>
          </w:p>
          <w:p w:rsidR="00627804" w:rsidRDefault="00A143CD">
            <w:pPr>
              <w:ind w:right="26"/>
              <w:jc w:val="center"/>
            </w:pPr>
            <w:r>
              <w:rPr>
                <w:b/>
                <w:color w:val="222A35"/>
                <w:sz w:val="24"/>
              </w:rPr>
              <w:t>M&amp;S (P&amp;C) DEPARTMENT</w:t>
            </w:r>
            <w:r>
              <w:t xml:space="preserve"> </w:t>
            </w:r>
          </w:p>
        </w:tc>
      </w:tr>
      <w:tr w:rsidR="00627804">
        <w:trPr>
          <w:trHeight w:val="581"/>
        </w:trPr>
        <w:tc>
          <w:tcPr>
            <w:tcW w:w="384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627804" w:rsidRDefault="00851845" w:rsidP="00851845">
            <w:pPr>
              <w:ind w:right="2325"/>
            </w:pPr>
            <w:r>
              <w:rPr>
                <w:b/>
                <w:color w:val="222A35"/>
                <w:sz w:val="20"/>
              </w:rPr>
              <w:t>Corrigendum</w:t>
            </w:r>
            <w:r w:rsidR="00A143CD">
              <w:rPr>
                <w:b/>
                <w:color w:val="222A35"/>
                <w:sz w:val="20"/>
              </w:rPr>
              <w:t xml:space="preserve">  Dt : </w:t>
            </w:r>
            <w:r>
              <w:rPr>
                <w:b/>
                <w:color w:val="222A35"/>
                <w:sz w:val="20"/>
              </w:rPr>
              <w:t>08.01.2021</w:t>
            </w:r>
          </w:p>
        </w:tc>
        <w:tc>
          <w:tcPr>
            <w:tcW w:w="6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851845" w:rsidRDefault="00A143CD">
            <w:pPr>
              <w:ind w:left="2" w:right="3927"/>
              <w:jc w:val="both"/>
            </w:pPr>
            <w:r>
              <w:rPr>
                <w:color w:val="222A35"/>
                <w:sz w:val="20"/>
              </w:rPr>
              <w:t xml:space="preserve">Phone: 040 2318 </w:t>
            </w:r>
            <w:r w:rsidRPr="009B712D">
              <w:rPr>
                <w:color w:val="222A35"/>
                <w:sz w:val="20"/>
                <w:szCs w:val="20"/>
              </w:rPr>
              <w:t>3599</w:t>
            </w:r>
            <w:r w:rsidR="007C704F" w:rsidRPr="009B712D">
              <w:rPr>
                <w:sz w:val="20"/>
                <w:szCs w:val="20"/>
              </w:rPr>
              <w:t>/2525</w:t>
            </w:r>
          </w:p>
          <w:p w:rsidR="00627804" w:rsidRDefault="00A143CD">
            <w:pPr>
              <w:ind w:left="2" w:right="3927"/>
              <w:jc w:val="both"/>
            </w:pPr>
            <w:r>
              <w:rPr>
                <w:color w:val="222A35"/>
                <w:sz w:val="20"/>
              </w:rPr>
              <w:t xml:space="preserve">Email  : </w:t>
            </w:r>
            <w:r>
              <w:rPr>
                <w:color w:val="222A35"/>
                <w:sz w:val="20"/>
                <w:u w:val="single" w:color="222A35"/>
              </w:rPr>
              <w:t>nagu@bhel.in</w:t>
            </w:r>
            <w:r>
              <w:t xml:space="preserve"> </w:t>
            </w:r>
          </w:p>
        </w:tc>
      </w:tr>
      <w:tr w:rsidR="00627804">
        <w:trPr>
          <w:trHeight w:val="322"/>
        </w:trPr>
        <w:tc>
          <w:tcPr>
            <w:tcW w:w="384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627804" w:rsidRDefault="00A143CD">
            <w:r>
              <w:rPr>
                <w:b/>
                <w:color w:val="222A35"/>
                <w:sz w:val="20"/>
              </w:rPr>
              <w:t>BHEL NIT Ref. No.:</w:t>
            </w:r>
            <w:r>
              <w:t xml:space="preserve"> </w:t>
            </w:r>
          </w:p>
        </w:tc>
        <w:tc>
          <w:tcPr>
            <w:tcW w:w="6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627804" w:rsidRDefault="00851845">
            <w:pPr>
              <w:ind w:left="2"/>
            </w:pPr>
            <w:r>
              <w:rPr>
                <w:color w:val="222A35"/>
                <w:sz w:val="20"/>
              </w:rPr>
              <w:t>NIT_55586</w:t>
            </w:r>
          </w:p>
        </w:tc>
      </w:tr>
      <w:tr w:rsidR="00627804">
        <w:trPr>
          <w:trHeight w:val="317"/>
        </w:trPr>
        <w:tc>
          <w:tcPr>
            <w:tcW w:w="384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627804" w:rsidRDefault="00A143CD">
            <w:r>
              <w:rPr>
                <w:color w:val="222A35"/>
                <w:sz w:val="20"/>
              </w:rPr>
              <w:t>Enquiry Number:</w:t>
            </w:r>
            <w:r>
              <w:t xml:space="preserve"> </w:t>
            </w:r>
          </w:p>
        </w:tc>
        <w:tc>
          <w:tcPr>
            <w:tcW w:w="6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627804" w:rsidRDefault="00851845">
            <w:pPr>
              <w:ind w:left="2"/>
            </w:pPr>
            <w:r>
              <w:rPr>
                <w:color w:val="222A35"/>
                <w:sz w:val="20"/>
              </w:rPr>
              <w:t>M&amp;S/P&amp;C/2020/61</w:t>
            </w:r>
          </w:p>
        </w:tc>
      </w:tr>
      <w:tr w:rsidR="00627804">
        <w:trPr>
          <w:trHeight w:val="322"/>
        </w:trPr>
        <w:tc>
          <w:tcPr>
            <w:tcW w:w="384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627804" w:rsidRDefault="00A143CD">
            <w:r>
              <w:rPr>
                <w:color w:val="222A35"/>
                <w:sz w:val="20"/>
              </w:rPr>
              <w:t>Enquiry Date:</w:t>
            </w:r>
            <w:r>
              <w:t xml:space="preserve"> </w:t>
            </w:r>
          </w:p>
        </w:tc>
        <w:tc>
          <w:tcPr>
            <w:tcW w:w="6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627804" w:rsidRDefault="00851845">
            <w:pPr>
              <w:ind w:left="2"/>
            </w:pPr>
            <w:r>
              <w:rPr>
                <w:color w:val="222A35"/>
                <w:sz w:val="20"/>
              </w:rPr>
              <w:t>27</w:t>
            </w:r>
            <w:r w:rsidR="00A143CD">
              <w:rPr>
                <w:color w:val="222A35"/>
                <w:sz w:val="20"/>
              </w:rPr>
              <w:t>.10.2020</w:t>
            </w:r>
            <w:bookmarkStart w:id="0" w:name="_GoBack"/>
            <w:bookmarkEnd w:id="0"/>
          </w:p>
        </w:tc>
      </w:tr>
      <w:tr w:rsidR="00627804">
        <w:trPr>
          <w:trHeight w:val="317"/>
        </w:trPr>
        <w:tc>
          <w:tcPr>
            <w:tcW w:w="384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627804" w:rsidRDefault="00A143CD">
            <w:pPr>
              <w:jc w:val="both"/>
            </w:pPr>
            <w:r>
              <w:rPr>
                <w:color w:val="222A35"/>
                <w:sz w:val="20"/>
              </w:rPr>
              <w:t>Due date for submission of quotation:</w:t>
            </w:r>
            <w:r>
              <w:t xml:space="preserve"> </w:t>
            </w:r>
          </w:p>
        </w:tc>
        <w:tc>
          <w:tcPr>
            <w:tcW w:w="6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627804" w:rsidRDefault="00851845" w:rsidP="00851845">
            <w:pPr>
              <w:ind w:left="2"/>
            </w:pPr>
            <w:r>
              <w:rPr>
                <w:color w:val="222A35"/>
                <w:sz w:val="20"/>
              </w:rPr>
              <w:t>05.01.</w:t>
            </w:r>
            <w:r w:rsidR="00A143CD">
              <w:rPr>
                <w:color w:val="222A35"/>
                <w:sz w:val="20"/>
              </w:rPr>
              <w:t>202</w:t>
            </w:r>
            <w:r>
              <w:rPr>
                <w:color w:val="222A35"/>
                <w:sz w:val="20"/>
              </w:rPr>
              <w:t>1</w:t>
            </w:r>
          </w:p>
        </w:tc>
      </w:tr>
      <w:tr w:rsidR="00627804">
        <w:trPr>
          <w:trHeight w:val="360"/>
        </w:trPr>
        <w:tc>
          <w:tcPr>
            <w:tcW w:w="10133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627804" w:rsidRDefault="00A143CD" w:rsidP="00851845">
            <w:r>
              <w:rPr>
                <w:b/>
                <w:color w:val="222A35"/>
                <w:sz w:val="20"/>
              </w:rPr>
              <w:t xml:space="preserve">Description: </w:t>
            </w:r>
            <w:r>
              <w:rPr>
                <w:color w:val="222A35"/>
                <w:sz w:val="20"/>
              </w:rPr>
              <w:t>“</w:t>
            </w:r>
            <w:r w:rsidR="00851845">
              <w:rPr>
                <w:color w:val="222A35"/>
                <w:sz w:val="20"/>
              </w:rPr>
              <w:t>Electrical Works for Modernisation of 86 Building Substation</w:t>
            </w:r>
            <w:r>
              <w:rPr>
                <w:color w:val="222A35"/>
                <w:sz w:val="20"/>
              </w:rPr>
              <w:t>.”</w:t>
            </w:r>
            <w:r>
              <w:t xml:space="preserve"> </w:t>
            </w:r>
          </w:p>
        </w:tc>
      </w:tr>
      <w:tr w:rsidR="00627804" w:rsidTr="00B91726">
        <w:trPr>
          <w:trHeight w:val="1264"/>
        </w:trPr>
        <w:tc>
          <w:tcPr>
            <w:tcW w:w="10133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627804" w:rsidRDefault="00A143CD">
            <w:pPr>
              <w:spacing w:after="169"/>
            </w:pPr>
            <w:r>
              <w:rPr>
                <w:rFonts w:ascii="Cambria" w:eastAsia="Cambria" w:hAnsi="Cambria" w:cs="Cambria"/>
                <w:color w:val="222A35"/>
                <w:sz w:val="18"/>
              </w:rPr>
              <w:t>The Date &amp; Time for receipt and opening of bid is revised as per the details given below:</w:t>
            </w:r>
            <w:r>
              <w:t xml:space="preserve"> </w:t>
            </w:r>
          </w:p>
          <w:p w:rsidR="00627804" w:rsidRDefault="00A143CD">
            <w:r>
              <w:rPr>
                <w:rFonts w:ascii="Cambria" w:eastAsia="Cambria" w:hAnsi="Cambria" w:cs="Cambria"/>
                <w:b/>
                <w:color w:val="222A35"/>
                <w:sz w:val="18"/>
                <w:u w:val="single" w:color="222A35"/>
              </w:rPr>
              <w:t>Revised Date &amp; Time</w:t>
            </w:r>
            <w:r>
              <w:rPr>
                <w:rFonts w:ascii="Cambria" w:eastAsia="Cambria" w:hAnsi="Cambria" w:cs="Cambria"/>
                <w:b/>
                <w:color w:val="222A35"/>
                <w:sz w:val="18"/>
              </w:rPr>
              <w:t xml:space="preserve"> </w:t>
            </w:r>
            <w:r>
              <w:t xml:space="preserve"> </w:t>
            </w:r>
          </w:p>
          <w:p w:rsidR="00627804" w:rsidRDefault="00A143CD">
            <w:pPr>
              <w:spacing w:line="222" w:lineRule="auto"/>
            </w:pPr>
            <w:r>
              <w:rPr>
                <w:rFonts w:ascii="Cambria" w:eastAsia="Cambria" w:hAnsi="Cambria" w:cs="Cambria"/>
                <w:color w:val="222A35"/>
                <w:sz w:val="18"/>
              </w:rPr>
              <w:t>Last Date/Time for Submission of Tender: -</w:t>
            </w:r>
            <w:r>
              <w:t xml:space="preserve"> </w:t>
            </w:r>
            <w:r w:rsidR="007C704F">
              <w:rPr>
                <w:rFonts w:ascii="Cambria" w:eastAsia="Cambria" w:hAnsi="Cambria" w:cs="Cambria"/>
                <w:color w:val="222A35"/>
                <w:sz w:val="18"/>
              </w:rPr>
              <w:t>12.01.2021</w:t>
            </w:r>
            <w:r>
              <w:rPr>
                <w:rFonts w:ascii="Cambria" w:eastAsia="Cambria" w:hAnsi="Cambria" w:cs="Cambria"/>
                <w:color w:val="222A35"/>
                <w:sz w:val="18"/>
              </w:rPr>
              <w:t xml:space="preserve">/10:00 hrs                                                                                               </w:t>
            </w:r>
          </w:p>
          <w:p w:rsidR="00627804" w:rsidRDefault="00A143CD" w:rsidP="007C704F">
            <w:pPr>
              <w:ind w:right="65"/>
            </w:pPr>
            <w:r>
              <w:rPr>
                <w:rFonts w:ascii="Cambria" w:eastAsia="Cambria" w:hAnsi="Cambria" w:cs="Cambria"/>
                <w:color w:val="222A35"/>
                <w:sz w:val="18"/>
              </w:rPr>
              <w:t xml:space="preserve">Last Date/Time for Opening of Tender: - </w:t>
            </w:r>
            <w:r w:rsidR="007C704F">
              <w:rPr>
                <w:rFonts w:ascii="Cambria" w:eastAsia="Cambria" w:hAnsi="Cambria" w:cs="Cambria"/>
                <w:color w:val="222A35"/>
                <w:sz w:val="18"/>
              </w:rPr>
              <w:t>12.01.2021</w:t>
            </w:r>
            <w:r>
              <w:rPr>
                <w:rFonts w:ascii="Cambria" w:eastAsia="Cambria" w:hAnsi="Cambria" w:cs="Cambria"/>
                <w:color w:val="222A35"/>
                <w:sz w:val="18"/>
              </w:rPr>
              <w:t>/13:30 hrs</w:t>
            </w:r>
            <w:r>
              <w:t xml:space="preserve"> </w:t>
            </w:r>
          </w:p>
        </w:tc>
      </w:tr>
      <w:tr w:rsidR="00627804">
        <w:trPr>
          <w:trHeight w:val="350"/>
        </w:trPr>
        <w:tc>
          <w:tcPr>
            <w:tcW w:w="10133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627804" w:rsidRDefault="00A143CD">
            <w:pPr>
              <w:ind w:right="48"/>
              <w:jc w:val="center"/>
            </w:pPr>
            <w:r>
              <w:rPr>
                <w:rFonts w:ascii="Book Antiqua" w:eastAsia="Book Antiqua" w:hAnsi="Book Antiqua" w:cs="Book Antiqua"/>
                <w:b/>
                <w:sz w:val="16"/>
              </w:rPr>
              <w:t xml:space="preserve">All other terms and conditions remain unaltered. </w:t>
            </w:r>
            <w:r>
              <w:t xml:space="preserve"> </w:t>
            </w:r>
          </w:p>
        </w:tc>
      </w:tr>
      <w:tr w:rsidR="00627804">
        <w:trPr>
          <w:trHeight w:val="1102"/>
        </w:trPr>
        <w:tc>
          <w:tcPr>
            <w:tcW w:w="10133" w:type="dxa"/>
            <w:gridSpan w:val="2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627804" w:rsidRDefault="00A143CD">
            <w:pPr>
              <w:ind w:right="38"/>
              <w:jc w:val="right"/>
            </w:pPr>
            <w:r>
              <w:rPr>
                <w:rFonts w:ascii="Book Antiqua" w:eastAsia="Book Antiqua" w:hAnsi="Book Antiqua" w:cs="Book Antiqua"/>
                <w:sz w:val="16"/>
              </w:rPr>
              <w:t xml:space="preserve">                         Yours Faithfully,</w:t>
            </w:r>
          </w:p>
          <w:p w:rsidR="00627804" w:rsidRDefault="00A143CD">
            <w:pPr>
              <w:ind w:left="6937" w:right="37" w:hanging="198"/>
              <w:jc w:val="right"/>
            </w:pPr>
            <w:r>
              <w:rPr>
                <w:rFonts w:ascii="Book Antiqua" w:eastAsia="Book Antiqua" w:hAnsi="Book Antiqua" w:cs="Book Antiqua"/>
                <w:sz w:val="16"/>
              </w:rPr>
              <w:t>For BHARAT HEAVY ELECRICALS LIMITED SM/M&amp;</w:t>
            </w:r>
            <w:proofErr w:type="gramStart"/>
            <w:r>
              <w:rPr>
                <w:rFonts w:ascii="Book Antiqua" w:eastAsia="Book Antiqua" w:hAnsi="Book Antiqua" w:cs="Book Antiqua"/>
                <w:sz w:val="16"/>
              </w:rPr>
              <w:t>S(</w:t>
            </w:r>
            <w:proofErr w:type="gramEnd"/>
            <w:r>
              <w:rPr>
                <w:rFonts w:ascii="Book Antiqua" w:eastAsia="Book Antiqua" w:hAnsi="Book Antiqua" w:cs="Book Antiqua"/>
                <w:sz w:val="16"/>
              </w:rPr>
              <w:t>P&amp;C). BHEL, HYD.</w:t>
            </w:r>
          </w:p>
        </w:tc>
      </w:tr>
    </w:tbl>
    <w:p w:rsidR="00627804" w:rsidRDefault="00A143CD">
      <w:pPr>
        <w:spacing w:after="0"/>
        <w:ind w:left="1440"/>
      </w:pPr>
      <w:r>
        <w:t xml:space="preserve"> </w:t>
      </w:r>
    </w:p>
    <w:sectPr w:rsidR="00627804">
      <w:pgSz w:w="12240" w:h="15840"/>
      <w:pgMar w:top="1392" w:right="1059" w:bottom="144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  <w:font w:name="Book Antiqua">
    <w:charset w:val="00"/>
    <w:family w:val="roman"/>
    <w:pitch w:val="variable"/>
    <w:sig w:usb0="00000287" w:usb1="00000000" w:usb2="00000000" w:usb3="00000000" w:csb0="0000009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7804"/>
    <w:rsid w:val="000F480D"/>
    <w:rsid w:val="00234D7B"/>
    <w:rsid w:val="00627804"/>
    <w:rsid w:val="007C704F"/>
    <w:rsid w:val="00851845"/>
    <w:rsid w:val="008E7203"/>
    <w:rsid w:val="009B712D"/>
    <w:rsid w:val="00A143CD"/>
    <w:rsid w:val="00B91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681393"/>
  <w15:docId w15:val="{7F0CF776-10B1-456E-AB41-C011972DB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131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BHEL</Company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dotnetadmin</dc:creator>
  <cp:keywords/>
  <cp:lastModifiedBy>SRINIVAS D</cp:lastModifiedBy>
  <cp:revision>9</cp:revision>
  <dcterms:created xsi:type="dcterms:W3CDTF">2021-01-08T09:11:00Z</dcterms:created>
  <dcterms:modified xsi:type="dcterms:W3CDTF">2021-01-08T09:18:00Z</dcterms:modified>
</cp:coreProperties>
</file>