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noProof/>
          <w:sz w:val="28"/>
          <w:szCs w:val="28"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0</wp:posOffset>
                </wp:positionV>
                <wp:extent cx="6141720" cy="1028700"/>
                <wp:effectExtent l="11430" t="13335" r="9525" b="571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BHARAT HEAVY ELECTRICALS LTD.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MEX DIVISION, BLOCK II ANNEXE, CENTRE WING,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FIRST FLOOR, PIPLANI, BHOPAL – 462022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6pt;margin-top:0;width:483.6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"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 xml:space="preserve">                      BHARAT HEAVY ELECTRICALS LTD.</w:t>
                      </w:r>
                    </w:p>
                    <w:p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 xml:space="preserve">                        MEX DIVISION, BLOCK II ANNEXE, CENTRE WING,</w:t>
                      </w:r>
                    </w:p>
                    <w:p>
                      <w:pPr>
                        <w:jc w:val="center"/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  <w:t xml:space="preserve">                       FIRST FLOOR, PIPLANI, BHOPAL – 462022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1012190" cy="853440"/>
                <wp:effectExtent l="9525" t="13335" r="6985" b="952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819150" cy="752475"/>
                                  <wp:effectExtent l="0" t="0" r="0" b="0"/>
                                  <wp:docPr id="1" name="Picture 1" descr="bhel_logo_mon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hel_logo_mon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15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9pt;margin-top:9pt;width:79.7pt;height:67.2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">
                <v:textbox style="mso-fit-shape-to-text:t">
                  <w:txbxContent>
                    <w:p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>
                            <wp:extent cx="819150" cy="752475"/>
                            <wp:effectExtent l="0" t="0" r="0" b="0"/>
                            <wp:docPr id="1" name="Picture 1" descr="bhel_logo_mon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hel_logo_mon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150" cy="752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bCs/>
          <w:sz w:val="28"/>
          <w:szCs w:val="28"/>
        </w:rPr>
        <w:t xml:space="preserve">        </w:t>
      </w:r>
    </w:p>
    <w:p>
      <w:pPr>
        <w:jc w:val="center"/>
        <w:rPr>
          <w:rFonts w:ascii="Arial" w:hAnsi="Arial"/>
          <w:b/>
          <w:bCs/>
          <w:sz w:val="28"/>
          <w:szCs w:val="28"/>
        </w:rPr>
      </w:pPr>
    </w:p>
    <w:p>
      <w:pPr>
        <w:jc w:val="center"/>
        <w:rPr>
          <w:rFonts w:ascii="Arial" w:hAnsi="Arial"/>
          <w:b/>
          <w:bCs/>
          <w:sz w:val="28"/>
          <w:szCs w:val="28"/>
        </w:rPr>
      </w:pPr>
    </w:p>
    <w:p>
      <w:pPr>
        <w:jc w:val="both"/>
        <w:rPr>
          <w:rFonts w:ascii="Arial" w:hAnsi="Arial"/>
        </w:rPr>
      </w:pPr>
    </w:p>
    <w:p>
      <w:pPr>
        <w:jc w:val="both"/>
        <w:rPr>
          <w:rFonts w:ascii="Arial" w:hAnsi="Arial"/>
        </w:rPr>
      </w:pPr>
    </w:p>
    <w:p>
      <w:pPr>
        <w:jc w:val="both"/>
        <w:rPr>
          <w:rFonts w:ascii="Arial" w:hAnsi="Arial"/>
        </w:rPr>
      </w:pPr>
    </w:p>
    <w:p>
      <w:pPr>
        <w:jc w:val="both"/>
        <w:rPr>
          <w:rFonts w:ascii="Arial" w:hAnsi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>Ref</w:t>
      </w:r>
      <w:proofErr w:type="gramStart"/>
      <w:r>
        <w:rPr>
          <w:rFonts w:ascii="Arial" w:hAnsi="Arial" w:cs="Arial"/>
        </w:rPr>
        <w:t>. :</w:t>
      </w:r>
      <w:proofErr w:type="gramEnd"/>
      <w:r>
        <w:rPr>
          <w:rFonts w:ascii="Arial" w:hAnsi="Arial" w:cs="Arial"/>
        </w:rPr>
        <w:t xml:space="preserve"> MEX/Corrigendum/02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       Dt : 09.07.2021</w:t>
      </w:r>
    </w:p>
    <w:p>
      <w:pPr>
        <w:rPr>
          <w:rFonts w:ascii="Arial" w:hAnsi="Arial" w:cs="Arial"/>
        </w:rPr>
      </w:pPr>
    </w:p>
    <w:p>
      <w:pPr>
        <w:ind w:left="720" w:hanging="7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Sub: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u w:val="single"/>
        </w:rPr>
        <w:t>2nd” Corrigendum to NIT / Enquiry no. MM / MEX / E1113045 rev.03 (Website Sr. No. NIT_58736)  for the procurement of BOTTOM SHAFT FORGING</w:t>
      </w:r>
    </w:p>
    <w:p>
      <w:pPr>
        <w:ind w:left="720" w:hanging="720"/>
        <w:jc w:val="both"/>
        <w:rPr>
          <w:rFonts w:ascii="Arial" w:hAnsi="Arial" w:cs="Arial"/>
          <w:b/>
          <w:bCs/>
          <w:u w:val="single"/>
        </w:rPr>
      </w:pP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Due date of tender is extend up to 22.07.2021 at 11 A.M. (Refer revised enquiry) </w:t>
      </w:r>
    </w:p>
    <w:p>
      <w:pPr>
        <w:jc w:val="both"/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ab/>
        <w:t>Rest all the terms and conditions of the original tender shall remain same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Jyotsana Singh,</w:t>
      </w: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MGR (MM-MEX),</w:t>
      </w:r>
    </w:p>
    <w:p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ab/>
        <w:t>Phone: 0755-2505953</w:t>
      </w:r>
    </w:p>
    <w:p>
      <w:pPr>
        <w:spacing w:line="360" w:lineRule="auto"/>
        <w:rPr>
          <w:rFonts w:ascii="Arial" w:hAnsi="Arial" w:cs="Arial"/>
          <w:b/>
          <w:bCs/>
          <w:u w:val="thick"/>
        </w:rPr>
      </w:pPr>
      <w:r>
        <w:rPr>
          <w:rFonts w:ascii="Arial" w:hAnsi="Arial" w:cs="Arial"/>
        </w:rPr>
        <w:tab/>
        <w:t>Email Id: jyotsanasingh@bhel.in</w:t>
      </w:r>
    </w:p>
    <w:p>
      <w:pPr>
        <w:jc w:val="both"/>
        <w:rPr>
          <w:rFonts w:ascii="Arial" w:hAnsi="Arial" w:cs="Arial"/>
          <w:cs/>
        </w:rPr>
      </w:pPr>
      <w:bookmarkStart w:id="0" w:name="_GoBack"/>
      <w:bookmarkEnd w:id="0"/>
    </w:p>
    <w:sectPr>
      <w:pgSz w:w="11909" w:h="16834" w:code="9"/>
      <w:pgMar w:top="576" w:right="72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06E75"/>
    <w:multiLevelType w:val="hybridMultilevel"/>
    <w:tmpl w:val="7AEE94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D95B1E"/>
    <w:multiLevelType w:val="hybridMultilevel"/>
    <w:tmpl w:val="8A26555C"/>
    <w:lvl w:ilvl="0" w:tplc="867845C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013D7"/>
    <w:multiLevelType w:val="hybridMultilevel"/>
    <w:tmpl w:val="4A6ED0CC"/>
    <w:lvl w:ilvl="0" w:tplc="AE7A24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FE265B"/>
    <w:multiLevelType w:val="hybridMultilevel"/>
    <w:tmpl w:val="1C984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4788D"/>
    <w:multiLevelType w:val="hybridMultilevel"/>
    <w:tmpl w:val="52088B00"/>
    <w:lvl w:ilvl="0" w:tplc="24B8EFE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80" w:hanging="360"/>
      </w:pPr>
    </w:lvl>
    <w:lvl w:ilvl="2" w:tplc="4009001B" w:tentative="1">
      <w:start w:val="1"/>
      <w:numFmt w:val="lowerRoman"/>
      <w:lvlText w:val="%3."/>
      <w:lvlJc w:val="right"/>
      <w:pPr>
        <w:ind w:left="2400" w:hanging="180"/>
      </w:pPr>
    </w:lvl>
    <w:lvl w:ilvl="3" w:tplc="4009000F" w:tentative="1">
      <w:start w:val="1"/>
      <w:numFmt w:val="decimal"/>
      <w:lvlText w:val="%4."/>
      <w:lvlJc w:val="left"/>
      <w:pPr>
        <w:ind w:left="3120" w:hanging="360"/>
      </w:pPr>
    </w:lvl>
    <w:lvl w:ilvl="4" w:tplc="40090019" w:tentative="1">
      <w:start w:val="1"/>
      <w:numFmt w:val="lowerLetter"/>
      <w:lvlText w:val="%5."/>
      <w:lvlJc w:val="left"/>
      <w:pPr>
        <w:ind w:left="3840" w:hanging="360"/>
      </w:pPr>
    </w:lvl>
    <w:lvl w:ilvl="5" w:tplc="4009001B" w:tentative="1">
      <w:start w:val="1"/>
      <w:numFmt w:val="lowerRoman"/>
      <w:lvlText w:val="%6."/>
      <w:lvlJc w:val="right"/>
      <w:pPr>
        <w:ind w:left="4560" w:hanging="180"/>
      </w:pPr>
    </w:lvl>
    <w:lvl w:ilvl="6" w:tplc="4009000F" w:tentative="1">
      <w:start w:val="1"/>
      <w:numFmt w:val="decimal"/>
      <w:lvlText w:val="%7."/>
      <w:lvlJc w:val="left"/>
      <w:pPr>
        <w:ind w:left="5280" w:hanging="360"/>
      </w:pPr>
    </w:lvl>
    <w:lvl w:ilvl="7" w:tplc="40090019" w:tentative="1">
      <w:start w:val="1"/>
      <w:numFmt w:val="lowerLetter"/>
      <w:lvlText w:val="%8."/>
      <w:lvlJc w:val="left"/>
      <w:pPr>
        <w:ind w:left="6000" w:hanging="360"/>
      </w:pPr>
    </w:lvl>
    <w:lvl w:ilvl="8" w:tplc="40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5482418"/>
    <w:multiLevelType w:val="hybridMultilevel"/>
    <w:tmpl w:val="147880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4D4F8-EEDB-4D4A-861E-D436BB65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 w:cs="Times New Roman"/>
    </w:rPr>
  </w:style>
  <w:style w:type="character" w:styleId="Strong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441A5-41C4-4A83-A30A-93566B55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>bhel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bhel</dc:creator>
  <cp:keywords/>
  <cp:lastModifiedBy>6210570</cp:lastModifiedBy>
  <cp:revision>9</cp:revision>
  <cp:lastPrinted>2011-12-06T08:33:00Z</cp:lastPrinted>
  <dcterms:created xsi:type="dcterms:W3CDTF">2021-06-26T10:47:00Z</dcterms:created>
  <dcterms:modified xsi:type="dcterms:W3CDTF">2021-07-09T09:27:00Z</dcterms:modified>
</cp:coreProperties>
</file>