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0</wp:posOffset>
                </wp:positionV>
                <wp:extent cx="6141720" cy="1028700"/>
                <wp:effectExtent l="11430" t="13335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BHARAT HEAVY ELECTRICALS LTD.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MEX DIVISION, BLOCK II ANNEXE, CENTRE WING,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FIRST FLOOR, PIPLANI, BHOPAL – 462022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6pt;margin-top:0;width:483.6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"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BHARAT HEAVY ELECTRICALS LTD.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  MEX DIVISION, BLOCK II ANNEXE, CENTRE WING,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 FIRST FLOOR, PIPLANI, BHOPAL – 462022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012190" cy="853440"/>
                <wp:effectExtent l="9525" t="13335" r="698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819150" cy="752475"/>
                                  <wp:effectExtent l="0" t="0" r="0" b="0"/>
                                  <wp:docPr id="1" name="Picture 1" descr="bhel_logo_mo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hel_logo_mo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9pt;margin-top:9pt;width:79.7pt;height:67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">
                <v:textbox style="mso-fit-shape-to-text:t">
                  <w:txbxContent>
                    <w:p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>
                            <wp:extent cx="819150" cy="752475"/>
                            <wp:effectExtent l="0" t="0" r="0" b="0"/>
                            <wp:docPr id="1" name="Picture 1" descr="bhel_logo_mo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hel_logo_mo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sz w:val="28"/>
          <w:szCs w:val="28"/>
        </w:rPr>
        <w:t xml:space="preserve">        </w:t>
      </w:r>
    </w:p>
    <w:p>
      <w:pPr>
        <w:jc w:val="center"/>
        <w:rPr>
          <w:rFonts w:ascii="Arial" w:hAnsi="Arial"/>
          <w:b/>
          <w:bCs/>
          <w:sz w:val="28"/>
          <w:szCs w:val="28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Ref</w:t>
      </w:r>
      <w:proofErr w:type="gramStart"/>
      <w:r>
        <w:rPr>
          <w:rFonts w:ascii="Arial" w:hAnsi="Arial" w:cs="Arial"/>
        </w:rPr>
        <w:t>. :</w:t>
      </w:r>
      <w:proofErr w:type="gramEnd"/>
      <w:r>
        <w:rPr>
          <w:rFonts w:ascii="Arial" w:hAnsi="Arial" w:cs="Arial"/>
        </w:rPr>
        <w:t xml:space="preserve"> MEX/Corrigendum/01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    Dt : 26.06.2021</w:t>
      </w:r>
    </w:p>
    <w:p>
      <w:pPr>
        <w:rPr>
          <w:rFonts w:ascii="Arial" w:hAnsi="Arial" w:cs="Arial"/>
        </w:rPr>
      </w:pPr>
    </w:p>
    <w:p>
      <w:pPr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  <w:vertAlign w:val="superscript"/>
        </w:rPr>
        <w:t>st</w:t>
      </w:r>
      <w:r>
        <w:rPr>
          <w:rFonts w:ascii="Arial" w:hAnsi="Arial" w:cs="Arial"/>
          <w:b/>
          <w:bCs/>
          <w:u w:val="single"/>
        </w:rPr>
        <w:t xml:space="preserve"> Corrigendum to NIT / Enquiry no. MM / MEX / E1113018 (Website Sr. No. NIT_58726)  for the procurement of BOTTOM SHAFT FORGING.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Due date of tender is extend up to 12.07.2021. (Refer revised enquiry) 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Rest all the terms and conditions of the original tender shall remain same.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Jyotsana Singh,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MGR (MM-MEX),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Phone: 0755-2505953</w:t>
      </w:r>
    </w:p>
    <w:p>
      <w:pPr>
        <w:spacing w:line="360" w:lineRule="auto"/>
        <w:rPr>
          <w:rFonts w:ascii="Arial" w:hAnsi="Arial" w:cs="Arial"/>
          <w:b/>
          <w:bCs/>
          <w:u w:val="thick"/>
        </w:rPr>
      </w:pPr>
      <w:r>
        <w:rPr>
          <w:rFonts w:ascii="Arial" w:hAnsi="Arial" w:cs="Arial"/>
        </w:rPr>
        <w:tab/>
        <w:t>Email Id: jyotsanasingh@bhel.in</w:t>
      </w:r>
    </w:p>
    <w:p>
      <w:pPr>
        <w:jc w:val="both"/>
        <w:rPr>
          <w:rFonts w:ascii="Arial" w:hAnsi="Arial" w:cs="Arial"/>
          <w:cs/>
        </w:rPr>
      </w:pPr>
      <w:bookmarkStart w:id="0" w:name="_GoBack"/>
      <w:bookmarkEnd w:id="0"/>
    </w:p>
    <w:sectPr>
      <w:pgSz w:w="11909" w:h="16834" w:code="9"/>
      <w:pgMar w:top="576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6E75"/>
    <w:multiLevelType w:val="hybridMultilevel"/>
    <w:tmpl w:val="7AEE9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B1E"/>
    <w:multiLevelType w:val="hybridMultilevel"/>
    <w:tmpl w:val="8A26555C"/>
    <w:lvl w:ilvl="0" w:tplc="867845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013D7"/>
    <w:multiLevelType w:val="hybridMultilevel"/>
    <w:tmpl w:val="4A6ED0CC"/>
    <w:lvl w:ilvl="0" w:tplc="AE7A24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FE265B"/>
    <w:multiLevelType w:val="hybridMultilevel"/>
    <w:tmpl w:val="1C984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2418"/>
    <w:multiLevelType w:val="hybridMultilevel"/>
    <w:tmpl w:val="14788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4D4F8-EEDB-4D4A-861E-D436BB65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 w:cs="Times New Roman"/>
    </w:r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F513-61BB-4257-AC6B-CFE0C482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bhel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bhel</dc:creator>
  <cp:keywords/>
  <cp:lastModifiedBy>6210570</cp:lastModifiedBy>
  <cp:revision>4</cp:revision>
  <cp:lastPrinted>2011-12-06T08:33:00Z</cp:lastPrinted>
  <dcterms:created xsi:type="dcterms:W3CDTF">2021-06-26T10:47:00Z</dcterms:created>
  <dcterms:modified xsi:type="dcterms:W3CDTF">2021-06-26T11:00:00Z</dcterms:modified>
</cp:coreProperties>
</file>