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6DD" w:rsidRPr="00A36486" w:rsidRDefault="00FB36DD" w:rsidP="008A2551">
      <w:pPr>
        <w:spacing w:after="0" w:line="240" w:lineRule="auto"/>
        <w:jc w:val="center"/>
        <w:rPr>
          <w:rFonts w:ascii="Times New Roman" w:eastAsia="Times New Roman" w:hAnsi="Times New Roman" w:cs="Times New Roman"/>
          <w:szCs w:val="22"/>
          <w:lang w:eastAsia="en-IN"/>
        </w:rPr>
      </w:pPr>
      <w:r w:rsidRPr="00A36486">
        <w:rPr>
          <w:rFonts w:ascii="Verdana" w:eastAsia="Times New Roman" w:hAnsi="Verdana" w:cs="Times New Roman"/>
          <w:b/>
          <w:bCs/>
          <w:szCs w:val="22"/>
          <w:lang w:val="en-GB" w:eastAsia="en-IN"/>
        </w:rPr>
        <w:t>BHARAT HEAVY ELECTRICALS LIMITED</w:t>
      </w:r>
    </w:p>
    <w:p w:rsidR="00FB36DD" w:rsidRPr="00A36486" w:rsidRDefault="00E806C7" w:rsidP="00FB36DD">
      <w:pPr>
        <w:spacing w:after="0" w:line="240" w:lineRule="auto"/>
        <w:jc w:val="center"/>
        <w:rPr>
          <w:rFonts w:ascii="Times New Roman" w:eastAsia="Times New Roman" w:hAnsi="Times New Roman" w:cs="Times New Roman"/>
          <w:szCs w:val="22"/>
          <w:lang w:eastAsia="en-IN"/>
        </w:rPr>
      </w:pPr>
      <w:r w:rsidRPr="00A36486">
        <w:rPr>
          <w:rFonts w:ascii="Verdana" w:eastAsia="Times New Roman" w:hAnsi="Verdana" w:cs="Times New Roman"/>
          <w:b/>
          <w:bCs/>
          <w:szCs w:val="22"/>
          <w:lang w:val="en-GB" w:eastAsia="en-IN"/>
        </w:rPr>
        <w:t>(</w:t>
      </w:r>
      <w:r w:rsidR="00D17017" w:rsidRPr="00A36486">
        <w:rPr>
          <w:rFonts w:ascii="Verdana" w:eastAsia="Times New Roman" w:hAnsi="Verdana" w:cs="Times New Roman"/>
          <w:b/>
          <w:bCs/>
          <w:szCs w:val="22"/>
          <w:lang w:val="en-GB" w:eastAsia="en-IN"/>
        </w:rPr>
        <w:t>KASTURBA HOSPITAL</w:t>
      </w:r>
      <w:r w:rsidRPr="00A36486">
        <w:rPr>
          <w:rFonts w:ascii="Verdana" w:eastAsia="Times New Roman" w:hAnsi="Verdana" w:cs="Times New Roman"/>
          <w:b/>
          <w:bCs/>
          <w:szCs w:val="22"/>
          <w:lang w:val="en-GB" w:eastAsia="en-IN"/>
        </w:rPr>
        <w:t>)</w:t>
      </w:r>
      <w:r w:rsidR="00FB36DD" w:rsidRPr="00A36486">
        <w:rPr>
          <w:rFonts w:ascii="Verdana" w:eastAsia="Times New Roman" w:hAnsi="Verdana" w:cs="Times New Roman"/>
          <w:b/>
          <w:bCs/>
          <w:szCs w:val="22"/>
          <w:lang w:val="en-GB" w:eastAsia="en-IN"/>
        </w:rPr>
        <w:t xml:space="preserve"> </w:t>
      </w:r>
    </w:p>
    <w:p w:rsidR="00FB36DD" w:rsidRPr="00FB36DD" w:rsidRDefault="00D17017" w:rsidP="00FB36DD">
      <w:pPr>
        <w:spacing w:after="0" w:line="240" w:lineRule="auto"/>
        <w:jc w:val="center"/>
        <w:rPr>
          <w:rFonts w:ascii="Times New Roman" w:eastAsia="Times New Roman" w:hAnsi="Times New Roman" w:cs="Times New Roman"/>
          <w:sz w:val="24"/>
          <w:szCs w:val="24"/>
          <w:lang w:eastAsia="en-IN"/>
        </w:rPr>
      </w:pPr>
      <w:r>
        <w:rPr>
          <w:rFonts w:ascii="Verdana" w:eastAsia="Times New Roman" w:hAnsi="Verdana" w:cs="Times New Roman"/>
          <w:szCs w:val="22"/>
          <w:lang w:val="en-GB" w:eastAsia="en-IN"/>
        </w:rPr>
        <w:t>HABIBGANJ</w:t>
      </w:r>
      <w:r w:rsidR="00FB36DD" w:rsidRPr="00FB36DD">
        <w:rPr>
          <w:rFonts w:ascii="Verdana" w:eastAsia="Times New Roman" w:hAnsi="Verdana" w:cs="Times New Roman"/>
          <w:szCs w:val="22"/>
          <w:lang w:val="en-GB" w:eastAsia="en-IN"/>
        </w:rPr>
        <w:t>,</w:t>
      </w:r>
      <w:r>
        <w:rPr>
          <w:rFonts w:ascii="Verdana" w:eastAsia="Times New Roman" w:hAnsi="Verdana" w:cs="Times New Roman"/>
          <w:szCs w:val="22"/>
          <w:lang w:val="en-GB" w:eastAsia="en-IN"/>
        </w:rPr>
        <w:t xml:space="preserve"> BHEL, BHOPAL</w:t>
      </w:r>
    </w:p>
    <w:p w:rsidR="00FB36DD" w:rsidRPr="00FB36DD" w:rsidRDefault="00FB36DD" w:rsidP="00FB36DD">
      <w:pPr>
        <w:spacing w:after="0" w:line="240" w:lineRule="auto"/>
        <w:jc w:val="center"/>
        <w:rPr>
          <w:rFonts w:ascii="Times New Roman" w:eastAsia="Times New Roman" w:hAnsi="Times New Roman" w:cs="Times New Roman"/>
          <w:sz w:val="24"/>
          <w:szCs w:val="24"/>
          <w:lang w:eastAsia="en-IN"/>
        </w:rPr>
      </w:pPr>
      <w:r w:rsidRPr="00FB36DD">
        <w:rPr>
          <w:rFonts w:ascii="Verdana" w:eastAsia="Times New Roman" w:hAnsi="Verdana" w:cs="Times New Roman"/>
          <w:szCs w:val="22"/>
          <w:lang w:val="en-GB" w:eastAsia="en-IN"/>
        </w:rPr>
        <w:t xml:space="preserve">PHONE NO. +91 755 250 </w:t>
      </w:r>
      <w:r w:rsidR="00E806C7">
        <w:rPr>
          <w:rFonts w:ascii="Verdana" w:eastAsia="Times New Roman" w:hAnsi="Verdana" w:cs="Times New Roman"/>
          <w:szCs w:val="22"/>
          <w:lang w:val="en-GB" w:eastAsia="en-IN"/>
        </w:rPr>
        <w:t>-</w:t>
      </w:r>
      <w:r w:rsidR="00D17017">
        <w:rPr>
          <w:rFonts w:ascii="Verdana" w:eastAsia="Times New Roman" w:hAnsi="Verdana" w:cs="Times New Roman"/>
          <w:szCs w:val="22"/>
          <w:lang w:val="en-GB" w:eastAsia="en-IN"/>
        </w:rPr>
        <w:t>5321/5352</w:t>
      </w:r>
      <w:r w:rsidRPr="00FB36DD">
        <w:rPr>
          <w:rFonts w:ascii="Verdana" w:eastAsia="Times New Roman" w:hAnsi="Verdana" w:cs="Times New Roman"/>
          <w:szCs w:val="22"/>
          <w:lang w:val="en-GB" w:eastAsia="en-IN"/>
        </w:rPr>
        <w:t>/</w:t>
      </w:r>
      <w:r w:rsidR="00D17017">
        <w:rPr>
          <w:rFonts w:ascii="Verdana" w:eastAsia="Times New Roman" w:hAnsi="Verdana" w:cs="Times New Roman"/>
          <w:szCs w:val="22"/>
          <w:lang w:val="en-GB" w:eastAsia="en-IN"/>
        </w:rPr>
        <w:t>5376</w:t>
      </w:r>
    </w:p>
    <w:p w:rsidR="00FB36DD" w:rsidRPr="00A449C8" w:rsidRDefault="00FB36DD" w:rsidP="00D91644">
      <w:pPr>
        <w:spacing w:before="100" w:beforeAutospacing="1" w:after="100" w:afterAutospacing="1"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Ref: ME</w:t>
      </w:r>
      <w:r w:rsidR="00D17017" w:rsidRPr="00A449C8">
        <w:rPr>
          <w:rFonts w:ascii="Verdana" w:eastAsia="Times New Roman" w:hAnsi="Verdana" w:cs="Times New Roman"/>
          <w:szCs w:val="22"/>
          <w:lang w:eastAsia="en-IN"/>
        </w:rPr>
        <w:t>D/795</w:t>
      </w:r>
      <w:r w:rsidRPr="00A449C8">
        <w:rPr>
          <w:rFonts w:ascii="Verdana" w:eastAsia="Times New Roman" w:hAnsi="Verdana" w:cs="Times New Roman"/>
          <w:szCs w:val="22"/>
          <w:lang w:eastAsia="en-IN"/>
        </w:rPr>
        <w:t>/EOI/0</w:t>
      </w:r>
      <w:r w:rsidR="00E17BA1" w:rsidRPr="00A449C8">
        <w:rPr>
          <w:rFonts w:ascii="Verdana" w:eastAsia="Times New Roman" w:hAnsi="Verdana" w:cs="Times New Roman"/>
          <w:szCs w:val="22"/>
          <w:lang w:eastAsia="en-IN"/>
        </w:rPr>
        <w:t>2</w:t>
      </w:r>
      <w:r w:rsidRPr="00A449C8">
        <w:rPr>
          <w:rFonts w:ascii="Verdana" w:eastAsia="Times New Roman" w:hAnsi="Verdana" w:cs="Times New Roman"/>
          <w:szCs w:val="22"/>
          <w:lang w:eastAsia="en-IN"/>
        </w:rPr>
        <w:t>/20</w:t>
      </w:r>
      <w:r w:rsidR="00E17BA1" w:rsidRPr="00A449C8">
        <w:rPr>
          <w:rFonts w:ascii="Verdana" w:eastAsia="Times New Roman" w:hAnsi="Verdana" w:cs="Times New Roman"/>
          <w:szCs w:val="22"/>
          <w:lang w:eastAsia="en-IN"/>
        </w:rPr>
        <w:t>22</w:t>
      </w:r>
      <w:r w:rsidRPr="00A449C8">
        <w:rPr>
          <w:rFonts w:ascii="Verdana" w:eastAsia="Times New Roman" w:hAnsi="Verdana" w:cs="Times New Roman"/>
          <w:szCs w:val="22"/>
          <w:lang w:eastAsia="en-IN"/>
        </w:rPr>
        <w:t>/</w:t>
      </w:r>
      <w:r w:rsidR="00F52D9E" w:rsidRPr="00A449C8">
        <w:rPr>
          <w:rFonts w:ascii="Verdana" w:eastAsia="Times New Roman" w:hAnsi="Verdana" w:cs="Times New Roman"/>
          <w:szCs w:val="22"/>
          <w:lang w:eastAsia="en-IN"/>
        </w:rPr>
        <w:t>Laboratories/</w:t>
      </w:r>
      <w:r w:rsidR="00D17017" w:rsidRPr="00A449C8">
        <w:rPr>
          <w:rFonts w:ascii="Verdana" w:eastAsia="Times New Roman" w:hAnsi="Verdana" w:cs="Times New Roman"/>
          <w:szCs w:val="22"/>
          <w:lang w:eastAsia="en-IN"/>
        </w:rPr>
        <w:t xml:space="preserve"> </w:t>
      </w:r>
      <w:r w:rsidR="00657DCD" w:rsidRPr="00A449C8">
        <w:rPr>
          <w:rFonts w:ascii="Verdana" w:eastAsia="Times New Roman" w:hAnsi="Verdana" w:cs="Times New Roman"/>
          <w:szCs w:val="22"/>
          <w:lang w:eastAsia="en-IN"/>
        </w:rPr>
        <w:tab/>
      </w:r>
      <w:r w:rsidR="00657DCD" w:rsidRPr="00A449C8">
        <w:rPr>
          <w:rFonts w:ascii="Verdana" w:eastAsia="Times New Roman" w:hAnsi="Verdana" w:cs="Times New Roman"/>
          <w:szCs w:val="22"/>
          <w:lang w:eastAsia="en-IN"/>
        </w:rPr>
        <w:tab/>
      </w:r>
      <w:r w:rsidR="00657DCD" w:rsidRPr="00A449C8">
        <w:rPr>
          <w:rFonts w:ascii="Verdana" w:eastAsia="Times New Roman" w:hAnsi="Verdana" w:cs="Times New Roman"/>
          <w:szCs w:val="22"/>
          <w:lang w:eastAsia="en-IN"/>
        </w:rPr>
        <w:tab/>
      </w:r>
      <w:r w:rsidR="00F52D9E" w:rsidRPr="00A449C8">
        <w:rPr>
          <w:rFonts w:ascii="Verdana" w:eastAsia="Times New Roman" w:hAnsi="Verdana" w:cs="Times New Roman"/>
          <w:szCs w:val="22"/>
          <w:lang w:eastAsia="en-IN"/>
        </w:rPr>
        <w:tab/>
      </w:r>
      <w:r w:rsidR="008B6912">
        <w:rPr>
          <w:rFonts w:ascii="Verdana" w:eastAsia="Times New Roman" w:hAnsi="Verdana" w:cs="Times New Roman"/>
          <w:szCs w:val="22"/>
          <w:lang w:eastAsia="en-IN"/>
        </w:rPr>
        <w:t xml:space="preserve">             </w:t>
      </w:r>
      <w:r w:rsidR="00657DCD" w:rsidRPr="00A449C8">
        <w:rPr>
          <w:rFonts w:ascii="Verdana" w:eastAsia="Times New Roman" w:hAnsi="Verdana" w:cs="Times New Roman"/>
          <w:szCs w:val="22"/>
          <w:lang w:eastAsia="en-IN"/>
        </w:rPr>
        <w:t xml:space="preserve">Date: </w:t>
      </w:r>
      <w:r w:rsidR="00D91644">
        <w:rPr>
          <w:rFonts w:ascii="Verdana" w:eastAsia="Times New Roman" w:hAnsi="Verdana" w:cs="Times New Roman"/>
          <w:szCs w:val="22"/>
          <w:lang w:eastAsia="en-IN"/>
        </w:rPr>
        <w:t>29</w:t>
      </w:r>
      <w:r w:rsidR="00F52D9E" w:rsidRPr="00A449C8">
        <w:rPr>
          <w:rFonts w:ascii="Verdana" w:eastAsia="Times New Roman" w:hAnsi="Verdana" w:cs="Times New Roman"/>
          <w:szCs w:val="22"/>
          <w:lang w:eastAsia="en-IN"/>
        </w:rPr>
        <w:t>/</w:t>
      </w:r>
      <w:r w:rsidR="00E17BA1" w:rsidRPr="00A449C8">
        <w:rPr>
          <w:rFonts w:ascii="Verdana" w:eastAsia="Times New Roman" w:hAnsi="Verdana" w:cs="Times New Roman"/>
          <w:szCs w:val="22"/>
          <w:lang w:eastAsia="en-IN"/>
        </w:rPr>
        <w:t>0</w:t>
      </w:r>
      <w:r w:rsidR="00D91644">
        <w:rPr>
          <w:rFonts w:ascii="Verdana" w:eastAsia="Times New Roman" w:hAnsi="Verdana" w:cs="Times New Roman"/>
          <w:szCs w:val="22"/>
          <w:lang w:eastAsia="en-IN"/>
        </w:rPr>
        <w:t>8</w:t>
      </w:r>
      <w:r w:rsidR="008A2551" w:rsidRPr="00A449C8">
        <w:rPr>
          <w:rFonts w:ascii="Verdana" w:eastAsia="Times New Roman" w:hAnsi="Verdana" w:cs="Times New Roman"/>
          <w:szCs w:val="22"/>
          <w:lang w:eastAsia="en-IN"/>
        </w:rPr>
        <w:t>/20</w:t>
      </w:r>
      <w:r w:rsidR="00D91644">
        <w:rPr>
          <w:rFonts w:ascii="Verdana" w:eastAsia="Times New Roman" w:hAnsi="Verdana" w:cs="Times New Roman"/>
          <w:szCs w:val="22"/>
          <w:lang w:eastAsia="en-IN"/>
        </w:rPr>
        <w:t>22</w:t>
      </w:r>
    </w:p>
    <w:p w:rsidR="00FB36DD" w:rsidRPr="00A449C8" w:rsidRDefault="00D17017" w:rsidP="00480387">
      <w:pPr>
        <w:spacing w:after="0"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 xml:space="preserve">Kasturba Hospital </w:t>
      </w:r>
      <w:r w:rsidR="00FB36DD" w:rsidRPr="00A449C8">
        <w:rPr>
          <w:rFonts w:ascii="Verdana" w:eastAsia="Times New Roman" w:hAnsi="Verdana" w:cs="Times New Roman"/>
          <w:szCs w:val="22"/>
          <w:lang w:eastAsia="en-IN"/>
        </w:rPr>
        <w:t>BHEL, Bhopal in</w:t>
      </w:r>
      <w:r w:rsidR="009F392E" w:rsidRPr="00A449C8">
        <w:rPr>
          <w:rFonts w:ascii="Verdana" w:eastAsia="Times New Roman" w:hAnsi="Verdana" w:cs="Times New Roman"/>
          <w:szCs w:val="22"/>
          <w:lang w:eastAsia="en-IN"/>
        </w:rPr>
        <w:t>vites Expression of Interest [EO</w:t>
      </w:r>
      <w:r w:rsidR="00FB36DD" w:rsidRPr="00A449C8">
        <w:rPr>
          <w:rFonts w:ascii="Verdana" w:eastAsia="Times New Roman" w:hAnsi="Verdana" w:cs="Times New Roman"/>
          <w:szCs w:val="22"/>
          <w:lang w:eastAsia="en-IN"/>
        </w:rPr>
        <w:t xml:space="preserve">I] from interested </w:t>
      </w:r>
      <w:r w:rsidR="00480387">
        <w:rPr>
          <w:rFonts w:ascii="Verdana" w:eastAsia="Times New Roman" w:hAnsi="Verdana" w:cs="Times New Roman"/>
          <w:szCs w:val="22"/>
          <w:lang w:eastAsia="en-IN"/>
        </w:rPr>
        <w:t xml:space="preserve">Pathology </w:t>
      </w:r>
      <w:r w:rsidR="00F52D9E" w:rsidRPr="00A449C8">
        <w:rPr>
          <w:rFonts w:ascii="Verdana" w:eastAsia="Times New Roman" w:hAnsi="Verdana" w:cs="Times New Roman"/>
          <w:szCs w:val="22"/>
          <w:lang w:eastAsia="en-IN"/>
        </w:rPr>
        <w:t>Laboratories Centres</w:t>
      </w:r>
      <w:r w:rsidR="001F5DC5" w:rsidRPr="00A449C8">
        <w:rPr>
          <w:rFonts w:ascii="Verdana" w:eastAsia="Times New Roman" w:hAnsi="Verdana" w:cs="Times New Roman"/>
          <w:szCs w:val="22"/>
          <w:lang w:eastAsia="en-IN"/>
        </w:rPr>
        <w:t xml:space="preserve"> for </w:t>
      </w:r>
      <w:r w:rsidR="00F52D9E" w:rsidRPr="00A449C8">
        <w:rPr>
          <w:rFonts w:ascii="Arial" w:hAnsi="Arial" w:cs="Arial"/>
          <w:b/>
          <w:bCs/>
          <w:szCs w:val="22"/>
        </w:rPr>
        <w:t xml:space="preserve">Biochemistry </w:t>
      </w:r>
      <w:r w:rsidR="004B1D7E" w:rsidRPr="00A449C8">
        <w:rPr>
          <w:rFonts w:ascii="Arial" w:hAnsi="Arial" w:cs="Arial"/>
          <w:b/>
          <w:bCs/>
          <w:szCs w:val="22"/>
        </w:rPr>
        <w:t>investigations</w:t>
      </w:r>
      <w:r w:rsidR="00F52D9E" w:rsidRPr="00A449C8">
        <w:rPr>
          <w:rFonts w:ascii="Arial" w:hAnsi="Arial" w:cs="Arial"/>
          <w:b/>
          <w:bCs/>
          <w:szCs w:val="22"/>
        </w:rPr>
        <w:t xml:space="preserve"> </w:t>
      </w:r>
      <w:r w:rsidRPr="00A449C8">
        <w:rPr>
          <w:rFonts w:ascii="Verdana" w:eastAsia="Times New Roman" w:hAnsi="Verdana" w:cs="Times New Roman"/>
          <w:szCs w:val="22"/>
          <w:lang w:eastAsia="en-IN"/>
        </w:rPr>
        <w:t xml:space="preserve">of </w:t>
      </w:r>
      <w:r w:rsidR="004B1D7E" w:rsidRPr="00A449C8">
        <w:rPr>
          <w:rFonts w:ascii="Verdana" w:eastAsia="Times New Roman" w:hAnsi="Verdana" w:cs="Times New Roman"/>
          <w:szCs w:val="22"/>
          <w:lang w:eastAsia="en-IN"/>
        </w:rPr>
        <w:t>BHEL, Bhopal medical beneficiaries</w:t>
      </w:r>
      <w:r w:rsidR="00FB36DD" w:rsidRPr="00A449C8">
        <w:rPr>
          <w:rFonts w:ascii="Verdana" w:eastAsia="Times New Roman" w:hAnsi="Verdana" w:cs="Times New Roman"/>
          <w:szCs w:val="22"/>
          <w:lang w:eastAsia="en-IN"/>
        </w:rPr>
        <w:t>.</w:t>
      </w:r>
    </w:p>
    <w:p w:rsidR="00FB36DD" w:rsidRPr="00A449C8" w:rsidRDefault="00FB36DD" w:rsidP="005238DF">
      <w:pPr>
        <w:spacing w:before="100" w:beforeAutospacing="1" w:after="100" w:afterAutospacing="1" w:line="240" w:lineRule="auto"/>
        <w:jc w:val="both"/>
        <w:rPr>
          <w:rFonts w:ascii="Times New Roman" w:eastAsia="Times New Roman" w:hAnsi="Times New Roman" w:cs="Times New Roman"/>
          <w:color w:val="000000" w:themeColor="text1"/>
          <w:szCs w:val="22"/>
          <w:lang w:eastAsia="en-IN"/>
        </w:rPr>
      </w:pPr>
      <w:r w:rsidRPr="00A449C8">
        <w:rPr>
          <w:rFonts w:ascii="Verdana" w:eastAsia="Times New Roman" w:hAnsi="Verdana" w:cs="Times New Roman"/>
          <w:szCs w:val="22"/>
          <w:lang w:eastAsia="en-IN"/>
        </w:rPr>
        <w:t xml:space="preserve">Interested </w:t>
      </w:r>
      <w:r w:rsidR="00F52D9E" w:rsidRPr="00A449C8">
        <w:rPr>
          <w:rFonts w:ascii="Verdana" w:eastAsia="Times New Roman" w:hAnsi="Verdana" w:cs="Times New Roman"/>
          <w:szCs w:val="22"/>
          <w:lang w:eastAsia="en-IN"/>
        </w:rPr>
        <w:t>Laboratories</w:t>
      </w:r>
      <w:r w:rsidR="00D17017" w:rsidRPr="00A449C8">
        <w:rPr>
          <w:rFonts w:ascii="Verdana" w:eastAsia="Times New Roman" w:hAnsi="Verdana" w:cs="Times New Roman"/>
          <w:szCs w:val="22"/>
          <w:lang w:eastAsia="en-IN"/>
        </w:rPr>
        <w:t xml:space="preserve"> </w:t>
      </w:r>
      <w:r w:rsidRPr="00A449C8">
        <w:rPr>
          <w:rFonts w:ascii="Verdana" w:eastAsia="Times New Roman" w:hAnsi="Verdana" w:cs="Times New Roman"/>
          <w:szCs w:val="22"/>
          <w:lang w:eastAsia="en-IN"/>
        </w:rPr>
        <w:t>who meet the pre-qualification criteria may furnish their Expression of Interest with all the necessary documents in a sealed cover along with the covering letter duly signed by an authorized signatory at address – “</w:t>
      </w:r>
      <w:r w:rsidR="00D17017" w:rsidRPr="00A449C8">
        <w:rPr>
          <w:rFonts w:ascii="Verdana" w:eastAsia="Times New Roman" w:hAnsi="Verdana" w:cs="Times New Roman"/>
          <w:szCs w:val="22"/>
          <w:lang w:eastAsia="en-IN"/>
        </w:rPr>
        <w:t>HOD (</w:t>
      </w:r>
      <w:r w:rsidR="00F52D9E" w:rsidRPr="00A449C8">
        <w:rPr>
          <w:rFonts w:ascii="Verdana" w:eastAsia="Times New Roman" w:hAnsi="Verdana" w:cs="Times New Roman"/>
          <w:szCs w:val="22"/>
          <w:lang w:eastAsia="en-IN"/>
        </w:rPr>
        <w:t>Pathology</w:t>
      </w:r>
      <w:r w:rsidR="00D17017" w:rsidRPr="00A449C8">
        <w:rPr>
          <w:rFonts w:ascii="Verdana" w:eastAsia="Times New Roman" w:hAnsi="Verdana" w:cs="Times New Roman"/>
          <w:szCs w:val="22"/>
          <w:lang w:eastAsia="en-IN"/>
        </w:rPr>
        <w:t>)</w:t>
      </w:r>
      <w:r w:rsidR="001F5DC5" w:rsidRPr="00A449C8">
        <w:rPr>
          <w:rFonts w:ascii="Verdana" w:eastAsia="Times New Roman" w:hAnsi="Verdana" w:cs="Times New Roman"/>
          <w:szCs w:val="22"/>
          <w:lang w:eastAsia="en-IN"/>
        </w:rPr>
        <w:t>,</w:t>
      </w:r>
      <w:r w:rsidR="00D17017" w:rsidRPr="00A449C8">
        <w:rPr>
          <w:rFonts w:ascii="Verdana" w:eastAsia="Times New Roman" w:hAnsi="Verdana" w:cs="Times New Roman"/>
          <w:szCs w:val="22"/>
          <w:lang w:eastAsia="en-IN"/>
        </w:rPr>
        <w:t xml:space="preserve"> CMS Office, Kasturba Hospital, Habibganj, Bhopal-462024</w:t>
      </w:r>
      <w:r w:rsidRPr="00A449C8">
        <w:rPr>
          <w:rFonts w:ascii="Verdana" w:eastAsia="Times New Roman" w:hAnsi="Verdana" w:cs="Times New Roman"/>
          <w:szCs w:val="22"/>
          <w:lang w:eastAsia="en-IN"/>
        </w:rPr>
        <w:t xml:space="preserve"> M.P. [India]" or by email to </w:t>
      </w:r>
      <w:r w:rsidR="00D17017" w:rsidRPr="00A449C8">
        <w:rPr>
          <w:rFonts w:ascii="Verdana" w:eastAsia="Times New Roman" w:hAnsi="Verdana" w:cs="Times New Roman"/>
          <w:szCs w:val="22"/>
          <w:lang w:eastAsia="en-IN"/>
        </w:rPr>
        <w:t>cms-hr@bhel.in</w:t>
      </w:r>
      <w:r w:rsidRPr="00A449C8">
        <w:rPr>
          <w:rFonts w:ascii="Verdana" w:eastAsia="Times New Roman" w:hAnsi="Verdana" w:cs="Times New Roman"/>
          <w:szCs w:val="22"/>
          <w:lang w:eastAsia="en-IN"/>
        </w:rPr>
        <w:t xml:space="preserve">, </w:t>
      </w:r>
      <w:r w:rsidR="005238DF" w:rsidRPr="005238DF">
        <w:rPr>
          <w:rFonts w:ascii="Verdana" w:eastAsia="Times New Roman" w:hAnsi="Verdana" w:cs="Times New Roman"/>
          <w:szCs w:val="22"/>
          <w:lang w:eastAsia="en-IN"/>
        </w:rPr>
        <w:t>nshemrom</w:t>
      </w:r>
      <w:r w:rsidR="00E17BA1" w:rsidRPr="00A449C8">
        <w:rPr>
          <w:rFonts w:ascii="Verdana" w:eastAsia="Times New Roman" w:hAnsi="Verdana" w:cs="Times New Roman"/>
          <w:szCs w:val="22"/>
          <w:lang w:eastAsia="en-IN"/>
        </w:rPr>
        <w:t>@bhel.in</w:t>
      </w:r>
      <w:r w:rsidR="00BA11A5" w:rsidRPr="00A449C8">
        <w:rPr>
          <w:rFonts w:ascii="Verdana" w:eastAsia="Times New Roman" w:hAnsi="Verdana" w:cs="Times New Roman"/>
          <w:color w:val="000000" w:themeColor="text1"/>
          <w:szCs w:val="22"/>
          <w:lang w:eastAsia="en-IN"/>
        </w:rPr>
        <w:t xml:space="preserve"> </w:t>
      </w:r>
      <w:r w:rsidRPr="00A449C8">
        <w:rPr>
          <w:rFonts w:ascii="Verdana" w:eastAsia="Times New Roman" w:hAnsi="Verdana" w:cs="Times New Roman"/>
          <w:szCs w:val="22"/>
          <w:lang w:eastAsia="en-IN"/>
        </w:rPr>
        <w:t xml:space="preserve">on or before </w:t>
      </w:r>
      <w:r w:rsidR="00E17BA1" w:rsidRPr="00A449C8">
        <w:rPr>
          <w:rFonts w:ascii="Verdana" w:eastAsia="Times New Roman" w:hAnsi="Verdana" w:cs="Times New Roman"/>
          <w:szCs w:val="22"/>
          <w:lang w:eastAsia="en-IN"/>
        </w:rPr>
        <w:t>12</w:t>
      </w:r>
      <w:r w:rsidRPr="00A449C8">
        <w:rPr>
          <w:rFonts w:ascii="Verdana" w:eastAsia="Times New Roman" w:hAnsi="Verdana" w:cs="Times New Roman"/>
          <w:color w:val="000000" w:themeColor="text1"/>
          <w:szCs w:val="22"/>
          <w:lang w:eastAsia="en-IN"/>
        </w:rPr>
        <w:t>-</w:t>
      </w:r>
      <w:r w:rsidR="00D17017" w:rsidRPr="00A449C8">
        <w:rPr>
          <w:rFonts w:ascii="Verdana" w:eastAsia="Times New Roman" w:hAnsi="Verdana" w:cs="Times New Roman"/>
          <w:color w:val="000000" w:themeColor="text1"/>
          <w:szCs w:val="22"/>
          <w:lang w:eastAsia="en-IN"/>
        </w:rPr>
        <w:t>0</w:t>
      </w:r>
      <w:r w:rsidR="00D91644">
        <w:rPr>
          <w:rFonts w:ascii="Verdana" w:eastAsia="Times New Roman" w:hAnsi="Verdana" w:cs="Times New Roman"/>
          <w:color w:val="000000" w:themeColor="text1"/>
          <w:szCs w:val="22"/>
          <w:lang w:eastAsia="en-IN"/>
        </w:rPr>
        <w:t>9</w:t>
      </w:r>
      <w:r w:rsidRPr="00A449C8">
        <w:rPr>
          <w:rFonts w:ascii="Verdana" w:eastAsia="Times New Roman" w:hAnsi="Verdana" w:cs="Times New Roman"/>
          <w:color w:val="000000" w:themeColor="text1"/>
          <w:szCs w:val="22"/>
          <w:lang w:eastAsia="en-IN"/>
        </w:rPr>
        <w:t>-</w:t>
      </w:r>
      <w:r w:rsidR="000D119E" w:rsidRPr="00A449C8">
        <w:rPr>
          <w:rFonts w:ascii="Verdana" w:eastAsia="Times New Roman" w:hAnsi="Verdana" w:cs="Times New Roman"/>
          <w:color w:val="000000" w:themeColor="text1"/>
          <w:szCs w:val="22"/>
          <w:lang w:eastAsia="en-IN"/>
        </w:rPr>
        <w:t>20</w:t>
      </w:r>
      <w:r w:rsidR="00E17BA1" w:rsidRPr="00A449C8">
        <w:rPr>
          <w:rFonts w:ascii="Verdana" w:eastAsia="Times New Roman" w:hAnsi="Verdana" w:cs="Times New Roman"/>
          <w:color w:val="000000" w:themeColor="text1"/>
          <w:szCs w:val="22"/>
          <w:lang w:eastAsia="en-IN"/>
        </w:rPr>
        <w:t>2</w:t>
      </w:r>
      <w:r w:rsidR="00D91644">
        <w:rPr>
          <w:rFonts w:ascii="Verdana" w:eastAsia="Times New Roman" w:hAnsi="Verdana" w:cs="Times New Roman"/>
          <w:color w:val="000000" w:themeColor="text1"/>
          <w:szCs w:val="22"/>
          <w:lang w:eastAsia="en-IN"/>
        </w:rPr>
        <w:t>2</w:t>
      </w:r>
      <w:r w:rsidRPr="00A449C8">
        <w:rPr>
          <w:rFonts w:ascii="Verdana" w:eastAsia="Times New Roman" w:hAnsi="Verdana" w:cs="Times New Roman"/>
          <w:color w:val="000000" w:themeColor="text1"/>
          <w:szCs w:val="22"/>
          <w:lang w:eastAsia="en-IN"/>
        </w:rPr>
        <w:t xml:space="preserve"> by 1</w:t>
      </w:r>
      <w:r w:rsidR="00D17017" w:rsidRPr="00A449C8">
        <w:rPr>
          <w:rFonts w:ascii="Verdana" w:eastAsia="Times New Roman" w:hAnsi="Verdana" w:cs="Times New Roman"/>
          <w:color w:val="000000" w:themeColor="text1"/>
          <w:szCs w:val="22"/>
          <w:lang w:eastAsia="en-IN"/>
        </w:rPr>
        <w:t>1</w:t>
      </w:r>
      <w:r w:rsidRPr="00A449C8">
        <w:rPr>
          <w:rFonts w:ascii="Verdana" w:eastAsia="Times New Roman" w:hAnsi="Verdana" w:cs="Times New Roman"/>
          <w:color w:val="000000" w:themeColor="text1"/>
          <w:szCs w:val="22"/>
          <w:lang w:eastAsia="en-IN"/>
        </w:rPr>
        <w:t>:00 Hours.</w:t>
      </w:r>
    </w:p>
    <w:p w:rsidR="00FB36DD" w:rsidRPr="00A449C8" w:rsidRDefault="00FB36DD" w:rsidP="00FB36DD">
      <w:pPr>
        <w:spacing w:before="100" w:beforeAutospacing="1" w:after="100" w:afterAutospacing="1" w:line="240" w:lineRule="auto"/>
        <w:jc w:val="both"/>
        <w:rPr>
          <w:rFonts w:ascii="Times New Roman" w:eastAsia="Times New Roman" w:hAnsi="Times New Roman" w:cs="Times New Roman"/>
          <w:b/>
          <w:bCs/>
          <w:szCs w:val="22"/>
          <w:lang w:eastAsia="en-IN"/>
        </w:rPr>
      </w:pPr>
      <w:r w:rsidRPr="00A449C8">
        <w:rPr>
          <w:rFonts w:ascii="Verdana" w:eastAsia="Times New Roman" w:hAnsi="Verdana" w:cs="Times New Roman"/>
          <w:b/>
          <w:bCs/>
          <w:szCs w:val="22"/>
          <w:u w:val="single"/>
          <w:lang w:eastAsia="en-IN"/>
        </w:rPr>
        <w:t>EOI Details:</w:t>
      </w:r>
    </w:p>
    <w:tbl>
      <w:tblPr>
        <w:tblW w:w="10230" w:type="dxa"/>
        <w:tblInd w:w="108" w:type="dxa"/>
        <w:tblCellMar>
          <w:left w:w="0" w:type="dxa"/>
          <w:right w:w="0" w:type="dxa"/>
        </w:tblCellMar>
        <w:tblLook w:val="04A0" w:firstRow="1" w:lastRow="0" w:firstColumn="1" w:lastColumn="0" w:noHBand="0" w:noVBand="1"/>
      </w:tblPr>
      <w:tblGrid>
        <w:gridCol w:w="4288"/>
        <w:gridCol w:w="5942"/>
      </w:tblGrid>
      <w:tr w:rsidR="00FB36DD" w:rsidRPr="00A449C8" w:rsidTr="008A2551">
        <w:trPr>
          <w:trHeight w:val="240"/>
        </w:trPr>
        <w:tc>
          <w:tcPr>
            <w:tcW w:w="42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B36DD" w:rsidRPr="00A449C8" w:rsidRDefault="00FB36DD" w:rsidP="00D17017">
            <w:pPr>
              <w:spacing w:before="100" w:beforeAutospacing="1" w:after="100" w:afterAutospacing="1"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 xml:space="preserve">Brief Description of </w:t>
            </w:r>
            <w:r w:rsidR="00D17017" w:rsidRPr="00A449C8">
              <w:rPr>
                <w:rFonts w:ascii="Verdana" w:eastAsia="Times New Roman" w:hAnsi="Verdana" w:cs="Times New Roman"/>
                <w:szCs w:val="22"/>
                <w:lang w:eastAsia="en-IN"/>
              </w:rPr>
              <w:t>Services</w:t>
            </w:r>
          </w:p>
        </w:tc>
        <w:tc>
          <w:tcPr>
            <w:tcW w:w="59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B36DD" w:rsidRPr="00A449C8" w:rsidRDefault="00480387" w:rsidP="00480387">
            <w:pPr>
              <w:spacing w:before="100" w:beforeAutospacing="1" w:after="100" w:afterAutospacing="1" w:line="240" w:lineRule="auto"/>
              <w:jc w:val="both"/>
              <w:rPr>
                <w:rFonts w:ascii="Times New Roman" w:eastAsia="Times New Roman" w:hAnsi="Times New Roman" w:cs="Times New Roman"/>
                <w:szCs w:val="22"/>
                <w:lang w:eastAsia="en-IN"/>
              </w:rPr>
            </w:pPr>
            <w:r>
              <w:rPr>
                <w:rFonts w:ascii="Verdana" w:eastAsia="Times New Roman" w:hAnsi="Verdana" w:cs="Times New Roman"/>
                <w:szCs w:val="22"/>
                <w:lang w:eastAsia="en-IN"/>
              </w:rPr>
              <w:t xml:space="preserve">Pathology </w:t>
            </w:r>
            <w:r w:rsidRPr="00A449C8">
              <w:rPr>
                <w:rFonts w:ascii="Verdana" w:eastAsia="Times New Roman" w:hAnsi="Verdana" w:cs="Times New Roman"/>
                <w:szCs w:val="22"/>
                <w:lang w:eastAsia="en-IN"/>
              </w:rPr>
              <w:t xml:space="preserve">Laboratories Centres for </w:t>
            </w:r>
            <w:r w:rsidRPr="00480387">
              <w:rPr>
                <w:rFonts w:ascii="Arial" w:hAnsi="Arial" w:cs="Arial"/>
                <w:szCs w:val="22"/>
              </w:rPr>
              <w:t>Biochemistry investigations</w:t>
            </w:r>
            <w:r w:rsidRPr="00A449C8">
              <w:rPr>
                <w:rFonts w:ascii="Arial" w:hAnsi="Arial" w:cs="Arial"/>
                <w:b/>
                <w:bCs/>
                <w:szCs w:val="22"/>
              </w:rPr>
              <w:t xml:space="preserve"> </w:t>
            </w:r>
            <w:r w:rsidRPr="00A449C8">
              <w:rPr>
                <w:rFonts w:ascii="Verdana" w:eastAsia="Times New Roman" w:hAnsi="Verdana" w:cs="Times New Roman"/>
                <w:szCs w:val="22"/>
                <w:lang w:eastAsia="en-IN"/>
              </w:rPr>
              <w:t xml:space="preserve">of BHEL, Bhopal </w:t>
            </w:r>
            <w:r>
              <w:rPr>
                <w:rFonts w:ascii="Verdana" w:eastAsia="Times New Roman" w:hAnsi="Verdana" w:cs="Times New Roman"/>
                <w:szCs w:val="22"/>
                <w:lang w:eastAsia="en-IN"/>
              </w:rPr>
              <w:t>M</w:t>
            </w:r>
            <w:r w:rsidRPr="00A449C8">
              <w:rPr>
                <w:rFonts w:ascii="Verdana" w:eastAsia="Times New Roman" w:hAnsi="Verdana" w:cs="Times New Roman"/>
                <w:szCs w:val="22"/>
                <w:lang w:eastAsia="en-IN"/>
              </w:rPr>
              <w:t xml:space="preserve">edical </w:t>
            </w:r>
            <w:r>
              <w:rPr>
                <w:rFonts w:ascii="Verdana" w:eastAsia="Times New Roman" w:hAnsi="Verdana" w:cs="Times New Roman"/>
                <w:szCs w:val="22"/>
                <w:lang w:eastAsia="en-IN"/>
              </w:rPr>
              <w:t>B</w:t>
            </w:r>
            <w:r w:rsidRPr="00A449C8">
              <w:rPr>
                <w:rFonts w:ascii="Verdana" w:eastAsia="Times New Roman" w:hAnsi="Verdana" w:cs="Times New Roman"/>
                <w:szCs w:val="22"/>
                <w:lang w:eastAsia="en-IN"/>
              </w:rPr>
              <w:t>eneficiaries</w:t>
            </w:r>
          </w:p>
        </w:tc>
      </w:tr>
      <w:tr w:rsidR="00FB36DD" w:rsidRPr="00A449C8" w:rsidTr="008A2551">
        <w:trPr>
          <w:trHeight w:val="255"/>
        </w:trPr>
        <w:tc>
          <w:tcPr>
            <w:tcW w:w="4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36DD" w:rsidRPr="00A449C8"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Last Date of Submission of EOI Response</w:t>
            </w:r>
          </w:p>
        </w:tc>
        <w:tc>
          <w:tcPr>
            <w:tcW w:w="5942" w:type="dxa"/>
            <w:tcBorders>
              <w:top w:val="nil"/>
              <w:left w:val="nil"/>
              <w:bottom w:val="single" w:sz="8" w:space="0" w:color="auto"/>
              <w:right w:val="single" w:sz="8" w:space="0" w:color="auto"/>
            </w:tcBorders>
            <w:tcMar>
              <w:top w:w="0" w:type="dxa"/>
              <w:left w:w="108" w:type="dxa"/>
              <w:bottom w:w="0" w:type="dxa"/>
              <w:right w:w="108" w:type="dxa"/>
            </w:tcMar>
            <w:hideMark/>
          </w:tcPr>
          <w:p w:rsidR="00FB36DD" w:rsidRPr="00A449C8" w:rsidRDefault="00FB36DD" w:rsidP="00BF410F">
            <w:pPr>
              <w:spacing w:before="100" w:beforeAutospacing="1" w:after="100" w:afterAutospacing="1"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1</w:t>
            </w:r>
            <w:r w:rsidR="00D17017" w:rsidRPr="00A449C8">
              <w:rPr>
                <w:rFonts w:ascii="Verdana" w:eastAsia="Times New Roman" w:hAnsi="Verdana" w:cs="Times New Roman"/>
                <w:szCs w:val="22"/>
                <w:lang w:eastAsia="en-IN"/>
              </w:rPr>
              <w:t>1</w:t>
            </w:r>
            <w:r w:rsidRPr="00A449C8">
              <w:rPr>
                <w:rFonts w:ascii="Verdana" w:eastAsia="Times New Roman" w:hAnsi="Verdana" w:cs="Times New Roman"/>
                <w:szCs w:val="22"/>
                <w:lang w:eastAsia="en-IN"/>
              </w:rPr>
              <w:t xml:space="preserve">:00 </w:t>
            </w:r>
            <w:r w:rsidR="00D17017" w:rsidRPr="00A449C8">
              <w:rPr>
                <w:rFonts w:ascii="Verdana" w:eastAsia="Times New Roman" w:hAnsi="Verdana" w:cs="Times New Roman"/>
                <w:szCs w:val="22"/>
                <w:lang w:eastAsia="en-IN"/>
              </w:rPr>
              <w:t>AM</w:t>
            </w:r>
            <w:r w:rsidRPr="00A449C8">
              <w:rPr>
                <w:rFonts w:ascii="Verdana" w:eastAsia="Times New Roman" w:hAnsi="Verdana" w:cs="Times New Roman"/>
                <w:szCs w:val="22"/>
                <w:lang w:eastAsia="en-IN"/>
              </w:rPr>
              <w:t xml:space="preserve"> of </w:t>
            </w:r>
            <w:r w:rsidR="00BF410F">
              <w:rPr>
                <w:rFonts w:ascii="Verdana" w:eastAsia="Times New Roman" w:hAnsi="Verdana" w:cs="Times New Roman"/>
                <w:szCs w:val="22"/>
                <w:lang w:eastAsia="en-IN"/>
              </w:rPr>
              <w:t>12</w:t>
            </w:r>
            <w:r w:rsidRPr="00A449C8">
              <w:rPr>
                <w:rFonts w:ascii="Verdana" w:eastAsia="Times New Roman" w:hAnsi="Verdana" w:cs="Times New Roman"/>
                <w:szCs w:val="22"/>
                <w:lang w:eastAsia="en-IN"/>
              </w:rPr>
              <w:t>-</w:t>
            </w:r>
            <w:r w:rsidR="00BF410F">
              <w:rPr>
                <w:rFonts w:ascii="Verdana" w:eastAsia="Times New Roman" w:hAnsi="Verdana" w:cs="Times New Roman"/>
                <w:szCs w:val="22"/>
                <w:lang w:eastAsia="en-IN"/>
              </w:rPr>
              <w:t>09</w:t>
            </w:r>
            <w:r w:rsidRPr="00A449C8">
              <w:rPr>
                <w:rFonts w:ascii="Verdana" w:eastAsia="Times New Roman" w:hAnsi="Verdana" w:cs="Times New Roman"/>
                <w:szCs w:val="22"/>
                <w:lang w:eastAsia="en-IN"/>
              </w:rPr>
              <w:t>-</w:t>
            </w:r>
            <w:r w:rsidR="00D17017" w:rsidRPr="00A449C8">
              <w:rPr>
                <w:rFonts w:ascii="Verdana" w:eastAsia="Times New Roman" w:hAnsi="Verdana" w:cs="Times New Roman"/>
                <w:szCs w:val="22"/>
                <w:lang w:eastAsia="en-IN"/>
              </w:rPr>
              <w:t>20</w:t>
            </w:r>
            <w:r w:rsidR="00E17BA1" w:rsidRPr="00A449C8">
              <w:rPr>
                <w:rFonts w:ascii="Verdana" w:eastAsia="Times New Roman" w:hAnsi="Verdana" w:cs="Times New Roman"/>
                <w:szCs w:val="22"/>
                <w:lang w:eastAsia="en-IN"/>
              </w:rPr>
              <w:t>2</w:t>
            </w:r>
            <w:r w:rsidR="00BF410F">
              <w:rPr>
                <w:rFonts w:ascii="Verdana" w:eastAsia="Times New Roman" w:hAnsi="Verdana" w:cs="Times New Roman"/>
                <w:szCs w:val="22"/>
                <w:lang w:eastAsia="en-IN"/>
              </w:rPr>
              <w:t>2</w:t>
            </w:r>
            <w:r w:rsidRPr="00A449C8">
              <w:rPr>
                <w:rFonts w:ascii="Verdana" w:eastAsia="Times New Roman" w:hAnsi="Verdana" w:cs="Times New Roman"/>
                <w:szCs w:val="22"/>
                <w:lang w:eastAsia="en-IN"/>
              </w:rPr>
              <w:t>. Late Offers shall not be considered.</w:t>
            </w:r>
          </w:p>
        </w:tc>
      </w:tr>
      <w:tr w:rsidR="00FB36DD" w:rsidRPr="00A449C8" w:rsidTr="008A2551">
        <w:trPr>
          <w:trHeight w:val="300"/>
        </w:trPr>
        <w:tc>
          <w:tcPr>
            <w:tcW w:w="4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36DD" w:rsidRPr="00A449C8"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Opening of EOI Response</w:t>
            </w:r>
          </w:p>
        </w:tc>
        <w:tc>
          <w:tcPr>
            <w:tcW w:w="5942" w:type="dxa"/>
            <w:tcBorders>
              <w:top w:val="nil"/>
              <w:left w:val="nil"/>
              <w:bottom w:val="single" w:sz="8" w:space="0" w:color="auto"/>
              <w:right w:val="single" w:sz="8" w:space="0" w:color="auto"/>
            </w:tcBorders>
            <w:tcMar>
              <w:top w:w="0" w:type="dxa"/>
              <w:left w:w="108" w:type="dxa"/>
              <w:bottom w:w="0" w:type="dxa"/>
              <w:right w:w="108" w:type="dxa"/>
            </w:tcMar>
            <w:hideMark/>
          </w:tcPr>
          <w:p w:rsidR="00FB36DD" w:rsidRPr="00A449C8" w:rsidRDefault="00E17BA1" w:rsidP="000C7B20">
            <w:pPr>
              <w:spacing w:before="100" w:beforeAutospacing="1" w:after="100" w:afterAutospacing="1"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12</w:t>
            </w:r>
            <w:r w:rsidR="00FB36DD" w:rsidRPr="00A449C8">
              <w:rPr>
                <w:rFonts w:ascii="Verdana" w:eastAsia="Times New Roman" w:hAnsi="Verdana" w:cs="Times New Roman"/>
                <w:szCs w:val="22"/>
                <w:lang w:eastAsia="en-IN"/>
              </w:rPr>
              <w:t>-</w:t>
            </w:r>
            <w:r w:rsidR="00D17017" w:rsidRPr="00A449C8">
              <w:rPr>
                <w:rFonts w:ascii="Verdana" w:eastAsia="Times New Roman" w:hAnsi="Verdana" w:cs="Times New Roman"/>
                <w:szCs w:val="22"/>
                <w:lang w:eastAsia="en-IN"/>
              </w:rPr>
              <w:t>0</w:t>
            </w:r>
            <w:r w:rsidR="000C7B20">
              <w:rPr>
                <w:rFonts w:ascii="Verdana" w:eastAsia="Times New Roman" w:hAnsi="Verdana" w:cs="Times New Roman"/>
                <w:szCs w:val="22"/>
                <w:lang w:eastAsia="en-IN"/>
              </w:rPr>
              <w:t>9</w:t>
            </w:r>
            <w:r w:rsidR="00FB36DD" w:rsidRPr="00A449C8">
              <w:rPr>
                <w:rFonts w:ascii="Verdana" w:eastAsia="Times New Roman" w:hAnsi="Verdana" w:cs="Times New Roman"/>
                <w:szCs w:val="22"/>
                <w:lang w:eastAsia="en-IN"/>
              </w:rPr>
              <w:t>-</w:t>
            </w:r>
            <w:r w:rsidR="00D17017" w:rsidRPr="00A449C8">
              <w:rPr>
                <w:rFonts w:ascii="Verdana" w:eastAsia="Times New Roman" w:hAnsi="Verdana" w:cs="Times New Roman"/>
                <w:szCs w:val="22"/>
                <w:lang w:eastAsia="en-IN"/>
              </w:rPr>
              <w:t>20</w:t>
            </w:r>
            <w:r w:rsidRPr="00A449C8">
              <w:rPr>
                <w:rFonts w:ascii="Verdana" w:eastAsia="Times New Roman" w:hAnsi="Verdana" w:cs="Times New Roman"/>
                <w:szCs w:val="22"/>
                <w:lang w:eastAsia="en-IN"/>
              </w:rPr>
              <w:t>2</w:t>
            </w:r>
            <w:r w:rsidR="000C7B20">
              <w:rPr>
                <w:rFonts w:ascii="Verdana" w:eastAsia="Times New Roman" w:hAnsi="Verdana" w:cs="Times New Roman"/>
                <w:szCs w:val="22"/>
                <w:lang w:eastAsia="en-IN"/>
              </w:rPr>
              <w:t>2</w:t>
            </w:r>
            <w:r w:rsidR="00FB36DD" w:rsidRPr="00A449C8">
              <w:rPr>
                <w:rFonts w:ascii="Verdana" w:eastAsia="Times New Roman" w:hAnsi="Verdana" w:cs="Times New Roman"/>
                <w:szCs w:val="22"/>
                <w:lang w:eastAsia="en-IN"/>
              </w:rPr>
              <w:t xml:space="preserve"> 15:</w:t>
            </w:r>
            <w:r w:rsidR="00F52D9E" w:rsidRPr="00A449C8">
              <w:rPr>
                <w:rFonts w:ascii="Verdana" w:eastAsia="Times New Roman" w:hAnsi="Verdana" w:cs="Times New Roman"/>
                <w:szCs w:val="22"/>
                <w:lang w:eastAsia="en-IN"/>
              </w:rPr>
              <w:t>0</w:t>
            </w:r>
            <w:r w:rsidR="00FB36DD" w:rsidRPr="00A449C8">
              <w:rPr>
                <w:rFonts w:ascii="Verdana" w:eastAsia="Times New Roman" w:hAnsi="Verdana" w:cs="Times New Roman"/>
                <w:szCs w:val="22"/>
                <w:lang w:eastAsia="en-IN"/>
              </w:rPr>
              <w:t>0 Hours onward</w:t>
            </w:r>
            <w:r w:rsidR="001F5DC5" w:rsidRPr="00A449C8">
              <w:rPr>
                <w:rFonts w:ascii="Verdana" w:eastAsia="Times New Roman" w:hAnsi="Verdana" w:cs="Times New Roman"/>
                <w:szCs w:val="22"/>
                <w:lang w:eastAsia="en-IN"/>
              </w:rPr>
              <w:t>s</w:t>
            </w:r>
            <w:r w:rsidR="00480387">
              <w:rPr>
                <w:rFonts w:ascii="Verdana" w:eastAsia="Times New Roman" w:hAnsi="Verdana" w:cs="Times New Roman"/>
                <w:szCs w:val="22"/>
                <w:lang w:eastAsia="en-IN"/>
              </w:rPr>
              <w:t xml:space="preserve"> (in Kasturba Hospital)</w:t>
            </w:r>
          </w:p>
        </w:tc>
      </w:tr>
      <w:tr w:rsidR="00FB36DD" w:rsidRPr="00A449C8" w:rsidTr="008A2551">
        <w:trPr>
          <w:trHeight w:val="600"/>
        </w:trPr>
        <w:tc>
          <w:tcPr>
            <w:tcW w:w="4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36DD" w:rsidRPr="00A449C8"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Availability of EOI documents</w:t>
            </w:r>
          </w:p>
        </w:tc>
        <w:tc>
          <w:tcPr>
            <w:tcW w:w="5942" w:type="dxa"/>
            <w:tcBorders>
              <w:top w:val="nil"/>
              <w:left w:val="nil"/>
              <w:bottom w:val="single" w:sz="8" w:space="0" w:color="auto"/>
              <w:right w:val="single" w:sz="8" w:space="0" w:color="auto"/>
            </w:tcBorders>
            <w:tcMar>
              <w:top w:w="0" w:type="dxa"/>
              <w:left w:w="108" w:type="dxa"/>
              <w:bottom w:w="0" w:type="dxa"/>
              <w:right w:w="108" w:type="dxa"/>
            </w:tcMar>
            <w:hideMark/>
          </w:tcPr>
          <w:p w:rsidR="00D17017" w:rsidRPr="00A449C8" w:rsidRDefault="00FB36DD" w:rsidP="00D17017">
            <w:pPr>
              <w:spacing w:after="0" w:line="240" w:lineRule="auto"/>
              <w:jc w:val="both"/>
              <w:rPr>
                <w:rFonts w:ascii="Verdana" w:eastAsia="Times New Roman" w:hAnsi="Verdana" w:cs="Times New Roman"/>
                <w:szCs w:val="22"/>
                <w:lang w:eastAsia="en-IN"/>
              </w:rPr>
            </w:pPr>
            <w:r w:rsidRPr="00A449C8">
              <w:rPr>
                <w:rFonts w:ascii="Verdana" w:eastAsia="Times New Roman" w:hAnsi="Verdana" w:cs="Times New Roman"/>
                <w:szCs w:val="22"/>
                <w:lang w:eastAsia="en-IN"/>
              </w:rPr>
              <w:t>EOI documents [EOI Detai</w:t>
            </w:r>
            <w:r w:rsidR="00D17017" w:rsidRPr="00A449C8">
              <w:rPr>
                <w:rFonts w:ascii="Verdana" w:eastAsia="Times New Roman" w:hAnsi="Verdana" w:cs="Times New Roman"/>
                <w:szCs w:val="22"/>
                <w:lang w:eastAsia="en-IN"/>
              </w:rPr>
              <w:t>ls, Pre-qualification criteria</w:t>
            </w:r>
            <w:r w:rsidRPr="00A449C8">
              <w:rPr>
                <w:rFonts w:ascii="Verdana" w:eastAsia="Times New Roman" w:hAnsi="Verdana" w:cs="Times New Roman"/>
                <w:szCs w:val="22"/>
                <w:lang w:eastAsia="en-IN"/>
              </w:rPr>
              <w:t xml:space="preserve"> etc.] are available at our website </w:t>
            </w:r>
          </w:p>
          <w:p w:rsidR="00FB36DD" w:rsidRPr="00A449C8" w:rsidRDefault="00FB36DD" w:rsidP="00F865B7">
            <w:pPr>
              <w:spacing w:after="0"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 xml:space="preserve">www.bhel.com </w:t>
            </w:r>
          </w:p>
        </w:tc>
      </w:tr>
      <w:tr w:rsidR="00FB36DD" w:rsidRPr="00A449C8" w:rsidTr="008A2551">
        <w:trPr>
          <w:trHeight w:val="885"/>
        </w:trPr>
        <w:tc>
          <w:tcPr>
            <w:tcW w:w="4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B36DD" w:rsidRPr="00A449C8"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Address for submission of tender</w:t>
            </w:r>
          </w:p>
        </w:tc>
        <w:tc>
          <w:tcPr>
            <w:tcW w:w="5942" w:type="dxa"/>
            <w:tcBorders>
              <w:top w:val="nil"/>
              <w:left w:val="nil"/>
              <w:bottom w:val="single" w:sz="8" w:space="0" w:color="auto"/>
              <w:right w:val="single" w:sz="8" w:space="0" w:color="auto"/>
            </w:tcBorders>
            <w:tcMar>
              <w:top w:w="0" w:type="dxa"/>
              <w:left w:w="108" w:type="dxa"/>
              <w:bottom w:w="0" w:type="dxa"/>
              <w:right w:w="108" w:type="dxa"/>
            </w:tcMar>
            <w:hideMark/>
          </w:tcPr>
          <w:p w:rsidR="00FB36DD" w:rsidRPr="00A449C8" w:rsidRDefault="00FB36DD" w:rsidP="005238DF">
            <w:pPr>
              <w:spacing w:before="100" w:beforeAutospacing="1" w:after="100" w:afterAutospacing="1" w:line="240" w:lineRule="auto"/>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EOI along with supporting documents may be sent to address at “</w:t>
            </w:r>
            <w:r w:rsidR="00D17017" w:rsidRPr="00A449C8">
              <w:rPr>
                <w:rFonts w:ascii="Verdana" w:eastAsia="Times New Roman" w:hAnsi="Verdana" w:cs="Times New Roman"/>
                <w:szCs w:val="22"/>
                <w:lang w:eastAsia="en-IN"/>
              </w:rPr>
              <w:t>HOD (</w:t>
            </w:r>
            <w:r w:rsidR="00F52D9E" w:rsidRPr="00A449C8">
              <w:rPr>
                <w:rFonts w:ascii="Verdana" w:eastAsia="Times New Roman" w:hAnsi="Verdana" w:cs="Times New Roman"/>
                <w:szCs w:val="22"/>
                <w:lang w:eastAsia="en-IN"/>
              </w:rPr>
              <w:t>Pathology</w:t>
            </w:r>
            <w:r w:rsidR="00D17017" w:rsidRPr="00A449C8">
              <w:rPr>
                <w:rFonts w:ascii="Verdana" w:eastAsia="Times New Roman" w:hAnsi="Verdana" w:cs="Times New Roman"/>
                <w:szCs w:val="22"/>
                <w:lang w:eastAsia="en-IN"/>
              </w:rPr>
              <w:t xml:space="preserve">) CMS Office, Kasturba Hospital, Habibganj, Bhopal-462024 M.P. [India]" or by email to cms-hr@bhel.in, </w:t>
            </w:r>
            <w:bookmarkStart w:id="0" w:name="_GoBack"/>
            <w:bookmarkEnd w:id="0"/>
            <w:r w:rsidR="005238DF" w:rsidRPr="005238DF">
              <w:rPr>
                <w:rFonts w:ascii="Verdana" w:eastAsia="Times New Roman" w:hAnsi="Verdana" w:cs="Times New Roman"/>
                <w:szCs w:val="22"/>
                <w:lang w:eastAsia="en-IN"/>
              </w:rPr>
              <w:t>nshemrom</w:t>
            </w:r>
            <w:r w:rsidR="00E17BA1" w:rsidRPr="00A449C8">
              <w:rPr>
                <w:rFonts w:ascii="Verdana" w:eastAsia="Times New Roman" w:hAnsi="Verdana" w:cs="Times New Roman"/>
                <w:szCs w:val="22"/>
                <w:lang w:eastAsia="en-IN"/>
              </w:rPr>
              <w:t xml:space="preserve">@bhel.in </w:t>
            </w:r>
          </w:p>
        </w:tc>
      </w:tr>
    </w:tbl>
    <w:p w:rsidR="00A36486" w:rsidRDefault="00FB36DD" w:rsidP="00A36486">
      <w:pPr>
        <w:spacing w:before="100" w:beforeAutospacing="1" w:after="0" w:line="240" w:lineRule="auto"/>
        <w:jc w:val="both"/>
        <w:rPr>
          <w:rFonts w:ascii="Verdana" w:eastAsia="Times New Roman" w:hAnsi="Verdana" w:cs="Times New Roman"/>
          <w:szCs w:val="22"/>
          <w:u w:val="single"/>
          <w:lang w:eastAsia="en-IN"/>
        </w:rPr>
      </w:pPr>
      <w:r w:rsidRPr="00A449C8">
        <w:rPr>
          <w:rFonts w:ascii="Verdana" w:eastAsia="Times New Roman" w:hAnsi="Verdana" w:cs="Times New Roman"/>
          <w:szCs w:val="22"/>
          <w:u w:val="single"/>
          <w:lang w:eastAsia="en-IN"/>
        </w:rPr>
        <w:t>NOTE:</w:t>
      </w:r>
    </w:p>
    <w:p w:rsidR="00FB36DD" w:rsidRPr="00A449C8" w:rsidRDefault="00FB36DD" w:rsidP="00A36486">
      <w:pPr>
        <w:spacing w:before="100" w:beforeAutospacing="1" w:after="100" w:afterAutospacing="1"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[1] The objective of this EOI is to solicit proposals from interested bidders &amp; shortlist the qualified bidders.</w:t>
      </w:r>
    </w:p>
    <w:p w:rsidR="00FB36DD" w:rsidRPr="00A449C8" w:rsidRDefault="00E806C7"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[2] This EO</w:t>
      </w:r>
      <w:r w:rsidR="00FB36DD" w:rsidRPr="00A449C8">
        <w:rPr>
          <w:rFonts w:ascii="Verdana" w:eastAsia="Times New Roman" w:hAnsi="Verdana" w:cs="Times New Roman"/>
          <w:szCs w:val="22"/>
          <w:lang w:eastAsia="en-IN"/>
        </w:rPr>
        <w:t>I is not an offer and is issued with no commitment. BHEL reser</w:t>
      </w:r>
      <w:r w:rsidRPr="00A449C8">
        <w:rPr>
          <w:rFonts w:ascii="Verdana" w:eastAsia="Times New Roman" w:hAnsi="Verdana" w:cs="Times New Roman"/>
          <w:szCs w:val="22"/>
          <w:lang w:eastAsia="en-IN"/>
        </w:rPr>
        <w:t>ves the right to withdraw the EO</w:t>
      </w:r>
      <w:r w:rsidR="00FB36DD" w:rsidRPr="00A449C8">
        <w:rPr>
          <w:rFonts w:ascii="Verdana" w:eastAsia="Times New Roman" w:hAnsi="Verdana" w:cs="Times New Roman"/>
          <w:szCs w:val="22"/>
          <w:lang w:eastAsia="en-IN"/>
        </w:rPr>
        <w:t>I and change or vary any part thereof at any stage in the interest of BHEL. BHEL also reserves the right to disqualify any bidder, should it be so necessary at any stage.</w:t>
      </w:r>
      <w:r w:rsidR="004B1D7E" w:rsidRPr="00A449C8">
        <w:rPr>
          <w:rFonts w:ascii="Verdana" w:eastAsia="Times New Roman" w:hAnsi="Verdana" w:cs="Times New Roman"/>
          <w:szCs w:val="22"/>
          <w:lang w:eastAsia="en-IN"/>
        </w:rPr>
        <w:t xml:space="preserve"> </w:t>
      </w:r>
    </w:p>
    <w:p w:rsidR="00FB36DD" w:rsidRPr="00A449C8"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[3] Bidders must satisfy the Pre-qualifying criteria of EOI documents. Bids of vendors not fulfilling the same shall be summarily rejected.</w:t>
      </w:r>
    </w:p>
    <w:p w:rsidR="00FB36DD" w:rsidRPr="00A449C8" w:rsidRDefault="00FB36DD" w:rsidP="00FB36DD">
      <w:pPr>
        <w:spacing w:before="100" w:beforeAutospacing="1" w:after="100" w:afterAutospacing="1" w:line="240" w:lineRule="auto"/>
        <w:jc w:val="both"/>
        <w:rPr>
          <w:rFonts w:ascii="Times New Roman" w:eastAsia="Times New Roman" w:hAnsi="Times New Roman" w:cs="Times New Roman"/>
          <w:szCs w:val="22"/>
          <w:lang w:eastAsia="en-IN"/>
        </w:rPr>
      </w:pPr>
      <w:r w:rsidRPr="00A449C8">
        <w:rPr>
          <w:rFonts w:ascii="Verdana" w:eastAsia="Times New Roman" w:hAnsi="Verdana" w:cs="Times New Roman"/>
          <w:szCs w:val="22"/>
          <w:lang w:eastAsia="en-IN"/>
        </w:rPr>
        <w:t xml:space="preserve">[4] Short-listed bidders may be given formal enquiry / Request </w:t>
      </w:r>
      <w:r w:rsidR="00075E88" w:rsidRPr="00A449C8">
        <w:rPr>
          <w:rFonts w:ascii="Verdana" w:eastAsia="Times New Roman" w:hAnsi="Verdana" w:cs="Times New Roman"/>
          <w:szCs w:val="22"/>
          <w:lang w:eastAsia="en-IN"/>
        </w:rPr>
        <w:t>for</w:t>
      </w:r>
      <w:r w:rsidRPr="00A449C8">
        <w:rPr>
          <w:rFonts w:ascii="Verdana" w:eastAsia="Times New Roman" w:hAnsi="Verdana" w:cs="Times New Roman"/>
          <w:szCs w:val="22"/>
          <w:lang w:eastAsia="en-IN"/>
        </w:rPr>
        <w:t xml:space="preserve"> Proposal inviting their technical and commercial bids for developmental / trail order(s) to BHEL requirement. However confirm order [development / trial] shall be placed against such offer / offers which is techno-commercial viable and acceptable to BHEL.</w:t>
      </w:r>
    </w:p>
    <w:p w:rsidR="008A2551" w:rsidRDefault="00075E88" w:rsidP="00F865B7">
      <w:pPr>
        <w:spacing w:before="100" w:beforeAutospacing="1" w:after="100" w:afterAutospacing="1" w:line="240" w:lineRule="auto"/>
        <w:jc w:val="both"/>
        <w:rPr>
          <w:rFonts w:ascii="Verdana" w:eastAsia="Times New Roman" w:hAnsi="Verdana" w:cs="Times New Roman"/>
          <w:szCs w:val="22"/>
          <w:lang w:eastAsia="en-IN"/>
        </w:rPr>
      </w:pPr>
      <w:r w:rsidRPr="00A449C8">
        <w:rPr>
          <w:rFonts w:ascii="Verdana" w:eastAsia="Times New Roman" w:hAnsi="Verdana" w:cs="Times New Roman"/>
          <w:szCs w:val="22"/>
          <w:lang w:eastAsia="en-IN"/>
        </w:rPr>
        <w:t xml:space="preserve"> </w:t>
      </w:r>
      <w:r w:rsidR="00BA11A5" w:rsidRPr="00A449C8">
        <w:rPr>
          <w:rFonts w:ascii="Verdana" w:eastAsia="Times New Roman" w:hAnsi="Verdana" w:cs="Times New Roman"/>
          <w:szCs w:val="22"/>
          <w:lang w:eastAsia="en-IN"/>
        </w:rPr>
        <w:t>[5</w:t>
      </w:r>
      <w:r w:rsidR="00631053" w:rsidRPr="00A449C8">
        <w:rPr>
          <w:rFonts w:ascii="Verdana" w:eastAsia="Times New Roman" w:hAnsi="Verdana" w:cs="Times New Roman"/>
          <w:szCs w:val="22"/>
          <w:lang w:eastAsia="en-IN"/>
        </w:rPr>
        <w:t>] All corrigenda, agenda</w:t>
      </w:r>
      <w:r w:rsidR="00FB36DD" w:rsidRPr="00A449C8">
        <w:rPr>
          <w:rFonts w:ascii="Verdana" w:eastAsia="Times New Roman" w:hAnsi="Verdana" w:cs="Times New Roman"/>
          <w:szCs w:val="22"/>
          <w:lang w:eastAsia="en-IN"/>
        </w:rPr>
        <w:t>, amendments, time extensions clarifications, etc. to the EOI will be hosted on BHEL website www.bhel.</w:t>
      </w:r>
      <w:r w:rsidR="00F865B7" w:rsidRPr="00A449C8">
        <w:rPr>
          <w:rFonts w:ascii="Verdana" w:eastAsia="Times New Roman" w:hAnsi="Verdana" w:cs="Times New Roman"/>
          <w:szCs w:val="22"/>
          <w:lang w:eastAsia="en-IN"/>
        </w:rPr>
        <w:t>com,</w:t>
      </w:r>
      <w:r w:rsidR="00FB36DD" w:rsidRPr="00A449C8">
        <w:rPr>
          <w:rFonts w:ascii="Verdana" w:eastAsia="Times New Roman" w:hAnsi="Verdana" w:cs="Times New Roman"/>
          <w:szCs w:val="22"/>
          <w:lang w:eastAsia="en-IN"/>
        </w:rPr>
        <w:t xml:space="preserve"> Bidders should regularly visit website(s) to keep themselves updated.</w:t>
      </w:r>
    </w:p>
    <w:p w:rsidR="008A2551" w:rsidRPr="00A449C8" w:rsidRDefault="00F52D9E" w:rsidP="00F865B7">
      <w:pPr>
        <w:spacing w:after="0" w:line="240" w:lineRule="auto"/>
        <w:ind w:left="5760" w:firstLine="720"/>
        <w:jc w:val="both"/>
        <w:rPr>
          <w:rFonts w:ascii="Verdana" w:eastAsia="Times New Roman" w:hAnsi="Verdana" w:cs="Times New Roman"/>
          <w:szCs w:val="22"/>
          <w:lang w:eastAsia="en-IN"/>
        </w:rPr>
      </w:pPr>
      <w:r w:rsidRPr="00A449C8">
        <w:rPr>
          <w:rFonts w:ascii="Verdana" w:eastAsia="Times New Roman" w:hAnsi="Verdana" w:cs="Times New Roman"/>
          <w:szCs w:val="22"/>
          <w:lang w:eastAsia="en-IN"/>
        </w:rPr>
        <w:t>AGM &amp; HOD (Pathology</w:t>
      </w:r>
      <w:r w:rsidR="008A2551" w:rsidRPr="00A449C8">
        <w:rPr>
          <w:rFonts w:ascii="Verdana" w:eastAsia="Times New Roman" w:hAnsi="Verdana" w:cs="Times New Roman"/>
          <w:szCs w:val="22"/>
          <w:lang w:eastAsia="en-IN"/>
        </w:rPr>
        <w:t>)</w:t>
      </w:r>
      <w:r w:rsidR="00750642" w:rsidRPr="00A449C8">
        <w:rPr>
          <w:rFonts w:ascii="Verdana" w:eastAsia="Times New Roman" w:hAnsi="Verdana" w:cs="Times New Roman"/>
          <w:szCs w:val="22"/>
          <w:lang w:eastAsia="en-IN"/>
        </w:rPr>
        <w:tab/>
      </w:r>
    </w:p>
    <w:p w:rsidR="00750642" w:rsidRPr="00A449C8" w:rsidRDefault="00F865B7" w:rsidP="00F865B7">
      <w:pPr>
        <w:spacing w:after="0" w:line="240" w:lineRule="auto"/>
        <w:ind w:left="5760" w:firstLine="720"/>
        <w:jc w:val="both"/>
        <w:rPr>
          <w:rFonts w:ascii="Verdana" w:eastAsia="Times New Roman" w:hAnsi="Verdana" w:cs="Times New Roman"/>
          <w:szCs w:val="22"/>
          <w:lang w:eastAsia="en-IN"/>
        </w:rPr>
      </w:pPr>
      <w:r w:rsidRPr="00A449C8">
        <w:rPr>
          <w:rFonts w:ascii="Verdana" w:eastAsia="Times New Roman" w:hAnsi="Verdana" w:cs="Times New Roman"/>
          <w:szCs w:val="22"/>
          <w:lang w:eastAsia="en-IN"/>
        </w:rPr>
        <w:t xml:space="preserve">     </w:t>
      </w:r>
      <w:r w:rsidR="00750642" w:rsidRPr="00A449C8">
        <w:rPr>
          <w:rFonts w:ascii="Verdana" w:eastAsia="Times New Roman" w:hAnsi="Verdana" w:cs="Times New Roman"/>
          <w:szCs w:val="22"/>
          <w:lang w:eastAsia="en-IN"/>
        </w:rPr>
        <w:t xml:space="preserve">Kasturba Hospital, </w:t>
      </w:r>
    </w:p>
    <w:p w:rsidR="00BA11A5" w:rsidRPr="00A449C8" w:rsidRDefault="008A2551" w:rsidP="008A2551">
      <w:pPr>
        <w:spacing w:after="0" w:line="240" w:lineRule="auto"/>
        <w:rPr>
          <w:rFonts w:ascii="Verdana" w:eastAsia="Times New Roman" w:hAnsi="Verdana" w:cs="Times New Roman"/>
          <w:b/>
          <w:bCs/>
          <w:szCs w:val="22"/>
          <w:lang w:val="en-GB" w:eastAsia="en-IN"/>
        </w:rPr>
      </w:pPr>
      <w:r w:rsidRPr="00A449C8">
        <w:rPr>
          <w:rFonts w:ascii="Verdana" w:eastAsia="Times New Roman" w:hAnsi="Verdana" w:cs="Times New Roman"/>
          <w:szCs w:val="22"/>
          <w:lang w:eastAsia="en-IN"/>
        </w:rPr>
        <w:t xml:space="preserve">   </w:t>
      </w:r>
      <w:r w:rsidRPr="00A449C8">
        <w:rPr>
          <w:rFonts w:ascii="Verdana" w:eastAsia="Times New Roman" w:hAnsi="Verdana" w:cs="Times New Roman"/>
          <w:szCs w:val="22"/>
          <w:lang w:eastAsia="en-IN"/>
        </w:rPr>
        <w:tab/>
      </w:r>
      <w:r w:rsidRPr="00A449C8">
        <w:rPr>
          <w:rFonts w:ascii="Verdana" w:eastAsia="Times New Roman" w:hAnsi="Verdana" w:cs="Times New Roman"/>
          <w:szCs w:val="22"/>
          <w:lang w:eastAsia="en-IN"/>
        </w:rPr>
        <w:tab/>
      </w:r>
      <w:r w:rsidRPr="00A449C8">
        <w:rPr>
          <w:rFonts w:ascii="Verdana" w:eastAsia="Times New Roman" w:hAnsi="Verdana" w:cs="Times New Roman"/>
          <w:szCs w:val="22"/>
          <w:lang w:eastAsia="en-IN"/>
        </w:rPr>
        <w:tab/>
        <w:t xml:space="preserve"> </w:t>
      </w:r>
      <w:r w:rsidR="00750642" w:rsidRPr="00A449C8">
        <w:rPr>
          <w:rFonts w:ascii="Verdana" w:eastAsia="Times New Roman" w:hAnsi="Verdana" w:cs="Times New Roman"/>
          <w:szCs w:val="22"/>
          <w:lang w:eastAsia="en-IN"/>
        </w:rPr>
        <w:tab/>
      </w:r>
      <w:r w:rsidR="00750642" w:rsidRPr="00A449C8">
        <w:rPr>
          <w:rFonts w:ascii="Verdana" w:eastAsia="Times New Roman" w:hAnsi="Verdana" w:cs="Times New Roman"/>
          <w:szCs w:val="22"/>
          <w:lang w:eastAsia="en-IN"/>
        </w:rPr>
        <w:tab/>
      </w:r>
      <w:r w:rsidR="00750642" w:rsidRPr="00A449C8">
        <w:rPr>
          <w:rFonts w:ascii="Verdana" w:eastAsia="Times New Roman" w:hAnsi="Verdana" w:cs="Times New Roman"/>
          <w:szCs w:val="22"/>
          <w:lang w:eastAsia="en-IN"/>
        </w:rPr>
        <w:tab/>
      </w:r>
      <w:r w:rsidRPr="00A449C8">
        <w:rPr>
          <w:rFonts w:ascii="Verdana" w:eastAsia="Times New Roman" w:hAnsi="Verdana" w:cs="Times New Roman"/>
          <w:szCs w:val="22"/>
          <w:lang w:eastAsia="en-IN"/>
        </w:rPr>
        <w:tab/>
      </w:r>
      <w:r w:rsidRPr="00A449C8">
        <w:rPr>
          <w:rFonts w:ascii="Verdana" w:eastAsia="Times New Roman" w:hAnsi="Verdana" w:cs="Times New Roman"/>
          <w:szCs w:val="22"/>
          <w:lang w:eastAsia="en-IN"/>
        </w:rPr>
        <w:tab/>
      </w:r>
      <w:r w:rsidRPr="00A449C8">
        <w:rPr>
          <w:rFonts w:ascii="Verdana" w:eastAsia="Times New Roman" w:hAnsi="Verdana" w:cs="Times New Roman"/>
          <w:szCs w:val="22"/>
          <w:lang w:eastAsia="en-IN"/>
        </w:rPr>
        <w:tab/>
      </w:r>
      <w:r w:rsidR="00F865B7" w:rsidRPr="00A449C8">
        <w:rPr>
          <w:rFonts w:ascii="Verdana" w:eastAsia="Times New Roman" w:hAnsi="Verdana" w:cs="Times New Roman"/>
          <w:szCs w:val="22"/>
          <w:lang w:eastAsia="en-IN"/>
        </w:rPr>
        <w:t xml:space="preserve">      </w:t>
      </w:r>
      <w:r w:rsidRPr="00A449C8">
        <w:rPr>
          <w:rFonts w:ascii="Verdana" w:eastAsia="Times New Roman" w:hAnsi="Verdana" w:cs="Times New Roman"/>
          <w:szCs w:val="22"/>
          <w:lang w:eastAsia="en-IN"/>
        </w:rPr>
        <w:t xml:space="preserve"> </w:t>
      </w:r>
      <w:r w:rsidR="00F865B7" w:rsidRPr="00A449C8">
        <w:rPr>
          <w:rFonts w:ascii="Verdana" w:eastAsia="Times New Roman" w:hAnsi="Verdana" w:cs="Times New Roman"/>
          <w:szCs w:val="22"/>
          <w:lang w:eastAsia="en-IN"/>
        </w:rPr>
        <w:t xml:space="preserve"> </w:t>
      </w:r>
      <w:r w:rsidR="00750642" w:rsidRPr="00A449C8">
        <w:rPr>
          <w:rFonts w:ascii="Verdana" w:eastAsia="Times New Roman" w:hAnsi="Verdana" w:cs="Times New Roman"/>
          <w:szCs w:val="22"/>
          <w:lang w:eastAsia="en-IN"/>
        </w:rPr>
        <w:t>BHEL, Bhopal</w:t>
      </w:r>
    </w:p>
    <w:sectPr w:rsidR="00BA11A5" w:rsidRPr="00A449C8" w:rsidSect="00A36486">
      <w:pgSz w:w="11906" w:h="16838" w:code="9"/>
      <w:pgMar w:top="568" w:right="709"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EDB"/>
    <w:rsid w:val="00075E88"/>
    <w:rsid w:val="000C7B20"/>
    <w:rsid w:val="000D119E"/>
    <w:rsid w:val="000F0698"/>
    <w:rsid w:val="00185699"/>
    <w:rsid w:val="00194F9B"/>
    <w:rsid w:val="001A4FBF"/>
    <w:rsid w:val="001F5DC5"/>
    <w:rsid w:val="00211D1D"/>
    <w:rsid w:val="00296193"/>
    <w:rsid w:val="00435EDB"/>
    <w:rsid w:val="00480387"/>
    <w:rsid w:val="004B1D7E"/>
    <w:rsid w:val="005238DF"/>
    <w:rsid w:val="0054209A"/>
    <w:rsid w:val="00631053"/>
    <w:rsid w:val="00657DCD"/>
    <w:rsid w:val="00750642"/>
    <w:rsid w:val="008A2551"/>
    <w:rsid w:val="008B6912"/>
    <w:rsid w:val="009F392E"/>
    <w:rsid w:val="00A36486"/>
    <w:rsid w:val="00A449C8"/>
    <w:rsid w:val="00B72EA2"/>
    <w:rsid w:val="00BA11A5"/>
    <w:rsid w:val="00BF410F"/>
    <w:rsid w:val="00D17017"/>
    <w:rsid w:val="00D91644"/>
    <w:rsid w:val="00E17BA1"/>
    <w:rsid w:val="00E62E0E"/>
    <w:rsid w:val="00E806C7"/>
    <w:rsid w:val="00EB1CA1"/>
    <w:rsid w:val="00F07C30"/>
    <w:rsid w:val="00F355BD"/>
    <w:rsid w:val="00F52D9E"/>
    <w:rsid w:val="00F865B7"/>
    <w:rsid w:val="00F91F9B"/>
    <w:rsid w:val="00FB13C1"/>
    <w:rsid w:val="00FB36D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097BD5-ED9E-462F-ADD3-633EAB674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11A5"/>
    <w:rPr>
      <w:color w:val="0563C1" w:themeColor="hyperlink"/>
      <w:u w:val="single"/>
    </w:rPr>
  </w:style>
  <w:style w:type="paragraph" w:styleId="BalloonText">
    <w:name w:val="Balloon Text"/>
    <w:basedOn w:val="Normal"/>
    <w:link w:val="BalloonTextChar"/>
    <w:uiPriority w:val="99"/>
    <w:semiHidden/>
    <w:unhideWhenUsed/>
    <w:rsid w:val="00E806C7"/>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E806C7"/>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55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1288512wa</dc:creator>
  <cp:keywords/>
  <dc:description/>
  <cp:lastModifiedBy>1288512wa</cp:lastModifiedBy>
  <cp:revision>32</cp:revision>
  <cp:lastPrinted>2022-08-29T07:09:00Z</cp:lastPrinted>
  <dcterms:created xsi:type="dcterms:W3CDTF">2018-07-04T06:29:00Z</dcterms:created>
  <dcterms:modified xsi:type="dcterms:W3CDTF">2022-08-29T11:26:00Z</dcterms:modified>
</cp:coreProperties>
</file>