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5061"/>
      </w:tblGrid>
      <w:tr w:rsidR="003952D3" w:rsidRPr="0066394E" w:rsidTr="006734F2">
        <w:trPr>
          <w:trHeight w:val="256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pStyle w:val="Heading1"/>
              <w:rPr>
                <w:rFonts w:ascii="Arial Narrow" w:hAnsi="Arial Narrow"/>
              </w:rPr>
            </w:pPr>
            <w:r w:rsidRPr="0066394E">
              <w:rPr>
                <w:rFonts w:ascii="Arial Narrow" w:hAnsi="Arial Narrow"/>
              </w:rPr>
              <w:t>DETAIL</w:t>
            </w:r>
            <w:r>
              <w:rPr>
                <w:rFonts w:ascii="Arial Narrow" w:hAnsi="Arial Narrow"/>
              </w:rPr>
              <w:t>S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b/>
                <w:bCs/>
                <w:szCs w:val="22"/>
                <w:lang w:val="en-US" w:eastAsia="en-IN"/>
              </w:rPr>
              <w:t>INFORMATION</w:t>
            </w:r>
          </w:p>
        </w:tc>
      </w:tr>
      <w:tr w:rsidR="003952D3" w:rsidRPr="0066394E" w:rsidTr="006734F2">
        <w:trPr>
          <w:trHeight w:val="1393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Contact Person /Address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8A1E35">
              <w:rPr>
                <w:rFonts w:ascii="Helvetica" w:hAnsi="Helvetica" w:cs="Helvetica"/>
                <w:b/>
                <w:bCs/>
                <w:color w:val="002060"/>
                <w:sz w:val="19"/>
                <w:szCs w:val="19"/>
                <w:lang w:val="en-US" w:bidi="ta-IN"/>
              </w:rPr>
              <w:t>Senthil Kumar T</w:t>
            </w:r>
            <w:r w:rsidR="006734F2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br/>
            </w: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Manager</w:t>
            </w: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/</w:t>
            </w:r>
            <w:r w:rsidR="006734F2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 </w:t>
            </w: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M&amp;S Department-</w:t>
            </w:r>
          </w:p>
          <w:p w:rsidR="003952D3" w:rsidRPr="00B62DA4" w:rsidRDefault="003952D3" w:rsidP="0069446C">
            <w:pPr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Contracts/2&amp;4</w:t>
            </w:r>
          </w:p>
          <w:p w:rsidR="003952D3" w:rsidRPr="00B62DA4" w:rsidRDefault="003952D3" w:rsidP="0069446C">
            <w:pPr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Building/BHEL</w:t>
            </w:r>
            <w:r w:rsidR="008A1E35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 </w:t>
            </w: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Trichy-620014.</w:t>
            </w:r>
          </w:p>
          <w:p w:rsidR="003952D3" w:rsidRPr="00B62DA4" w:rsidRDefault="003952D3" w:rsidP="0069446C">
            <w:pPr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Approved By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1A3EEB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DGM</w:t>
            </w:r>
            <w:r w:rsidR="003952D3"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 / M&amp;S</w:t>
            </w:r>
          </w:p>
        </w:tc>
      </w:tr>
      <w:tr w:rsidR="003952D3" w:rsidRPr="0066394E" w:rsidTr="006734F2">
        <w:trPr>
          <w:trHeight w:val="2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after="0" w:line="240" w:lineRule="auto"/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Email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3952D3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tsenthilkumar@bhel.in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Telephone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3952D3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0431-257-</w:t>
            </w: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6768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Fax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Notification (Reference) No.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87046F" w:rsidP="003952D3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87046F">
              <w:rPr>
                <w:rFonts w:ascii="Cambria" w:eastAsiaTheme="minorHAnsi" w:hAnsi="Cambria" w:cs="Cambria"/>
                <w:color w:val="002060"/>
                <w:szCs w:val="22"/>
              </w:rPr>
              <w:t>9242500001</w:t>
            </w:r>
          </w:p>
        </w:tc>
      </w:tr>
      <w:tr w:rsidR="003952D3" w:rsidRPr="0066394E" w:rsidTr="006734F2">
        <w:trPr>
          <w:trHeight w:val="732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Tender Title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87046F" w:rsidP="0087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87046F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RECONDITIONING  OF  WORN-OUT  CABIN  DRIVE  ROLLERS  IN  CONTINUOUS</w:t>
            </w: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 </w:t>
            </w:r>
            <w:r w:rsidRPr="0087046F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DISCHARGE</w:t>
            </w: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 F</w:t>
            </w:r>
            <w:r w:rsidRPr="0087046F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URNACES IN UNIT II AT BHEL TRICHY.</w:t>
            </w:r>
          </w:p>
        </w:tc>
      </w:tr>
      <w:tr w:rsidR="003952D3" w:rsidRPr="0066394E" w:rsidTr="006734F2">
        <w:trPr>
          <w:trHeight w:val="367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Tender Type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734F2" w:rsidRDefault="003952D3" w:rsidP="0069446C">
            <w:pPr>
              <w:spacing w:before="100" w:beforeAutospacing="1" w:after="100" w:afterAutospacing="1" w:line="240" w:lineRule="auto"/>
              <w:rPr>
                <w:rFonts w:ascii="Cambria" w:eastAsiaTheme="minorHAnsi" w:hAnsi="Cambria" w:cs="Cambria"/>
                <w:color w:val="002060"/>
                <w:szCs w:val="22"/>
              </w:rPr>
            </w:pPr>
            <w:r w:rsidRPr="006734F2">
              <w:rPr>
                <w:rFonts w:ascii="Cambria" w:eastAsiaTheme="minorHAnsi" w:hAnsi="Cambria" w:cs="Cambria"/>
                <w:color w:val="002060"/>
                <w:szCs w:val="22"/>
              </w:rPr>
              <w:t>Service Contract</w:t>
            </w:r>
          </w:p>
        </w:tc>
      </w:tr>
      <w:tr w:rsidR="003952D3" w:rsidRPr="0066394E" w:rsidTr="006734F2">
        <w:trPr>
          <w:trHeight w:val="69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BRIEF DESCRIPTION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952D3" w:rsidRPr="00B62DA4" w:rsidRDefault="0087046F" w:rsidP="0069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87046F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R</w:t>
            </w:r>
            <w:bookmarkStart w:id="0" w:name="_GoBack"/>
            <w:bookmarkEnd w:id="0"/>
            <w:r w:rsidRPr="0087046F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ECONDITIONING  OF  WORN-OUT  CABIN  DRIVE  ROLLERS  IN  CONTINUOUS DISCHARGE FURNACES IN UNIT II AT BHEL TRICHY.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Published in Newspaper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--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Published On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--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EMD Value  - Rs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--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Document Cost- Rs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--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Date of Issue of Notification  -DD/MM/YY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87046F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22.01.2025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Date for Closure of Sale of Forms -DD/MM/YY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3952D3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--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Completed Forms to be submitted by -DD/MM/YY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87046F" w:rsidP="0087046F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 xml:space="preserve">22.02.2025 </w:t>
            </w:r>
            <w:r w:rsidR="003952D3"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– 1</w:t>
            </w: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4</w:t>
            </w:r>
            <w:r w:rsidR="003952D3"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:00 Hrs.</w:t>
            </w:r>
          </w:p>
        </w:tc>
      </w:tr>
      <w:tr w:rsidR="003952D3" w:rsidRPr="0066394E" w:rsidTr="006734F2">
        <w:trPr>
          <w:trHeight w:val="256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66394E" w:rsidRDefault="003952D3" w:rsidP="0069446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Cs w:val="22"/>
                <w:lang w:eastAsia="en-IN"/>
              </w:rPr>
            </w:pPr>
            <w:r w:rsidRPr="0066394E">
              <w:rPr>
                <w:rFonts w:ascii="Arial Narrow" w:eastAsia="Times New Roman" w:hAnsi="Arial Narrow" w:cs="Times New Roman"/>
                <w:szCs w:val="22"/>
                <w:lang w:val="en-US" w:eastAsia="en-IN"/>
              </w:rPr>
              <w:t>Date of Opening of Bids -DD/MM/YY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D3" w:rsidRPr="00B62DA4" w:rsidRDefault="0087046F" w:rsidP="0069446C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</w:pPr>
            <w:r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22.02.2025 -  14</w:t>
            </w:r>
            <w:r w:rsidR="003952D3" w:rsidRPr="00B62DA4">
              <w:rPr>
                <w:rFonts w:ascii="Helvetica" w:hAnsi="Helvetica" w:cs="Helvetica"/>
                <w:color w:val="002060"/>
                <w:sz w:val="19"/>
                <w:szCs w:val="19"/>
                <w:lang w:val="en-US" w:bidi="ta-IN"/>
              </w:rPr>
              <w:t>:30 Hrs.</w:t>
            </w:r>
          </w:p>
        </w:tc>
      </w:tr>
    </w:tbl>
    <w:p w:rsidR="00130512" w:rsidRDefault="00130512"/>
    <w:sectPr w:rsidR="0013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05"/>
    <w:rsid w:val="00130512"/>
    <w:rsid w:val="001A3EEB"/>
    <w:rsid w:val="003952D3"/>
    <w:rsid w:val="006734F2"/>
    <w:rsid w:val="0087046F"/>
    <w:rsid w:val="008A1E35"/>
    <w:rsid w:val="009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5EDC"/>
  <w15:chartTrackingRefBased/>
  <w15:docId w15:val="{79166BF8-DA0C-48BD-A596-199D91F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D3"/>
    <w:pPr>
      <w:spacing w:after="200" w:line="276" w:lineRule="auto"/>
    </w:pPr>
    <w:rPr>
      <w:rFonts w:ascii="Calibri" w:eastAsia="Calibri" w:hAnsi="Calibri" w:cs="Mangal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2D3"/>
    <w:pPr>
      <w:keepNext/>
      <w:spacing w:before="100" w:beforeAutospacing="1" w:after="100" w:afterAutospacing="1" w:line="256" w:lineRule="atLeast"/>
      <w:outlineLvl w:val="0"/>
    </w:pPr>
    <w:rPr>
      <w:rFonts w:ascii="Times New Roman" w:eastAsia="Times New Roman" w:hAnsi="Times New Roman" w:cs="Times New Roman"/>
      <w:b/>
      <w:bCs/>
      <w:kern w:val="36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2D3"/>
    <w:rPr>
      <w:rFonts w:ascii="Times New Roman" w:eastAsia="Times New Roman" w:hAnsi="Times New Roman" w:cs="Times New Roman"/>
      <w:b/>
      <w:bCs/>
      <w:kern w:val="36"/>
      <w:szCs w:val="2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Company>BHEL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Loganathan K</dc:creator>
  <cp:keywords/>
  <dc:description/>
  <cp:lastModifiedBy>Nisha Devidas</cp:lastModifiedBy>
  <cp:revision>6</cp:revision>
  <dcterms:created xsi:type="dcterms:W3CDTF">2024-04-01T10:29:00Z</dcterms:created>
  <dcterms:modified xsi:type="dcterms:W3CDTF">2025-02-17T07:25:00Z</dcterms:modified>
</cp:coreProperties>
</file>