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6C" w:rsidRDefault="00AE646C" w:rsidP="009C395F">
      <w:pPr>
        <w:rPr>
          <w:rFonts w:ascii="Arial" w:eastAsia="Arial" w:hAnsi="Arial" w:cs="Arial"/>
        </w:rPr>
      </w:pPr>
    </w:p>
    <w:tbl>
      <w:tblPr>
        <w:tblStyle w:val="TableGrid0"/>
        <w:tblW w:w="9719" w:type="dxa"/>
        <w:tblInd w:w="0" w:type="dxa"/>
        <w:tblCellMar>
          <w:top w:w="86" w:type="dxa"/>
          <w:left w:w="104" w:type="dxa"/>
          <w:right w:w="55" w:type="dxa"/>
        </w:tblCellMar>
        <w:tblLook w:val="04A0" w:firstRow="1" w:lastRow="0" w:firstColumn="1" w:lastColumn="0" w:noHBand="0" w:noVBand="1"/>
      </w:tblPr>
      <w:tblGrid>
        <w:gridCol w:w="639"/>
        <w:gridCol w:w="2155"/>
        <w:gridCol w:w="1468"/>
        <w:gridCol w:w="2730"/>
        <w:gridCol w:w="2727"/>
      </w:tblGrid>
      <w:tr w:rsidR="009C395F" w:rsidTr="008B4E29">
        <w:trPr>
          <w:trHeight w:val="542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395F" w:rsidRDefault="009C395F" w:rsidP="008B4E29"/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395F" w:rsidRDefault="009C395F" w:rsidP="0065360F">
            <w:pPr>
              <w:spacing w:after="160" w:line="259" w:lineRule="auto"/>
            </w:pPr>
          </w:p>
        </w:tc>
        <w:tc>
          <w:tcPr>
            <w:tcW w:w="692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2084"/>
            </w:pPr>
            <w:r>
              <w:t xml:space="preserve">Annexure-I   </w:t>
            </w:r>
          </w:p>
        </w:tc>
      </w:tr>
      <w:tr w:rsidR="009C395F" w:rsidTr="008B4E29">
        <w:trPr>
          <w:trHeight w:val="556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C395F" w:rsidRDefault="009C395F" w:rsidP="0065360F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C395F" w:rsidRDefault="009C395F" w:rsidP="0065360F">
            <w:pPr>
              <w:spacing w:after="160" w:line="259" w:lineRule="auto"/>
            </w:pPr>
          </w:p>
        </w:tc>
        <w:tc>
          <w:tcPr>
            <w:tcW w:w="692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606"/>
            </w:pPr>
            <w:r>
              <w:rPr>
                <w:sz w:val="20"/>
              </w:rPr>
              <w:t xml:space="preserve">Major Activity timelines shall be considered for indigenous purchases </w:t>
            </w:r>
          </w:p>
        </w:tc>
      </w:tr>
      <w:tr w:rsidR="009C395F" w:rsidTr="008B4E29">
        <w:trPr>
          <w:trHeight w:val="323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9C395F" w:rsidRDefault="009C395F" w:rsidP="0065360F">
            <w:pPr>
              <w:spacing w:line="259" w:lineRule="auto"/>
              <w:ind w:right="57"/>
              <w:jc w:val="center"/>
            </w:pPr>
            <w:r>
              <w:rPr>
                <w:sz w:val="21"/>
              </w:rPr>
              <w:t xml:space="preserve">S No 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0"/>
              </w:rPr>
              <w:t xml:space="preserve">Activity 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9C395F" w:rsidRDefault="009C395F" w:rsidP="0065360F">
            <w:pPr>
              <w:spacing w:line="259" w:lineRule="auto"/>
              <w:ind w:right="57"/>
              <w:jc w:val="center"/>
            </w:pPr>
            <w:r>
              <w:rPr>
                <w:sz w:val="20"/>
              </w:rPr>
              <w:t xml:space="preserve">Agency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9C395F" w:rsidRDefault="009C395F" w:rsidP="0065360F">
            <w:pPr>
              <w:spacing w:line="259" w:lineRule="auto"/>
              <w:ind w:right="47"/>
              <w:jc w:val="center"/>
            </w:pPr>
            <w:r>
              <w:rPr>
                <w:sz w:val="20"/>
              </w:rPr>
              <w:t xml:space="preserve">Timeline 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9C395F" w:rsidRDefault="009C395F" w:rsidP="0065360F">
            <w:pPr>
              <w:spacing w:line="259" w:lineRule="auto"/>
              <w:ind w:right="39"/>
              <w:jc w:val="center"/>
            </w:pPr>
            <w:r>
              <w:rPr>
                <w:sz w:val="20"/>
              </w:rPr>
              <w:t xml:space="preserve">Acceptance / Remarks </w:t>
            </w:r>
          </w:p>
        </w:tc>
      </w:tr>
      <w:tr w:rsidR="009C395F" w:rsidTr="008B4E29">
        <w:trPr>
          <w:trHeight w:val="658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after="4" w:line="259" w:lineRule="auto"/>
              <w:ind w:right="52"/>
              <w:jc w:val="center"/>
            </w:pPr>
            <w:r>
              <w:rPr>
                <w:sz w:val="21"/>
              </w:rPr>
              <w:t xml:space="preserve">1 </w:t>
            </w:r>
            <w:r>
              <w:t xml:space="preserve"> </w:t>
            </w:r>
          </w:p>
          <w:p w:rsidR="009C395F" w:rsidRDefault="009C395F" w:rsidP="0065360F">
            <w:pPr>
              <w:spacing w:line="259" w:lineRule="auto"/>
              <w:ind w:left="97"/>
              <w:jc w:val="center"/>
            </w:pPr>
            <w:r>
              <w:rPr>
                <w:sz w:val="21"/>
              </w:rPr>
              <w:t xml:space="preserve"> 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PO acknowledgement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9"/>
              <w:jc w:val="center"/>
            </w:pPr>
            <w:r>
              <w:rPr>
                <w:sz w:val="20"/>
              </w:rPr>
              <w:t xml:space="preserve">Vendor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ind w:right="47"/>
              <w:jc w:val="both"/>
            </w:pPr>
            <w:r>
              <w:rPr>
                <w:sz w:val="20"/>
              </w:rPr>
              <w:t xml:space="preserve">04 days from the date of receipt of PO 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C395F" w:rsidTr="008B4E29">
        <w:trPr>
          <w:trHeight w:val="617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 xml:space="preserve">2 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32"/>
            </w:pPr>
            <w:r>
              <w:rPr>
                <w:sz w:val="20"/>
              </w:rPr>
              <w:t xml:space="preserve">First submission of Drawings, </w:t>
            </w:r>
          </w:p>
          <w:p w:rsidR="009C395F" w:rsidRDefault="009C395F" w:rsidP="0065360F">
            <w:pPr>
              <w:spacing w:line="259" w:lineRule="auto"/>
              <w:ind w:left="32"/>
            </w:pPr>
            <w:r>
              <w:rPr>
                <w:sz w:val="20"/>
              </w:rPr>
              <w:t xml:space="preserve">Data sheets and QP Rev-00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9"/>
              <w:jc w:val="center"/>
            </w:pPr>
            <w:r>
              <w:rPr>
                <w:sz w:val="20"/>
              </w:rPr>
              <w:t xml:space="preserve">Vendor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ind w:right="48"/>
              <w:jc w:val="both"/>
            </w:pPr>
            <w:r>
              <w:rPr>
                <w:sz w:val="20"/>
              </w:rPr>
              <w:t xml:space="preserve">15 days from receipt of PO 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"/>
              <w:jc w:val="center"/>
            </w:pPr>
          </w:p>
        </w:tc>
      </w:tr>
      <w:tr w:rsidR="009C395F" w:rsidTr="008B4E29">
        <w:trPr>
          <w:trHeight w:val="607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commented / approved drawings </w:t>
            </w:r>
          </w:p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/ data sheets and QP to vendor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25"/>
            </w:pPr>
            <w:r>
              <w:rPr>
                <w:sz w:val="20"/>
              </w:rPr>
              <w:t xml:space="preserve">BHEL/Customer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jc w:val="both"/>
            </w:pPr>
            <w:r>
              <w:rPr>
                <w:sz w:val="20"/>
              </w:rPr>
              <w:t xml:space="preserve">07 days from the receipt of Rev-00 submission.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"/>
              <w:jc w:val="center"/>
            </w:pPr>
          </w:p>
        </w:tc>
      </w:tr>
      <w:tr w:rsidR="009C395F" w:rsidTr="008B4E29">
        <w:trPr>
          <w:trHeight w:val="607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Subsequent submission of revised drawings / data sheets and QP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25"/>
            </w:pPr>
            <w:r>
              <w:rPr>
                <w:sz w:val="20"/>
              </w:rPr>
              <w:t xml:space="preserve">Vendor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jc w:val="both"/>
            </w:pPr>
            <w:r>
              <w:rPr>
                <w:sz w:val="20"/>
              </w:rPr>
              <w:t xml:space="preserve">07 days from the receipt of commented  drawings / data sheets and QP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C395F" w:rsidTr="008B4E29">
        <w:trPr>
          <w:trHeight w:val="840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 xml:space="preserve">5 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Subsequent Approved </w:t>
            </w:r>
          </w:p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/commented Drawings and QP to vendor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25"/>
            </w:pPr>
            <w:r>
              <w:rPr>
                <w:sz w:val="20"/>
              </w:rPr>
              <w:t xml:space="preserve">BHEL/Customer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ind w:left="4"/>
              <w:jc w:val="both"/>
            </w:pPr>
            <w:r>
              <w:rPr>
                <w:sz w:val="20"/>
              </w:rPr>
              <w:t xml:space="preserve">07 days from the date of receipt of revised drawings / data sheets and QAP.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9C395F" w:rsidTr="008B4E29">
        <w:trPr>
          <w:trHeight w:val="845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>6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Raising of Inspection Call 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9"/>
              <w:jc w:val="center"/>
            </w:pPr>
            <w:r>
              <w:rPr>
                <w:sz w:val="20"/>
              </w:rPr>
              <w:t xml:space="preserve">Vendor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7" w:lineRule="auto"/>
              <w:jc w:val="both"/>
            </w:pPr>
            <w:r>
              <w:rPr>
                <w:sz w:val="20"/>
              </w:rPr>
              <w:t xml:space="preserve">07 days before the proposing inspection date. (BHEL will provide approved QP before </w:t>
            </w:r>
          </w:p>
          <w:p w:rsidR="009C395F" w:rsidRDefault="009C395F" w:rsidP="0058137B">
            <w:pPr>
              <w:spacing w:line="259" w:lineRule="auto"/>
              <w:ind w:right="53"/>
              <w:jc w:val="both"/>
            </w:pPr>
            <w:r>
              <w:rPr>
                <w:sz w:val="20"/>
              </w:rPr>
              <w:t xml:space="preserve">raising inspection call)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C395F" w:rsidTr="008B4E29">
        <w:trPr>
          <w:trHeight w:val="1103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>7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Inspection completion 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1" w:right="96"/>
            </w:pPr>
            <w:r>
              <w:rPr>
                <w:sz w:val="20"/>
              </w:rPr>
              <w:t xml:space="preserve">BHEL Third party inspection agency / Customer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ind w:left="4"/>
              <w:jc w:val="both"/>
            </w:pPr>
            <w:r>
              <w:rPr>
                <w:sz w:val="20"/>
              </w:rPr>
              <w:t xml:space="preserve">07 days from inspection call date.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9C395F" w:rsidTr="008B4E29">
        <w:trPr>
          <w:trHeight w:val="607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>8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Despatch Instructions 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63"/>
              <w:jc w:val="center"/>
            </w:pPr>
            <w:r>
              <w:rPr>
                <w:sz w:val="20"/>
              </w:rPr>
              <w:t xml:space="preserve">BHEL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ind w:left="4"/>
              <w:jc w:val="both"/>
            </w:pPr>
            <w:r>
              <w:rPr>
                <w:sz w:val="20"/>
              </w:rPr>
              <w:t xml:space="preserve">07 days from the date of receipt of final approved inspection report to BHEL.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9C395F" w:rsidTr="008B4E29">
        <w:trPr>
          <w:trHeight w:val="869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2"/>
              <w:jc w:val="center"/>
            </w:pPr>
            <w:r>
              <w:rPr>
                <w:sz w:val="21"/>
              </w:rPr>
              <w:t>9</w:t>
            </w:r>
            <w: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4"/>
            </w:pPr>
            <w:r>
              <w:rPr>
                <w:sz w:val="20"/>
              </w:rPr>
              <w:t xml:space="preserve">Receipt of Material at BHEL stores/ site 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right="59"/>
              <w:jc w:val="center"/>
            </w:pPr>
            <w:r>
              <w:rPr>
                <w:sz w:val="20"/>
              </w:rPr>
              <w:t xml:space="preserve">Vendor  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58137B">
            <w:pPr>
              <w:spacing w:line="259" w:lineRule="auto"/>
              <w:ind w:left="4"/>
              <w:jc w:val="both"/>
            </w:pPr>
            <w:r>
              <w:rPr>
                <w:sz w:val="20"/>
              </w:rPr>
              <w:t xml:space="preserve">15 days from Despatch instructions  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95F" w:rsidRDefault="009C395F" w:rsidP="0065360F">
            <w:pPr>
              <w:spacing w:line="259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:rsidR="009C395F" w:rsidRDefault="009C395F" w:rsidP="009C395F"/>
    <w:p w:rsidR="009C395F" w:rsidRDefault="009C395F" w:rsidP="009C395F">
      <w:pPr>
        <w:spacing w:after="0"/>
        <w:ind w:left="-5" w:hanging="10"/>
      </w:pPr>
      <w:r>
        <w:rPr>
          <w:sz w:val="20"/>
        </w:rPr>
        <w:t xml:space="preserve">Absence of this annexure in NIT will entail non processing of delivery extension cases in case of delay in supplies of goods owing to reason attributable to BHEL. </w:t>
      </w:r>
    </w:p>
    <w:p w:rsidR="009C395F" w:rsidRDefault="009C395F" w:rsidP="009C395F">
      <w:pPr>
        <w:spacing w:after="0"/>
      </w:pPr>
      <w:r>
        <w:rPr>
          <w:sz w:val="20"/>
        </w:rPr>
        <w:t xml:space="preserve"> </w:t>
      </w:r>
    </w:p>
    <w:p w:rsidR="009C395F" w:rsidRDefault="009C395F" w:rsidP="009C395F">
      <w:pPr>
        <w:spacing w:after="0"/>
        <w:jc w:val="right"/>
        <w:rPr>
          <w:b/>
          <w:bCs/>
        </w:rPr>
      </w:pPr>
      <w:r w:rsidRPr="00256A4C">
        <w:rPr>
          <w:b/>
          <w:bCs/>
          <w:sz w:val="20"/>
        </w:rPr>
        <w:t xml:space="preserve"> </w:t>
      </w:r>
      <w:r w:rsidRPr="00256A4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Vendor’s Signature </w:t>
      </w:r>
    </w:p>
    <w:p w:rsidR="009C395F" w:rsidRDefault="009C395F" w:rsidP="009C395F">
      <w:pPr>
        <w:spacing w:after="0"/>
        <w:jc w:val="right"/>
        <w:rPr>
          <w:b/>
          <w:bCs/>
        </w:rPr>
      </w:pPr>
    </w:p>
    <w:p w:rsidR="009C395F" w:rsidRDefault="009C395F" w:rsidP="009C395F">
      <w:pPr>
        <w:sectPr w:rsidR="009C395F" w:rsidSect="009C395F">
          <w:headerReference w:type="default" r:id="rId7"/>
          <w:pgSz w:w="11900" w:h="16840"/>
          <w:pgMar w:top="1440" w:right="1440" w:bottom="1440" w:left="1440" w:header="816" w:footer="720" w:gutter="0"/>
          <w:cols w:space="720"/>
        </w:sectPr>
      </w:pPr>
    </w:p>
    <w:p w:rsidR="009C395F" w:rsidRDefault="009C395F" w:rsidP="009C395F">
      <w:pPr>
        <w:spacing w:after="0"/>
        <w:ind w:right="1"/>
        <w:jc w:val="center"/>
      </w:pPr>
      <w:r>
        <w:rPr>
          <w:rFonts w:ascii="Arial" w:eastAsia="Arial" w:hAnsi="Arial" w:cs="Arial"/>
          <w:b/>
          <w:sz w:val="27"/>
          <w:u w:val="single" w:color="000000"/>
        </w:rPr>
        <w:lastRenderedPageBreak/>
        <w:t>ANNEXURE IV</w:t>
      </w:r>
      <w:r>
        <w:rPr>
          <w:rFonts w:ascii="Arial" w:eastAsia="Arial" w:hAnsi="Arial" w:cs="Arial"/>
          <w:b/>
          <w:sz w:val="27"/>
        </w:rPr>
        <w:t xml:space="preserve"> </w:t>
      </w:r>
    </w:p>
    <w:p w:rsidR="009C395F" w:rsidRDefault="009C395F" w:rsidP="009C395F">
      <w:pPr>
        <w:spacing w:after="16"/>
        <w:ind w:left="56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9C395F" w:rsidRDefault="009C395F" w:rsidP="009C395F">
      <w:pPr>
        <w:spacing w:after="3"/>
        <w:ind w:left="1"/>
        <w:jc w:val="center"/>
      </w:pPr>
      <w:r>
        <w:rPr>
          <w:rFonts w:ascii="Arial" w:eastAsia="Arial" w:hAnsi="Arial" w:cs="Arial"/>
          <w:b/>
          <w:sz w:val="23"/>
          <w:u w:val="single" w:color="000000"/>
        </w:rPr>
        <w:t>Proforma for self-certification by Supplier for Compliance to below Clause</w:t>
      </w:r>
      <w:r>
        <w:rPr>
          <w:rFonts w:ascii="Arial" w:eastAsia="Arial" w:hAnsi="Arial" w:cs="Arial"/>
          <w:b/>
          <w:sz w:val="23"/>
        </w:rPr>
        <w:t xml:space="preserve"> </w:t>
      </w:r>
    </w:p>
    <w:p w:rsidR="009C395F" w:rsidRDefault="009C395F" w:rsidP="009C395F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9C395F" w:rsidRDefault="009C395F" w:rsidP="009C395F">
      <w:pPr>
        <w:spacing w:after="0" w:line="260" w:lineRule="auto"/>
        <w:ind w:left="-5" w:hanging="10"/>
      </w:pPr>
      <w:r>
        <w:rPr>
          <w:rFonts w:ascii="Arial" w:eastAsia="Arial" w:hAnsi="Arial" w:cs="Arial"/>
          <w:b/>
          <w:sz w:val="23"/>
          <w:u w:val="single" w:color="000000"/>
        </w:rPr>
        <w:t xml:space="preserve">Clause: </w:t>
      </w:r>
      <w:r>
        <w:rPr>
          <w:rFonts w:ascii="Arial" w:eastAsia="Arial" w:hAnsi="Arial" w:cs="Arial"/>
          <w:b/>
          <w:sz w:val="23"/>
        </w:rPr>
        <w:t xml:space="preserve">  </w:t>
      </w:r>
      <w:r>
        <w:rPr>
          <w:rFonts w:ascii="Arial" w:eastAsia="Arial" w:hAnsi="Arial" w:cs="Arial"/>
          <w:sz w:val="23"/>
        </w:rPr>
        <w:t xml:space="preserve">Any Bidder from a country which shares a land border with India will be eligible to bid in this tender only if the bidder is registered with competent authority. https://www.mea.gov.in/ to be referred for latest details of competent authority and exemptions.  </w:t>
      </w:r>
    </w:p>
    <w:p w:rsidR="009C395F" w:rsidRDefault="009C395F" w:rsidP="009C395F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9C395F" w:rsidRDefault="009C395F" w:rsidP="009C395F">
      <w:pPr>
        <w:spacing w:after="7"/>
      </w:pPr>
      <w:r>
        <w:rPr>
          <w:rFonts w:ascii="Arial" w:eastAsia="Arial" w:hAnsi="Arial" w:cs="Arial"/>
          <w:sz w:val="21"/>
        </w:rPr>
        <w:t xml:space="preserve"> </w:t>
      </w:r>
    </w:p>
    <w:p w:rsidR="009C395F" w:rsidRDefault="009C395F" w:rsidP="009C395F">
      <w:pPr>
        <w:spacing w:after="0" w:line="480" w:lineRule="auto"/>
        <w:ind w:left="-5" w:hanging="10"/>
      </w:pPr>
      <w:r>
        <w:rPr>
          <w:rFonts w:ascii="Arial" w:eastAsia="Arial" w:hAnsi="Arial" w:cs="Arial"/>
          <w:sz w:val="23"/>
        </w:rPr>
        <w:t>I have read the clause regarding restrictions on procurement from a bidder of a country which shares a land border with India and I certify that M/s____________</w:t>
      </w:r>
      <w:proofErr w:type="gramStart"/>
      <w:r>
        <w:rPr>
          <w:rFonts w:ascii="Arial" w:eastAsia="Arial" w:hAnsi="Arial" w:cs="Arial"/>
          <w:sz w:val="23"/>
        </w:rPr>
        <w:t>_</w:t>
      </w:r>
      <w:r>
        <w:rPr>
          <w:rFonts w:ascii="Arial" w:eastAsia="Arial" w:hAnsi="Arial" w:cs="Arial"/>
          <w:b/>
          <w:sz w:val="23"/>
        </w:rPr>
        <w:t>(</w:t>
      </w:r>
      <w:proofErr w:type="gramEnd"/>
      <w:r>
        <w:rPr>
          <w:rFonts w:ascii="Arial" w:eastAsia="Arial" w:hAnsi="Arial" w:cs="Arial"/>
          <w:b/>
          <w:sz w:val="23"/>
        </w:rPr>
        <w:t>Name of firm)</w:t>
      </w:r>
      <w:r>
        <w:rPr>
          <w:rFonts w:ascii="Arial" w:eastAsia="Arial" w:hAnsi="Arial" w:cs="Arial"/>
          <w:sz w:val="23"/>
        </w:rPr>
        <w:t xml:space="preserve"> </w:t>
      </w:r>
    </w:p>
    <w:p w:rsidR="009C395F" w:rsidRDefault="009C395F" w:rsidP="009C395F">
      <w:pPr>
        <w:spacing w:after="247" w:line="260" w:lineRule="auto"/>
        <w:ind w:left="-5" w:hanging="10"/>
      </w:pPr>
      <w:r>
        <w:rPr>
          <w:rFonts w:ascii="Arial" w:eastAsia="Arial" w:hAnsi="Arial" w:cs="Arial"/>
          <w:sz w:val="23"/>
        </w:rPr>
        <w:t xml:space="preserve">(Tick the Appropriate) </w:t>
      </w:r>
    </w:p>
    <w:p w:rsidR="009C395F" w:rsidRDefault="009C395F" w:rsidP="009C395F">
      <w:pPr>
        <w:spacing w:after="247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EF33A1" wp14:editId="679C6647">
                <wp:simplePos x="0" y="0"/>
                <wp:positionH relativeFrom="column">
                  <wp:posOffset>152400</wp:posOffset>
                </wp:positionH>
                <wp:positionV relativeFrom="paragraph">
                  <wp:posOffset>-24194</wp:posOffset>
                </wp:positionV>
                <wp:extent cx="207263" cy="512064"/>
                <wp:effectExtent l="0" t="0" r="0" b="0"/>
                <wp:wrapSquare wrapText="bothSides"/>
                <wp:docPr id="15094" name="Group 15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63" cy="512064"/>
                          <a:chOff x="0" y="0"/>
                          <a:chExt cx="207263" cy="512064"/>
                        </a:xfrm>
                      </wpg:grpSpPr>
                      <wps:wsp>
                        <wps:cNvPr id="2167" name="Shape 2167"/>
                        <wps:cNvSpPr/>
                        <wps:spPr>
                          <a:xfrm>
                            <a:off x="0" y="0"/>
                            <a:ext cx="1036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28" h="176784">
                                <a:moveTo>
                                  <a:pt x="0" y="0"/>
                                </a:moveTo>
                                <a:lnTo>
                                  <a:pt x="103628" y="0"/>
                                </a:lnTo>
                                <a:lnTo>
                                  <a:pt x="103628" y="12192"/>
                                </a:lnTo>
                                <a:lnTo>
                                  <a:pt x="12188" y="12192"/>
                                </a:lnTo>
                                <a:lnTo>
                                  <a:pt x="12188" y="164592"/>
                                </a:lnTo>
                                <a:lnTo>
                                  <a:pt x="103628" y="164592"/>
                                </a:lnTo>
                                <a:lnTo>
                                  <a:pt x="10362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103628" y="0"/>
                            <a:ext cx="10363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4" h="176784">
                                <a:moveTo>
                                  <a:pt x="0" y="0"/>
                                </a:moveTo>
                                <a:lnTo>
                                  <a:pt x="103634" y="0"/>
                                </a:lnTo>
                                <a:lnTo>
                                  <a:pt x="10363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164592"/>
                                </a:lnTo>
                                <a:lnTo>
                                  <a:pt x="91440" y="164592"/>
                                </a:lnTo>
                                <a:lnTo>
                                  <a:pt x="914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0" y="335280"/>
                            <a:ext cx="103628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28" h="176785">
                                <a:moveTo>
                                  <a:pt x="0" y="0"/>
                                </a:moveTo>
                                <a:lnTo>
                                  <a:pt x="103628" y="0"/>
                                </a:lnTo>
                                <a:lnTo>
                                  <a:pt x="103628" y="12192"/>
                                </a:lnTo>
                                <a:lnTo>
                                  <a:pt x="12188" y="12192"/>
                                </a:lnTo>
                                <a:lnTo>
                                  <a:pt x="12188" y="164592"/>
                                </a:lnTo>
                                <a:lnTo>
                                  <a:pt x="103628" y="164592"/>
                                </a:lnTo>
                                <a:lnTo>
                                  <a:pt x="103628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103628" y="335280"/>
                            <a:ext cx="103634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4" h="176785">
                                <a:moveTo>
                                  <a:pt x="0" y="0"/>
                                </a:moveTo>
                                <a:lnTo>
                                  <a:pt x="103634" y="0"/>
                                </a:lnTo>
                                <a:lnTo>
                                  <a:pt x="103634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164592"/>
                                </a:lnTo>
                                <a:lnTo>
                                  <a:pt x="91440" y="164592"/>
                                </a:lnTo>
                                <a:lnTo>
                                  <a:pt x="914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23238" id="Group 15094" o:spid="_x0000_s1026" style="position:absolute;margin-left:12pt;margin-top:-1.9pt;width:16.3pt;height:40.3pt;z-index:251659264" coordsize="207263,51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">
                <v:shape id="Shape 2167" o:spid="_x0000_s1027" style="position:absolute;width:103628;height:176784;visibility:visible;mso-wrap-style:square;v-text-anchor:top" coordsize="103628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" path="m,l103628,r,12192l12188,12192r,152400l103628,164592r,12192l,176784,,xe" fillcolor="black" stroked="f" strokeweight="0">
                  <v:stroke miterlimit="83231f" joinstyle="miter"/>
                  <v:path arrowok="t" textboxrect="0,0,103628,176784"/>
                </v:shape>
                <v:shape id="Shape 2168" o:spid="_x0000_s1028" style="position:absolute;left:103628;width:103634;height:176784;visibility:visible;mso-wrap-style:square;v-text-anchor:top" coordsize="10363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" path="m,l103634,r,176784l,176784,,164592r91440,l91440,12192,,12192,,xe" fillcolor="black" stroked="f" strokeweight="0">
                  <v:stroke miterlimit="83231f" joinstyle="miter"/>
                  <v:path arrowok="t" textboxrect="0,0,103634,176784"/>
                </v:shape>
                <v:shape id="Shape 2170" o:spid="_x0000_s1029" style="position:absolute;top:335280;width:103628;height:176785;visibility:visible;mso-wrap-style:square;v-text-anchor:top" coordsize="103628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" path="m,l103628,r,12192l12188,12192r,152400l103628,164592r,12193l,176785,,xe" fillcolor="black" stroked="f" strokeweight="0">
                  <v:stroke miterlimit="83231f" joinstyle="miter"/>
                  <v:path arrowok="t" textboxrect="0,0,103628,176785"/>
                </v:shape>
                <v:shape id="Shape 2171" o:spid="_x0000_s1030" style="position:absolute;left:103628;top:335280;width:103634;height:176785;visibility:visible;mso-wrap-style:square;v-text-anchor:top" coordsize="103634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" path="m,l103634,r,176785l,176785,,164592r91440,l91440,12192,,12192,,xe" fillcolor="black" stroked="f" strokeweight="0">
                  <v:stroke miterlimit="83231f" joinstyle="miter"/>
                  <v:path arrowok="t" textboxrect="0,0,103634,17678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3"/>
        </w:rPr>
        <w:t xml:space="preserve"> Is not from</w:t>
      </w:r>
      <w:bookmarkStart w:id="0" w:name="_GoBack"/>
      <w:bookmarkEnd w:id="0"/>
      <w:r>
        <w:rPr>
          <w:rFonts w:ascii="Arial" w:eastAsia="Arial" w:hAnsi="Arial" w:cs="Arial"/>
          <w:b/>
          <w:sz w:val="23"/>
        </w:rPr>
        <w:t xml:space="preserve"> such a country </w:t>
      </w:r>
    </w:p>
    <w:p w:rsidR="009C395F" w:rsidRDefault="009C395F" w:rsidP="009C395F">
      <w:pPr>
        <w:spacing w:after="0" w:line="496" w:lineRule="auto"/>
        <w:ind w:left="-5" w:hanging="10"/>
      </w:pPr>
      <w:r>
        <w:rPr>
          <w:rFonts w:ascii="Arial" w:eastAsia="Arial" w:hAnsi="Arial" w:cs="Arial"/>
          <w:b/>
          <w:sz w:val="23"/>
        </w:rPr>
        <w:t xml:space="preserve"> Is from such a country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 xml:space="preserve">and has been duly registered with the </w:t>
      </w:r>
      <w:proofErr w:type="gramStart"/>
      <w:r>
        <w:rPr>
          <w:rFonts w:ascii="Arial" w:eastAsia="Arial" w:hAnsi="Arial" w:cs="Arial"/>
          <w:b/>
          <w:sz w:val="23"/>
        </w:rPr>
        <w:t xml:space="preserve">Competent  </w:t>
      </w:r>
      <w:r>
        <w:rPr>
          <w:rFonts w:ascii="Arial" w:eastAsia="Arial" w:hAnsi="Arial" w:cs="Arial"/>
          <w:b/>
          <w:sz w:val="23"/>
        </w:rPr>
        <w:tab/>
      </w:r>
      <w:proofErr w:type="gramEnd"/>
      <w:r>
        <w:rPr>
          <w:rFonts w:ascii="Arial" w:eastAsia="Arial" w:hAnsi="Arial" w:cs="Arial"/>
          <w:b/>
          <w:sz w:val="23"/>
        </w:rPr>
        <w:t>authority.</w:t>
      </w:r>
      <w:r>
        <w:rPr>
          <w:rFonts w:ascii="Arial" w:eastAsia="Arial" w:hAnsi="Arial" w:cs="Arial"/>
          <w:sz w:val="23"/>
        </w:rPr>
        <w:t xml:space="preserve">  (If, Yes Please enclose the Approval obtained from Competent Authority)</w:t>
      </w:r>
    </w:p>
    <w:p w:rsidR="009C395F" w:rsidRDefault="009C395F" w:rsidP="009C395F">
      <w:pPr>
        <w:spacing w:after="247"/>
      </w:pPr>
      <w:r>
        <w:rPr>
          <w:rFonts w:ascii="Arial" w:eastAsia="Arial" w:hAnsi="Arial" w:cs="Arial"/>
          <w:sz w:val="23"/>
        </w:rPr>
        <w:t xml:space="preserve"> </w:t>
      </w:r>
    </w:p>
    <w:p w:rsidR="009C395F" w:rsidRDefault="009C395F" w:rsidP="009C395F">
      <w:pPr>
        <w:spacing w:after="0" w:line="480" w:lineRule="auto"/>
        <w:ind w:right="5"/>
      </w:pPr>
      <w:r>
        <w:rPr>
          <w:rFonts w:ascii="Arial" w:eastAsia="Arial" w:hAnsi="Arial" w:cs="Arial"/>
          <w:sz w:val="23"/>
        </w:rPr>
        <w:t xml:space="preserve">I hereby certify M/s ____________________________ </w:t>
      </w:r>
      <w:r>
        <w:rPr>
          <w:rFonts w:ascii="Arial" w:eastAsia="Arial" w:hAnsi="Arial" w:cs="Arial"/>
          <w:b/>
          <w:sz w:val="23"/>
        </w:rPr>
        <w:t xml:space="preserve">(Name of firm) </w:t>
      </w:r>
      <w:r>
        <w:rPr>
          <w:rFonts w:ascii="Arial" w:eastAsia="Arial" w:hAnsi="Arial" w:cs="Arial"/>
          <w:sz w:val="23"/>
        </w:rPr>
        <w:t xml:space="preserve">fulfills all requirements in this regard and is eligible to be considered (where applicable, valid registration by the competent authority shall be attached)  </w:t>
      </w:r>
    </w:p>
    <w:p w:rsidR="009C395F" w:rsidRDefault="009C395F" w:rsidP="009C395F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9C395F" w:rsidRDefault="009C395F" w:rsidP="009C395F">
      <w:pPr>
        <w:spacing w:after="2"/>
      </w:pPr>
      <w:r>
        <w:rPr>
          <w:rFonts w:ascii="Arial" w:eastAsia="Arial" w:hAnsi="Arial" w:cs="Arial"/>
          <w:sz w:val="21"/>
        </w:rPr>
        <w:t xml:space="preserve"> </w:t>
      </w:r>
    </w:p>
    <w:p w:rsidR="009C395F" w:rsidRDefault="009C395F" w:rsidP="009C395F">
      <w:pPr>
        <w:spacing w:after="3"/>
        <w:ind w:left="10" w:right="-11" w:hanging="10"/>
        <w:jc w:val="right"/>
      </w:pPr>
      <w:proofErr w:type="spellStart"/>
      <w:r>
        <w:rPr>
          <w:rFonts w:ascii="Arial" w:eastAsia="Arial" w:hAnsi="Arial" w:cs="Arial"/>
          <w:sz w:val="21"/>
        </w:rPr>
        <w:t>Sd</w:t>
      </w:r>
      <w:proofErr w:type="spellEnd"/>
      <w:r>
        <w:rPr>
          <w:rFonts w:ascii="Arial" w:eastAsia="Arial" w:hAnsi="Arial" w:cs="Arial"/>
          <w:sz w:val="21"/>
        </w:rPr>
        <w:t xml:space="preserve">/-  </w:t>
      </w:r>
    </w:p>
    <w:p w:rsidR="009C395F" w:rsidRPr="00256A4C" w:rsidRDefault="009C395F" w:rsidP="009C395F">
      <w:pPr>
        <w:spacing w:after="0"/>
        <w:jc w:val="right"/>
        <w:rPr>
          <w:b/>
          <w:bCs/>
        </w:rPr>
      </w:pPr>
      <w:r>
        <w:rPr>
          <w:rFonts w:ascii="Arial" w:eastAsia="Arial" w:hAnsi="Arial" w:cs="Arial"/>
          <w:sz w:val="21"/>
        </w:rPr>
        <w:t>Authorized Signatory with Stamp</w:t>
      </w:r>
    </w:p>
    <w:p w:rsidR="009C395F" w:rsidRDefault="009C395F" w:rsidP="009C395F"/>
    <w:p w:rsidR="009C395F" w:rsidRDefault="009C395F" w:rsidP="009C395F"/>
    <w:p w:rsidR="009C395F" w:rsidRDefault="009C395F" w:rsidP="009C395F"/>
    <w:p w:rsidR="009C395F" w:rsidRDefault="009C395F" w:rsidP="009C395F"/>
    <w:p w:rsidR="009C395F" w:rsidRDefault="009C395F" w:rsidP="009C395F"/>
    <w:p w:rsidR="009C395F" w:rsidRDefault="009C395F" w:rsidP="009C395F"/>
    <w:p w:rsidR="009C395F" w:rsidRDefault="009C395F" w:rsidP="009C395F"/>
    <w:p w:rsidR="009C395F" w:rsidRDefault="009C395F" w:rsidP="009C395F"/>
    <w:sectPr w:rsidR="009C395F" w:rsidSect="001C591B">
      <w:pgSz w:w="12240" w:h="15840"/>
      <w:pgMar w:top="1440" w:right="81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11" w:rsidRDefault="00C17F11" w:rsidP="009C395F">
      <w:pPr>
        <w:spacing w:after="0" w:line="240" w:lineRule="auto"/>
      </w:pPr>
      <w:r>
        <w:separator/>
      </w:r>
    </w:p>
  </w:endnote>
  <w:endnote w:type="continuationSeparator" w:id="0">
    <w:p w:rsidR="00C17F11" w:rsidRDefault="00C17F11" w:rsidP="009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11" w:rsidRDefault="00C17F11" w:rsidP="009C395F">
      <w:pPr>
        <w:spacing w:after="0" w:line="240" w:lineRule="auto"/>
      </w:pPr>
      <w:r>
        <w:separator/>
      </w:r>
    </w:p>
  </w:footnote>
  <w:footnote w:type="continuationSeparator" w:id="0">
    <w:p w:rsidR="00C17F11" w:rsidRDefault="00C17F11" w:rsidP="009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95F" w:rsidRDefault="009C395F" w:rsidP="009C395F">
    <w:pPr>
      <w:spacing w:after="0"/>
      <w:ind w:left="141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44FBBD" wp14:editId="497A605F">
              <wp:simplePos x="0" y="0"/>
              <wp:positionH relativeFrom="page">
                <wp:posOffset>188976</wp:posOffset>
              </wp:positionH>
              <wp:positionV relativeFrom="page">
                <wp:posOffset>429769</wp:posOffset>
              </wp:positionV>
              <wp:extent cx="707136" cy="396240"/>
              <wp:effectExtent l="0" t="0" r="0" b="0"/>
              <wp:wrapSquare wrapText="bothSides"/>
              <wp:docPr id="29186" name="Group 29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136" cy="396240"/>
                        <a:chOff x="0" y="0"/>
                        <a:chExt cx="707136" cy="396240"/>
                      </a:xfrm>
                    </wpg:grpSpPr>
                    <wps:wsp>
                      <wps:cNvPr id="30363" name="Shape 30363"/>
                      <wps:cNvSpPr/>
                      <wps:spPr>
                        <a:xfrm>
                          <a:off x="3047" y="3048"/>
                          <a:ext cx="702563" cy="390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563" h="390143">
                              <a:moveTo>
                                <a:pt x="0" y="0"/>
                              </a:moveTo>
                              <a:lnTo>
                                <a:pt x="702563" y="0"/>
                              </a:lnTo>
                              <a:lnTo>
                                <a:pt x="702563" y="390143"/>
                              </a:lnTo>
                              <a:lnTo>
                                <a:pt x="0" y="3901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188" name="Picture 291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136" cy="396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83DE64" id="Group 29186" o:spid="_x0000_s1026" style="position:absolute;margin-left:14.9pt;margin-top:33.85pt;width:55.7pt;height:31.2pt;z-index:251659264;mso-position-horizontal-relative:page;mso-position-vertical-relative:page" coordsize="7071,39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">
              <v:shape id="Shape 30363" o:spid="_x0000_s1027" style="position:absolute;left:30;top:30;width:7026;height:3901;visibility:visible;mso-wrap-style:square;v-text-anchor:top" coordsize="702563,39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" path="m,l702563,r,390143l,390143,,e" fillcolor="blue" stroked="f" strokeweight="0">
                <v:stroke miterlimit="83231f" joinstyle="miter"/>
                <v:path arrowok="t" textboxrect="0,0,702563,39014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188" o:spid="_x0000_s1028" type="#_x0000_t75" style="position:absolute;width:7071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BHARAT HEAVY ELECTRICALS </w:t>
    </w:r>
    <w:proofErr w:type="gramStart"/>
    <w:r>
      <w:rPr>
        <w:rFonts w:ascii="Arial" w:eastAsia="Arial" w:hAnsi="Arial" w:cs="Arial"/>
      </w:rPr>
      <w:t>LTD. ,</w:t>
    </w:r>
    <w:proofErr w:type="gramEnd"/>
    <w:r>
      <w:rPr>
        <w:rFonts w:ascii="Arial" w:eastAsia="Arial" w:hAnsi="Arial" w:cs="Arial"/>
      </w:rPr>
      <w:t xml:space="preserve"> RC.PURAM, HYDERABAD                     </w:t>
    </w:r>
    <w:r w:rsidRPr="009C395F">
      <w:rPr>
        <w:rFonts w:ascii="Arial" w:eastAsia="Arial" w:hAnsi="Arial" w:cs="Arial"/>
        <w:sz w:val="12"/>
      </w:rPr>
      <w:t>Document No. HY:MM:ATC:GEM</w:t>
    </w:r>
  </w:p>
  <w:p w:rsidR="009C395F" w:rsidRDefault="009C3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1899"/>
    <w:multiLevelType w:val="hybridMultilevel"/>
    <w:tmpl w:val="1D9C54AA"/>
    <w:lvl w:ilvl="0" w:tplc="8C2E57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3CB0"/>
    <w:multiLevelType w:val="hybridMultilevel"/>
    <w:tmpl w:val="D610A9DC"/>
    <w:lvl w:ilvl="0" w:tplc="DA6A8F6C">
      <w:start w:val="1"/>
      <w:numFmt w:val="lowerLetter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C48FE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4FB2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62B5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86750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24B36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43C70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40BA2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A0CE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32E2D"/>
    <w:multiLevelType w:val="hybridMultilevel"/>
    <w:tmpl w:val="E75EB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1F61"/>
    <w:multiLevelType w:val="hybridMultilevel"/>
    <w:tmpl w:val="26BC5488"/>
    <w:lvl w:ilvl="0" w:tplc="04090015">
      <w:start w:val="1"/>
      <w:numFmt w:val="upperLetter"/>
      <w:lvlText w:val="%1."/>
      <w:lvlJc w:val="left"/>
      <w:pPr>
        <w:ind w:left="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25C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A68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EB76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6A08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804D0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030C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DC4E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BF46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FE4880"/>
    <w:multiLevelType w:val="hybridMultilevel"/>
    <w:tmpl w:val="40009DFA"/>
    <w:lvl w:ilvl="0" w:tplc="0409001B">
      <w:start w:val="1"/>
      <w:numFmt w:val="lowerRoman"/>
      <w:lvlText w:val="%1."/>
      <w:lvlJc w:val="right"/>
      <w:pPr>
        <w:ind w:left="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25C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A68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EB76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6A08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804D0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030C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DC4E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BF46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17E7C"/>
    <w:multiLevelType w:val="hybridMultilevel"/>
    <w:tmpl w:val="42949762"/>
    <w:lvl w:ilvl="0" w:tplc="04090013">
      <w:start w:val="1"/>
      <w:numFmt w:val="upperRoman"/>
      <w:lvlText w:val="%1."/>
      <w:lvlJc w:val="right"/>
      <w:pPr>
        <w:ind w:left="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25C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A68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EB76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6A08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804D0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030C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DC4E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BF46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88519B"/>
    <w:multiLevelType w:val="hybridMultilevel"/>
    <w:tmpl w:val="BFC22538"/>
    <w:lvl w:ilvl="0" w:tplc="3DAEBDEC">
      <w:start w:val="1"/>
      <w:numFmt w:val="upperLetter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25C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A68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EB76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6A08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804D0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030C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DC4E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BF46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421984"/>
    <w:multiLevelType w:val="hybridMultilevel"/>
    <w:tmpl w:val="4740B2A2"/>
    <w:lvl w:ilvl="0" w:tplc="66C61A86">
      <w:start w:val="1"/>
      <w:numFmt w:val="lowerLetter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876D2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E46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28DCC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CC0B6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073FC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09022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568A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C70D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9E"/>
    <w:rsid w:val="00032577"/>
    <w:rsid w:val="00034B41"/>
    <w:rsid w:val="0009024A"/>
    <w:rsid w:val="00090F57"/>
    <w:rsid w:val="000A3A3A"/>
    <w:rsid w:val="0016499A"/>
    <w:rsid w:val="001C591B"/>
    <w:rsid w:val="001C5D5F"/>
    <w:rsid w:val="001D3063"/>
    <w:rsid w:val="003126C3"/>
    <w:rsid w:val="003209F2"/>
    <w:rsid w:val="00325075"/>
    <w:rsid w:val="00346D7C"/>
    <w:rsid w:val="00396A55"/>
    <w:rsid w:val="003A4FDF"/>
    <w:rsid w:val="003E1014"/>
    <w:rsid w:val="004522C8"/>
    <w:rsid w:val="004A1ABC"/>
    <w:rsid w:val="004C1BA7"/>
    <w:rsid w:val="00566122"/>
    <w:rsid w:val="0058137B"/>
    <w:rsid w:val="005D3817"/>
    <w:rsid w:val="005F2938"/>
    <w:rsid w:val="006130C9"/>
    <w:rsid w:val="006574F3"/>
    <w:rsid w:val="006905EE"/>
    <w:rsid w:val="006B6022"/>
    <w:rsid w:val="006E2D19"/>
    <w:rsid w:val="00754939"/>
    <w:rsid w:val="00757851"/>
    <w:rsid w:val="007B19A8"/>
    <w:rsid w:val="007C0BBF"/>
    <w:rsid w:val="007C4684"/>
    <w:rsid w:val="007E556E"/>
    <w:rsid w:val="008264A8"/>
    <w:rsid w:val="00842867"/>
    <w:rsid w:val="00845090"/>
    <w:rsid w:val="008650B3"/>
    <w:rsid w:val="008934D2"/>
    <w:rsid w:val="008B4E29"/>
    <w:rsid w:val="008E4A5A"/>
    <w:rsid w:val="008F43C5"/>
    <w:rsid w:val="00913FDA"/>
    <w:rsid w:val="009722A6"/>
    <w:rsid w:val="009C395F"/>
    <w:rsid w:val="009D37C1"/>
    <w:rsid w:val="00A13F9E"/>
    <w:rsid w:val="00A802DB"/>
    <w:rsid w:val="00AE646C"/>
    <w:rsid w:val="00B05A55"/>
    <w:rsid w:val="00BC0286"/>
    <w:rsid w:val="00BF7E0B"/>
    <w:rsid w:val="00C17F11"/>
    <w:rsid w:val="00C43974"/>
    <w:rsid w:val="00C52A97"/>
    <w:rsid w:val="00C55841"/>
    <w:rsid w:val="00CA3F33"/>
    <w:rsid w:val="00D567B0"/>
    <w:rsid w:val="00DC365F"/>
    <w:rsid w:val="00E56356"/>
    <w:rsid w:val="00F61B0E"/>
    <w:rsid w:val="00F74BB5"/>
    <w:rsid w:val="00FD060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232E"/>
  <w15:chartTrackingRefBased/>
  <w15:docId w15:val="{19B69788-3823-4A04-8ED3-1A3FECFA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9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95F"/>
    <w:pPr>
      <w:ind w:left="720"/>
      <w:contextualSpacing/>
    </w:pPr>
  </w:style>
  <w:style w:type="paragraph" w:customStyle="1" w:styleId="Paragraph">
    <w:name w:val="* Paragraph"/>
    <w:aliases w:val="left-aligned1"/>
    <w:uiPriority w:val="99"/>
    <w:rsid w:val="009C395F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bidi="hi-IN"/>
    </w:rPr>
  </w:style>
  <w:style w:type="table" w:customStyle="1" w:styleId="TableGrid0">
    <w:name w:val="TableGrid"/>
    <w:rsid w:val="009C395F"/>
    <w:pPr>
      <w:spacing w:after="0" w:line="240" w:lineRule="auto"/>
    </w:pPr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95F"/>
  </w:style>
  <w:style w:type="paragraph" w:styleId="Footer">
    <w:name w:val="footer"/>
    <w:basedOn w:val="Normal"/>
    <w:link w:val="FooterChar"/>
    <w:uiPriority w:val="99"/>
    <w:unhideWhenUsed/>
    <w:rsid w:val="009C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95F"/>
  </w:style>
  <w:style w:type="paragraph" w:customStyle="1" w:styleId="TableParagraph">
    <w:name w:val="Table Paragraph"/>
    <w:basedOn w:val="Normal"/>
    <w:uiPriority w:val="1"/>
    <w:qFormat/>
    <w:rsid w:val="00754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Chakka  Bharat Kumar</dc:creator>
  <cp:keywords/>
  <dc:description/>
  <cp:lastModifiedBy>Jennaikode Mohan</cp:lastModifiedBy>
  <cp:revision>2</cp:revision>
  <cp:lastPrinted>2023-01-10T08:45:00Z</cp:lastPrinted>
  <dcterms:created xsi:type="dcterms:W3CDTF">2024-05-21T04:16:00Z</dcterms:created>
  <dcterms:modified xsi:type="dcterms:W3CDTF">2024-05-21T04:16:00Z</dcterms:modified>
</cp:coreProperties>
</file>