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Verdana" w:hAnsi="Verdana"/>
          <w:b/>
          <w:bCs/>
          <w:sz w:val="20"/>
          <w:szCs w:val="20"/>
          <w:highlight w:val="yellow"/>
        </w:rPr>
        <w:t>2022_BHEL_14617_1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E7923016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CIDFont+F2" w:eastAsiaTheme="minorHAnsi" w:hAnsi="CIDFont+F2" w:cs="CIDFont+F2"/>
                <w:b/>
                <w:bCs/>
                <w:color w:val="121212"/>
                <w:lang w:val="en-IN" w:bidi="hi-IN"/>
              </w:rPr>
              <w:t>POLY VINYL BUTYRAL TO CAS NO-68648-78-2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350 Kgs.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236/-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20</w:t>
            </w:r>
            <w:bookmarkStart w:id="0" w:name="_GoBack"/>
            <w:bookmarkEnd w:id="0"/>
            <w:r>
              <w:rPr>
                <w:rFonts w:eastAsia="Times New Roman" w:cstheme="minorHAnsi"/>
                <w:sz w:val="23"/>
                <w:szCs w:val="23"/>
              </w:rPr>
              <w:t>.07.2022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386E-21CB-4F3F-B8C3-1BFF8CC2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21</cp:revision>
  <cp:lastPrinted>2019-05-01T03:08:00Z</cp:lastPrinted>
  <dcterms:created xsi:type="dcterms:W3CDTF">2019-01-07T04:36:00Z</dcterms:created>
  <dcterms:modified xsi:type="dcterms:W3CDTF">2022-06-30T09:00:00Z</dcterms:modified>
</cp:coreProperties>
</file>