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  <w:bookmarkStart w:id="0" w:name="_GoBack"/>
      <w:bookmarkEnd w:id="0"/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E-TENDER NOTICE NO</w:t>
      </w:r>
      <w:r>
        <w:rPr>
          <w:rFonts w:eastAsia="Times New Roman" w:cstheme="minorHAnsi"/>
          <w:b/>
          <w:bCs/>
          <w:sz w:val="23"/>
          <w:szCs w:val="23"/>
          <w:highlight w:val="yellow"/>
        </w:rPr>
        <w:t xml:space="preserve">.: </w:t>
      </w:r>
      <w:r>
        <w:rPr>
          <w:rFonts w:ascii="CIDFont+F2" w:eastAsiaTheme="minorHAnsi" w:hAnsi="CIDFont+F2" w:cs="CIDFont+F2"/>
          <w:color w:val="121212"/>
          <w:sz w:val="16"/>
          <w:szCs w:val="16"/>
          <w:highlight w:val="yellow"/>
          <w:lang w:val="en-IN" w:bidi="hi-IN"/>
        </w:rPr>
        <w:t>2022_BHEL_10659_1</w:t>
      </w: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E9723000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="CIDFont+F2" w:eastAsiaTheme="minorHAnsi" w:hAnsi="CIDFont+F2" w:cs="CIDFont+F2"/>
                <w:color w:val="121212"/>
                <w:sz w:val="16"/>
                <w:szCs w:val="16"/>
                <w:lang w:val="en-IN" w:bidi="hi-IN"/>
              </w:rPr>
              <w:t>ORBITAL SANDING DISC VELCRO TYPE</w:t>
            </w:r>
            <w:r>
              <w:rPr>
                <w:rFonts w:ascii="CIDFont+F2" w:eastAsiaTheme="minorHAnsi" w:hAnsi="CIDFont+F2" w:cs="CIDFont+F2"/>
                <w:color w:val="121212"/>
                <w:sz w:val="16"/>
                <w:szCs w:val="16"/>
                <w:lang w:val="en-IN" w:bidi="hi-IN"/>
              </w:rPr>
              <w:t>. DETAILED SCOPE AS PER BOQ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AS PER BOQ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200/- + GST Extra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26.04.2022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3982-DA79-469E-8F0F-05D2EAE3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16</cp:revision>
  <cp:lastPrinted>2019-05-01T03:08:00Z</cp:lastPrinted>
  <dcterms:created xsi:type="dcterms:W3CDTF">2019-01-07T04:36:00Z</dcterms:created>
  <dcterms:modified xsi:type="dcterms:W3CDTF">2022-04-05T09:06:00Z</dcterms:modified>
</cp:coreProperties>
</file>