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676389527"/>
        <w:docPartObj>
          <w:docPartGallery w:val="Cover Pages"/>
          <w:docPartUnique/>
        </w:docPartObj>
      </w:sdtPr>
      <w:sdtEndPr/>
      <w:sdtContent>
        <w:p w:rsidR="00116FA5" w:rsidRDefault="0023073B" w:rsidP="0023073B">
          <w:pPr>
            <w:jc w:val="center"/>
            <w:rPr>
              <w:rFonts w:ascii="Times New Roman" w:hAnsi="Times New Roman" w:cs="Times New Roman"/>
              <w:b/>
              <w:sz w:val="40"/>
              <w:u w:val="single"/>
            </w:rPr>
          </w:pPr>
          <w:r w:rsidRPr="0023073B">
            <w:rPr>
              <w:rFonts w:ascii="Times New Roman" w:hAnsi="Times New Roman" w:cs="Times New Roman"/>
              <w:b/>
              <w:sz w:val="40"/>
              <w:u w:val="single"/>
            </w:rPr>
            <w:t xml:space="preserve">Revision </w:t>
          </w:r>
          <w:r>
            <w:rPr>
              <w:rFonts w:ascii="Times New Roman" w:hAnsi="Times New Roman" w:cs="Times New Roman"/>
              <w:b/>
              <w:sz w:val="40"/>
              <w:u w:val="single"/>
            </w:rPr>
            <w:t>–</w:t>
          </w:r>
          <w:r w:rsidRPr="0023073B">
            <w:rPr>
              <w:rFonts w:ascii="Times New Roman" w:hAnsi="Times New Roman" w:cs="Times New Roman"/>
              <w:b/>
              <w:sz w:val="40"/>
              <w:u w:val="single"/>
            </w:rPr>
            <w:t xml:space="preserve"> 01</w:t>
          </w:r>
        </w:p>
        <w:p w:rsidR="0023073B" w:rsidRPr="0023073B" w:rsidRDefault="0023073B" w:rsidP="0023073B">
          <w:pPr>
            <w:jc w:val="center"/>
            <w:rPr>
              <w:rFonts w:ascii="Times New Roman" w:hAnsi="Times New Roman" w:cs="Times New Roman"/>
              <w:b/>
              <w:sz w:val="40"/>
              <w:u w:val="single"/>
            </w:rPr>
          </w:pPr>
        </w:p>
        <w:p w:rsidR="002527ED" w:rsidRPr="002F6C3E" w:rsidRDefault="002527ED" w:rsidP="00580300">
          <w:pPr>
            <w:spacing w:after="0"/>
            <w:jc w:val="both"/>
            <w:rPr>
              <w:rFonts w:ascii="Arial" w:eastAsia="Times New Roman" w:hAnsi="Arial" w:cs="Arial"/>
              <w:b/>
              <w:bCs/>
              <w:sz w:val="32"/>
              <w:szCs w:val="32"/>
            </w:rPr>
          </w:pPr>
          <w:r w:rsidRPr="002F6C3E">
            <w:rPr>
              <w:rFonts w:ascii="Arial" w:eastAsia="Times New Roman" w:hAnsi="Arial" w:cs="Arial"/>
              <w:b/>
              <w:bCs/>
              <w:sz w:val="32"/>
              <w:szCs w:val="32"/>
            </w:rPr>
            <w:t xml:space="preserve">ADDITIONAL TERMS &amp; CONDITIONS FOR </w:t>
          </w:r>
          <w:r w:rsidR="009D28F6">
            <w:rPr>
              <w:rFonts w:ascii="Arial" w:eastAsia="Times New Roman" w:hAnsi="Arial" w:cs="Arial"/>
              <w:b/>
              <w:bCs/>
              <w:sz w:val="32"/>
              <w:szCs w:val="32"/>
            </w:rPr>
            <w:t xml:space="preserve">DISTRIBUTION BOARD </w:t>
          </w:r>
          <w:r w:rsidRPr="002F6C3E">
            <w:rPr>
              <w:rFonts w:ascii="Arial" w:eastAsia="Times New Roman" w:hAnsi="Arial" w:cs="Arial"/>
              <w:b/>
              <w:bCs/>
              <w:sz w:val="32"/>
              <w:szCs w:val="32"/>
            </w:rPr>
            <w:t>PACKAGE OF RAHUGHAT HEP, NEPAL- SAME SHALL SUPERSEDE TERMS AND CONDITIONS MENTIONED ELSEWHERE IN BID.</w:t>
          </w:r>
        </w:p>
        <w:p w:rsidR="00116FA5" w:rsidRPr="00C919B3" w:rsidRDefault="00EB7E42">
          <w:pPr>
            <w:rPr>
              <w:rFonts w:ascii="Times New Roman" w:hAnsi="Times New Roman" w:cs="Times New Roman"/>
            </w:rPr>
          </w:pPr>
          <w:r>
            <w:rPr>
              <w:rFonts w:ascii="Times New Roman" w:hAnsi="Times New Roman" w:cs="Times New Roman"/>
              <w:noProof/>
              <w:lang w:eastAsia="en-IN" w:bidi="hi-IN"/>
            </w:rPr>
            <mc:AlternateContent>
              <mc:Choice Requires="wps">
                <w:drawing>
                  <wp:anchor distT="0" distB="0" distL="114300" distR="114300" simplePos="0" relativeHeight="251659264" behindDoc="1" locked="0" layoutInCell="1" allowOverlap="1" wp14:anchorId="0A3E79A1" wp14:editId="37C27DF1">
                    <wp:simplePos x="0" y="0"/>
                    <wp:positionH relativeFrom="column">
                      <wp:posOffset>647519</wp:posOffset>
                    </wp:positionH>
                    <wp:positionV relativeFrom="paragraph">
                      <wp:posOffset>5610825</wp:posOffset>
                    </wp:positionV>
                    <wp:extent cx="5777383" cy="666885"/>
                    <wp:effectExtent l="0" t="0" r="0" b="0"/>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688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3FD9ABE0" id="Freeform 11" o:spid="_x0000_s1026" style="position:absolute;margin-left:51pt;margin-top:441.8pt;width:454.9pt;height:52.5pt;z-index:-251657216;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" path="m607,c450,44,300,57,176,57,109,57,49,53,,48,66,58,152,66,251,66,358,66,480,56,607,27,607,,607,,607,e" fillcolor="white [3212]" stroked="f">
                    <v:fill opacity="19789f"/>
                    <v:path arrowok="t" o:connecttype="custom" o:connectlocs="5777383,0;1675156,575946;0,485007;2389000,666885;5777383,272817;5777383,0" o:connectangles="0,0,0,0,0,0"/>
                  </v:shape>
                </w:pict>
              </mc:Fallback>
            </mc:AlternateContent>
          </w:r>
          <w:r w:rsidR="00116FA5" w:rsidRPr="00C919B3">
            <w:rPr>
              <w:rFonts w:ascii="Times New Roman" w:hAnsi="Times New Roman" w:cs="Times New Roman"/>
              <w:noProof/>
              <w:lang w:eastAsia="en-IN" w:bidi="hi-IN"/>
            </w:rPr>
            <mc:AlternateContent>
              <mc:Choice Requires="wps">
                <w:drawing>
                  <wp:anchor distT="0" distB="0" distL="114300" distR="114300" simplePos="0" relativeHeight="251662336" behindDoc="0" locked="0" layoutInCell="1" allowOverlap="1" wp14:anchorId="279A25FB" wp14:editId="24C83EDB">
                    <wp:simplePos x="0" y="0"/>
                    <wp:positionH relativeFrom="page">
                      <wp:posOffset>482600</wp:posOffset>
                    </wp:positionH>
                    <wp:positionV relativeFrom="margin">
                      <wp:posOffset>7169785</wp:posOffset>
                    </wp:positionV>
                    <wp:extent cx="5753100" cy="146304"/>
                    <wp:effectExtent l="0" t="0" r="0" b="2540"/>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4269" w:rsidRPr="00116FA5" w:rsidRDefault="00DC4269">
                                <w:pPr>
                                  <w:pStyle w:val="NoSpacing"/>
                                  <w:rPr>
                                    <w:color w:val="7F7F7F" w:themeColor="text1" w:themeTint="80"/>
                                    <w:sz w:val="18"/>
                                    <w:szCs w:val="18"/>
                                    <w:lang w:val="en-US"/>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79A25FB" id="_x0000_t202" coordsize="21600,21600" o:spt="202" path="m,l,21600r21600,l21600,xe">
                    <v:stroke joinstyle="miter"/>
                    <v:path gradientshapeok="t" o:connecttype="rect"/>
                  </v:shapetype>
                  <v:shape id="Text Box 128" o:spid="_x0000_s1026" type="#_x0000_t202" style="position:absolute;margin-left:38pt;margin-top:564.55pt;width:453pt;height:11.5pt;z-index:25166233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XVgQIAAGE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" filled="f" stroked="f" strokeweight=".5pt">
                    <v:textbox style="mso-fit-shape-to-text:t" inset="1in,0,86.4pt,0">
                      <w:txbxContent>
                        <w:p w:rsidR="00DC4269" w:rsidRPr="00116FA5" w:rsidRDefault="00DC4269">
                          <w:pPr>
                            <w:pStyle w:val="NoSpacing"/>
                            <w:rPr>
                              <w:color w:val="7F7F7F" w:themeColor="text1" w:themeTint="80"/>
                              <w:sz w:val="18"/>
                              <w:szCs w:val="18"/>
                              <w:lang w:val="en-US"/>
                            </w:rPr>
                          </w:pPr>
                        </w:p>
                      </w:txbxContent>
                    </v:textbox>
                    <w10:wrap type="square" anchorx="page" anchory="margin"/>
                  </v:shape>
                </w:pict>
              </mc:Fallback>
            </mc:AlternateContent>
          </w:r>
          <w:r w:rsidR="00116FA5" w:rsidRPr="00C919B3">
            <w:rPr>
              <w:rFonts w:ascii="Times New Roman" w:hAnsi="Times New Roman" w:cs="Times New Roman"/>
              <w:noProof/>
              <w:lang w:eastAsia="en-IN" w:bidi="hi-IN"/>
            </w:rPr>
            <mc:AlternateContent>
              <mc:Choice Requires="wps">
                <w:drawing>
                  <wp:anchor distT="0" distB="0" distL="114300" distR="114300" simplePos="0" relativeHeight="251661312" behindDoc="0" locked="0" layoutInCell="1" allowOverlap="1" wp14:anchorId="2CF71508" wp14:editId="1DEE8F1A">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E8853"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rsidR="00DC4269" w:rsidRDefault="00DC4269">
                                    <w:pPr>
                                      <w:pStyle w:val="NoSpacing"/>
                                      <w:spacing w:before="40" w:after="40"/>
                                      <w:rPr>
                                        <w:caps/>
                                        <w:color w:val="3E8853" w:themeColor="accent5"/>
                                        <w:sz w:val="24"/>
                                        <w:szCs w:val="24"/>
                                      </w:rPr>
                                    </w:pPr>
                                    <w:r>
                                      <w:rPr>
                                        <w:caps/>
                                        <w:color w:val="3E8853" w:themeColor="accent5"/>
                                        <w:sz w:val="24"/>
                                        <w:szCs w:val="24"/>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F71508" id="Text Box 129" o:spid="_x0000_s1027"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" filled="f" stroked="f" strokeweight=".5pt">
                    <v:textbox style="mso-fit-shape-to-text:t" inset="1in,0,86.4pt,0">
                      <w:txbxContent>
                        <w:sdt>
                          <w:sdtPr>
                            <w:rPr>
                              <w:caps/>
                              <w:color w:val="3E8853"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rsidR="00DC4269" w:rsidRDefault="00DC4269">
                              <w:pPr>
                                <w:pStyle w:val="NoSpacing"/>
                                <w:spacing w:before="40" w:after="40"/>
                                <w:rPr>
                                  <w:caps/>
                                  <w:color w:val="3E8853" w:themeColor="accent5"/>
                                  <w:sz w:val="24"/>
                                  <w:szCs w:val="24"/>
                                </w:rPr>
                              </w:pPr>
                              <w:r>
                                <w:rPr>
                                  <w:caps/>
                                  <w:color w:val="3E8853" w:themeColor="accent5"/>
                                  <w:sz w:val="24"/>
                                  <w:szCs w:val="24"/>
                                </w:rPr>
                                <w:t xml:space="preserve">     </w:t>
                              </w:r>
                            </w:p>
                          </w:sdtContent>
                        </w:sdt>
                      </w:txbxContent>
                    </v:textbox>
                    <w10:wrap type="square" anchorx="page" anchory="page"/>
                  </v:shape>
                </w:pict>
              </mc:Fallback>
            </mc:AlternateContent>
          </w:r>
        </w:p>
      </w:sdtContent>
    </w:sdt>
    <w:p w:rsidR="00B5595F" w:rsidRPr="00C919B3" w:rsidRDefault="00B5595F">
      <w:pPr>
        <w:rPr>
          <w:rFonts w:ascii="Times New Roman" w:hAnsi="Times New Roman" w:cs="Times New Roman"/>
        </w:rPr>
      </w:pPr>
    </w:p>
    <w:tbl>
      <w:tblPr>
        <w:tblStyle w:val="TableGrid"/>
        <w:tblW w:w="9527" w:type="dxa"/>
        <w:tblLook w:val="04A0" w:firstRow="1" w:lastRow="0" w:firstColumn="1" w:lastColumn="0" w:noHBand="0" w:noVBand="1"/>
      </w:tblPr>
      <w:tblGrid>
        <w:gridCol w:w="1318"/>
        <w:gridCol w:w="5132"/>
        <w:gridCol w:w="3077"/>
      </w:tblGrid>
      <w:tr w:rsidR="00B5595F" w:rsidRPr="00C919B3" w:rsidTr="00C919B3">
        <w:trPr>
          <w:trHeight w:val="389"/>
        </w:trPr>
        <w:tc>
          <w:tcPr>
            <w:tcW w:w="9527" w:type="dxa"/>
            <w:gridSpan w:val="3"/>
          </w:tcPr>
          <w:p w:rsidR="00B5595F" w:rsidRPr="00B06FD3" w:rsidRDefault="00B5595F" w:rsidP="00B5595F">
            <w:pPr>
              <w:jc w:val="center"/>
              <w:rPr>
                <w:rFonts w:ascii="Times New Roman" w:hAnsi="Times New Roman" w:cs="Times New Roman"/>
                <w:b/>
                <w:sz w:val="36"/>
              </w:rPr>
            </w:pPr>
            <w:r w:rsidRPr="00B06FD3">
              <w:rPr>
                <w:rFonts w:ascii="Times New Roman" w:hAnsi="Times New Roman" w:cs="Times New Roman"/>
                <w:b/>
                <w:sz w:val="36"/>
              </w:rPr>
              <w:t>Table of Content</w:t>
            </w:r>
          </w:p>
        </w:tc>
      </w:tr>
      <w:tr w:rsidR="00B5595F" w:rsidRPr="00C919B3" w:rsidTr="00FD1AC5">
        <w:trPr>
          <w:trHeight w:val="490"/>
        </w:trPr>
        <w:tc>
          <w:tcPr>
            <w:tcW w:w="1318" w:type="dxa"/>
          </w:tcPr>
          <w:p w:rsidR="00B5595F" w:rsidRPr="0013613C" w:rsidRDefault="00B5595F">
            <w:pPr>
              <w:rPr>
                <w:rFonts w:ascii="Times New Roman" w:hAnsi="Times New Roman" w:cs="Times New Roman"/>
                <w:b/>
                <w:sz w:val="40"/>
              </w:rPr>
            </w:pPr>
            <w:r w:rsidRPr="0013613C">
              <w:rPr>
                <w:rFonts w:ascii="Times New Roman" w:hAnsi="Times New Roman" w:cs="Times New Roman"/>
                <w:b/>
                <w:sz w:val="40"/>
              </w:rPr>
              <w:t>S.</w:t>
            </w:r>
            <w:r w:rsidR="0013613C">
              <w:rPr>
                <w:rFonts w:ascii="Times New Roman" w:hAnsi="Times New Roman" w:cs="Times New Roman"/>
                <w:b/>
                <w:sz w:val="40"/>
              </w:rPr>
              <w:t xml:space="preserve"> </w:t>
            </w:r>
            <w:r w:rsidRPr="0013613C">
              <w:rPr>
                <w:rFonts w:ascii="Times New Roman" w:hAnsi="Times New Roman" w:cs="Times New Roman"/>
                <w:b/>
                <w:sz w:val="40"/>
              </w:rPr>
              <w:t>No.</w:t>
            </w:r>
          </w:p>
        </w:tc>
        <w:tc>
          <w:tcPr>
            <w:tcW w:w="5132" w:type="dxa"/>
          </w:tcPr>
          <w:p w:rsidR="00B5595F" w:rsidRPr="0013613C" w:rsidRDefault="00B5595F">
            <w:pPr>
              <w:rPr>
                <w:rFonts w:ascii="Times New Roman" w:hAnsi="Times New Roman" w:cs="Times New Roman"/>
                <w:b/>
                <w:sz w:val="40"/>
              </w:rPr>
            </w:pPr>
            <w:r w:rsidRPr="0013613C">
              <w:rPr>
                <w:rFonts w:ascii="Times New Roman" w:hAnsi="Times New Roman" w:cs="Times New Roman"/>
                <w:b/>
                <w:sz w:val="40"/>
              </w:rPr>
              <w:t>Description</w:t>
            </w:r>
          </w:p>
        </w:tc>
        <w:tc>
          <w:tcPr>
            <w:tcW w:w="3077" w:type="dxa"/>
          </w:tcPr>
          <w:p w:rsidR="00B5595F" w:rsidRPr="0013613C" w:rsidRDefault="00B5595F">
            <w:pPr>
              <w:rPr>
                <w:rFonts w:ascii="Times New Roman" w:hAnsi="Times New Roman" w:cs="Times New Roman"/>
                <w:b/>
                <w:sz w:val="40"/>
              </w:rPr>
            </w:pPr>
            <w:r w:rsidRPr="0013613C">
              <w:rPr>
                <w:rFonts w:ascii="Times New Roman" w:hAnsi="Times New Roman" w:cs="Times New Roman"/>
                <w:b/>
                <w:sz w:val="40"/>
              </w:rPr>
              <w:t>Page No.</w:t>
            </w:r>
          </w:p>
        </w:tc>
      </w:tr>
      <w:tr w:rsidR="00B5595F" w:rsidRPr="00C919B3" w:rsidTr="00FD1AC5">
        <w:trPr>
          <w:trHeight w:val="475"/>
        </w:trPr>
        <w:tc>
          <w:tcPr>
            <w:tcW w:w="1318" w:type="dxa"/>
          </w:tcPr>
          <w:p w:rsidR="00B5595F" w:rsidRPr="00C919B3" w:rsidRDefault="00B5595F">
            <w:pPr>
              <w:rPr>
                <w:rFonts w:ascii="Times New Roman" w:hAnsi="Times New Roman" w:cs="Times New Roman"/>
                <w:sz w:val="44"/>
              </w:rPr>
            </w:pPr>
            <w:r w:rsidRPr="00C919B3">
              <w:rPr>
                <w:rFonts w:ascii="Times New Roman" w:hAnsi="Times New Roman" w:cs="Times New Roman"/>
                <w:sz w:val="44"/>
              </w:rPr>
              <w:t>1</w:t>
            </w:r>
          </w:p>
        </w:tc>
        <w:tc>
          <w:tcPr>
            <w:tcW w:w="5132" w:type="dxa"/>
          </w:tcPr>
          <w:p w:rsidR="00B5595F" w:rsidRPr="00C919B3" w:rsidRDefault="00B5595F">
            <w:pPr>
              <w:rPr>
                <w:rFonts w:ascii="Times New Roman" w:hAnsi="Times New Roman" w:cs="Times New Roman"/>
                <w:sz w:val="36"/>
              </w:rPr>
            </w:pPr>
            <w:r w:rsidRPr="00C919B3">
              <w:rPr>
                <w:rFonts w:ascii="Times New Roman" w:hAnsi="Times New Roman" w:cs="Times New Roman"/>
                <w:sz w:val="36"/>
              </w:rPr>
              <w:t>Definition of terms</w:t>
            </w:r>
          </w:p>
        </w:tc>
        <w:tc>
          <w:tcPr>
            <w:tcW w:w="3077" w:type="dxa"/>
          </w:tcPr>
          <w:p w:rsidR="00B5595F" w:rsidRPr="00C919B3" w:rsidRDefault="00C919B3">
            <w:pPr>
              <w:rPr>
                <w:rFonts w:ascii="Times New Roman" w:hAnsi="Times New Roman" w:cs="Times New Roman"/>
                <w:sz w:val="36"/>
              </w:rPr>
            </w:pPr>
            <w:r w:rsidRPr="00C919B3">
              <w:rPr>
                <w:rFonts w:ascii="Times New Roman" w:hAnsi="Times New Roman" w:cs="Times New Roman"/>
                <w:sz w:val="36"/>
              </w:rPr>
              <w:t>2</w:t>
            </w:r>
            <w:r w:rsidR="00B5595F" w:rsidRPr="00C919B3">
              <w:rPr>
                <w:rFonts w:ascii="Times New Roman" w:hAnsi="Times New Roman" w:cs="Times New Roman"/>
                <w:sz w:val="36"/>
              </w:rPr>
              <w:t>-</w:t>
            </w:r>
            <w:r w:rsidRPr="00C919B3">
              <w:rPr>
                <w:rFonts w:ascii="Times New Roman" w:hAnsi="Times New Roman" w:cs="Times New Roman"/>
                <w:sz w:val="36"/>
              </w:rPr>
              <w:t>4</w:t>
            </w:r>
          </w:p>
        </w:tc>
      </w:tr>
      <w:tr w:rsidR="00B5595F" w:rsidRPr="00C919B3" w:rsidTr="00FD1AC5">
        <w:trPr>
          <w:trHeight w:val="475"/>
        </w:trPr>
        <w:tc>
          <w:tcPr>
            <w:tcW w:w="1318" w:type="dxa"/>
          </w:tcPr>
          <w:p w:rsidR="00B5595F" w:rsidRPr="00C919B3" w:rsidRDefault="00B5595F">
            <w:pPr>
              <w:rPr>
                <w:rFonts w:ascii="Times New Roman" w:hAnsi="Times New Roman" w:cs="Times New Roman"/>
                <w:sz w:val="44"/>
              </w:rPr>
            </w:pPr>
            <w:r w:rsidRPr="00C919B3">
              <w:rPr>
                <w:rFonts w:ascii="Times New Roman" w:hAnsi="Times New Roman" w:cs="Times New Roman"/>
                <w:sz w:val="44"/>
              </w:rPr>
              <w:t>2</w:t>
            </w:r>
          </w:p>
        </w:tc>
        <w:tc>
          <w:tcPr>
            <w:tcW w:w="5132" w:type="dxa"/>
          </w:tcPr>
          <w:p w:rsidR="00B5595F" w:rsidRPr="00C919B3" w:rsidRDefault="00B5595F">
            <w:pPr>
              <w:rPr>
                <w:rFonts w:ascii="Times New Roman" w:hAnsi="Times New Roman" w:cs="Times New Roman"/>
                <w:sz w:val="36"/>
              </w:rPr>
            </w:pPr>
            <w:r w:rsidRPr="00C919B3">
              <w:rPr>
                <w:rFonts w:ascii="Times New Roman" w:hAnsi="Times New Roman" w:cs="Times New Roman"/>
                <w:sz w:val="36"/>
              </w:rPr>
              <w:t>Section-A</w:t>
            </w:r>
          </w:p>
        </w:tc>
        <w:tc>
          <w:tcPr>
            <w:tcW w:w="3077" w:type="dxa"/>
          </w:tcPr>
          <w:p w:rsidR="00B5595F" w:rsidRPr="00C919B3" w:rsidRDefault="001703DB">
            <w:pPr>
              <w:rPr>
                <w:rFonts w:ascii="Times New Roman" w:hAnsi="Times New Roman" w:cs="Times New Roman"/>
                <w:sz w:val="36"/>
              </w:rPr>
            </w:pPr>
            <w:r>
              <w:rPr>
                <w:rFonts w:ascii="Times New Roman" w:hAnsi="Times New Roman" w:cs="Times New Roman"/>
                <w:sz w:val="36"/>
              </w:rPr>
              <w:t>5</w:t>
            </w:r>
            <w:r w:rsidR="00B5595F" w:rsidRPr="00C919B3">
              <w:rPr>
                <w:rFonts w:ascii="Times New Roman" w:hAnsi="Times New Roman" w:cs="Times New Roman"/>
                <w:sz w:val="36"/>
              </w:rPr>
              <w:t>-</w:t>
            </w:r>
            <w:r>
              <w:rPr>
                <w:rFonts w:ascii="Times New Roman" w:hAnsi="Times New Roman" w:cs="Times New Roman"/>
                <w:sz w:val="36"/>
              </w:rPr>
              <w:t>7</w:t>
            </w:r>
          </w:p>
        </w:tc>
      </w:tr>
      <w:tr w:rsidR="00B5595F" w:rsidRPr="00C919B3" w:rsidTr="00FD1AC5">
        <w:trPr>
          <w:trHeight w:val="490"/>
        </w:trPr>
        <w:tc>
          <w:tcPr>
            <w:tcW w:w="1318" w:type="dxa"/>
          </w:tcPr>
          <w:p w:rsidR="00B5595F" w:rsidRPr="00C919B3" w:rsidRDefault="00B5595F">
            <w:pPr>
              <w:rPr>
                <w:rFonts w:ascii="Times New Roman" w:hAnsi="Times New Roman" w:cs="Times New Roman"/>
                <w:sz w:val="44"/>
              </w:rPr>
            </w:pPr>
            <w:r w:rsidRPr="00C919B3">
              <w:rPr>
                <w:rFonts w:ascii="Times New Roman" w:hAnsi="Times New Roman" w:cs="Times New Roman"/>
                <w:sz w:val="44"/>
              </w:rPr>
              <w:t>3</w:t>
            </w:r>
          </w:p>
        </w:tc>
        <w:tc>
          <w:tcPr>
            <w:tcW w:w="5132" w:type="dxa"/>
          </w:tcPr>
          <w:p w:rsidR="00B5595F" w:rsidRPr="00C919B3" w:rsidRDefault="00B5595F">
            <w:pPr>
              <w:rPr>
                <w:rFonts w:ascii="Times New Roman" w:hAnsi="Times New Roman" w:cs="Times New Roman"/>
                <w:sz w:val="36"/>
              </w:rPr>
            </w:pPr>
            <w:r w:rsidRPr="00C919B3">
              <w:rPr>
                <w:rFonts w:ascii="Times New Roman" w:hAnsi="Times New Roman" w:cs="Times New Roman"/>
                <w:sz w:val="36"/>
              </w:rPr>
              <w:t>Section-B</w:t>
            </w:r>
          </w:p>
        </w:tc>
        <w:tc>
          <w:tcPr>
            <w:tcW w:w="3077" w:type="dxa"/>
          </w:tcPr>
          <w:p w:rsidR="00B5595F" w:rsidRPr="00C919B3" w:rsidRDefault="001703DB">
            <w:pPr>
              <w:rPr>
                <w:rFonts w:ascii="Times New Roman" w:hAnsi="Times New Roman" w:cs="Times New Roman"/>
                <w:sz w:val="36"/>
              </w:rPr>
            </w:pPr>
            <w:r>
              <w:rPr>
                <w:rFonts w:ascii="Times New Roman" w:hAnsi="Times New Roman" w:cs="Times New Roman"/>
                <w:sz w:val="36"/>
              </w:rPr>
              <w:t>8-21</w:t>
            </w:r>
          </w:p>
        </w:tc>
      </w:tr>
      <w:tr w:rsidR="00B5595F" w:rsidRPr="00C919B3" w:rsidTr="00FD1AC5">
        <w:trPr>
          <w:trHeight w:val="475"/>
        </w:trPr>
        <w:tc>
          <w:tcPr>
            <w:tcW w:w="1318" w:type="dxa"/>
          </w:tcPr>
          <w:p w:rsidR="00B5595F" w:rsidRPr="00C919B3" w:rsidRDefault="00B5595F">
            <w:pPr>
              <w:rPr>
                <w:rFonts w:ascii="Times New Roman" w:hAnsi="Times New Roman" w:cs="Times New Roman"/>
                <w:sz w:val="44"/>
              </w:rPr>
            </w:pPr>
            <w:r w:rsidRPr="00C919B3">
              <w:rPr>
                <w:rFonts w:ascii="Times New Roman" w:hAnsi="Times New Roman" w:cs="Times New Roman"/>
                <w:sz w:val="44"/>
              </w:rPr>
              <w:t>4</w:t>
            </w:r>
          </w:p>
        </w:tc>
        <w:tc>
          <w:tcPr>
            <w:tcW w:w="5132" w:type="dxa"/>
          </w:tcPr>
          <w:p w:rsidR="00B5595F" w:rsidRPr="00C919B3" w:rsidRDefault="00B5595F">
            <w:pPr>
              <w:rPr>
                <w:rFonts w:ascii="Times New Roman" w:hAnsi="Times New Roman" w:cs="Times New Roman"/>
                <w:sz w:val="36"/>
              </w:rPr>
            </w:pPr>
            <w:r w:rsidRPr="00C919B3">
              <w:rPr>
                <w:rFonts w:ascii="Times New Roman" w:hAnsi="Times New Roman" w:cs="Times New Roman"/>
                <w:sz w:val="36"/>
              </w:rPr>
              <w:t>Section-C</w:t>
            </w:r>
            <w:r w:rsidR="002A119C">
              <w:rPr>
                <w:rFonts w:ascii="Times New Roman" w:hAnsi="Times New Roman" w:cs="Times New Roman"/>
                <w:sz w:val="36"/>
              </w:rPr>
              <w:t xml:space="preserve"> (ANNEXURES)</w:t>
            </w:r>
          </w:p>
        </w:tc>
        <w:tc>
          <w:tcPr>
            <w:tcW w:w="3077" w:type="dxa"/>
          </w:tcPr>
          <w:p w:rsidR="00B5595F" w:rsidRPr="00C919B3" w:rsidRDefault="00FD1AC5">
            <w:pPr>
              <w:rPr>
                <w:rFonts w:ascii="Times New Roman" w:hAnsi="Times New Roman" w:cs="Times New Roman"/>
                <w:sz w:val="36"/>
              </w:rPr>
            </w:pPr>
            <w:r>
              <w:rPr>
                <w:rFonts w:ascii="Times New Roman" w:hAnsi="Times New Roman" w:cs="Times New Roman"/>
                <w:sz w:val="36"/>
              </w:rPr>
              <w:t>22</w:t>
            </w:r>
            <w:r w:rsidR="00C914D9">
              <w:rPr>
                <w:rFonts w:ascii="Times New Roman" w:hAnsi="Times New Roman" w:cs="Times New Roman"/>
                <w:sz w:val="36"/>
              </w:rPr>
              <w:t>-</w:t>
            </w:r>
            <w:r w:rsidR="00211663">
              <w:rPr>
                <w:rFonts w:ascii="Times New Roman" w:hAnsi="Times New Roman" w:cs="Times New Roman"/>
                <w:sz w:val="36"/>
              </w:rPr>
              <w:t>52</w:t>
            </w:r>
          </w:p>
        </w:tc>
      </w:tr>
      <w:tr w:rsidR="00676029" w:rsidRPr="00C919B3" w:rsidTr="00FD1AC5">
        <w:trPr>
          <w:trHeight w:val="475"/>
        </w:trPr>
        <w:tc>
          <w:tcPr>
            <w:tcW w:w="1318" w:type="dxa"/>
          </w:tcPr>
          <w:p w:rsidR="00676029" w:rsidRPr="00C919B3" w:rsidRDefault="00676029">
            <w:pPr>
              <w:rPr>
                <w:rFonts w:ascii="Times New Roman" w:hAnsi="Times New Roman" w:cs="Times New Roman"/>
                <w:sz w:val="44"/>
              </w:rPr>
            </w:pPr>
            <w:r>
              <w:rPr>
                <w:rFonts w:ascii="Times New Roman" w:hAnsi="Times New Roman" w:cs="Times New Roman"/>
                <w:sz w:val="44"/>
              </w:rPr>
              <w:t>5</w:t>
            </w:r>
          </w:p>
        </w:tc>
        <w:tc>
          <w:tcPr>
            <w:tcW w:w="5132" w:type="dxa"/>
          </w:tcPr>
          <w:p w:rsidR="00676029" w:rsidRPr="0023073B" w:rsidRDefault="00676029">
            <w:pPr>
              <w:rPr>
                <w:rFonts w:ascii="Times New Roman" w:hAnsi="Times New Roman" w:cs="Times New Roman"/>
                <w:b/>
                <w:sz w:val="36"/>
              </w:rPr>
            </w:pPr>
            <w:r w:rsidRPr="0023073B">
              <w:rPr>
                <w:rFonts w:ascii="Times New Roman" w:hAnsi="Times New Roman" w:cs="Times New Roman"/>
                <w:b/>
                <w:sz w:val="36"/>
              </w:rPr>
              <w:t>Rev- 01 (Annexure)</w:t>
            </w:r>
          </w:p>
        </w:tc>
        <w:tc>
          <w:tcPr>
            <w:tcW w:w="3077" w:type="dxa"/>
          </w:tcPr>
          <w:p w:rsidR="00676029" w:rsidRDefault="00676029">
            <w:pPr>
              <w:rPr>
                <w:rFonts w:ascii="Times New Roman" w:hAnsi="Times New Roman" w:cs="Times New Roman"/>
                <w:sz w:val="36"/>
              </w:rPr>
            </w:pPr>
            <w:r>
              <w:rPr>
                <w:rFonts w:ascii="Times New Roman" w:hAnsi="Times New Roman" w:cs="Times New Roman"/>
                <w:sz w:val="36"/>
              </w:rPr>
              <w:t>53</w:t>
            </w:r>
          </w:p>
        </w:tc>
      </w:tr>
    </w:tbl>
    <w:p w:rsidR="00B5595F" w:rsidRPr="00C919B3" w:rsidRDefault="00B5595F">
      <w:pPr>
        <w:rPr>
          <w:rFonts w:ascii="Times New Roman" w:hAnsi="Times New Roman" w:cs="Times New Roman"/>
        </w:rPr>
      </w:pPr>
      <w:r w:rsidRPr="00C919B3">
        <w:rPr>
          <w:rFonts w:ascii="Times New Roman" w:hAnsi="Times New Roman" w:cs="Times New Roman"/>
        </w:rPr>
        <w:br w:type="page"/>
      </w:r>
    </w:p>
    <w:tbl>
      <w:tblPr>
        <w:tblStyle w:val="PlainTable2"/>
        <w:tblpPr w:leftFromText="180" w:rightFromText="180" w:vertAnchor="text" w:horzAnchor="margin" w:tblpY="-569"/>
        <w:tblW w:w="5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8956"/>
      </w:tblGrid>
      <w:tr w:rsidR="00B5595F" w:rsidRPr="00C919B3" w:rsidTr="00B5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none" w:sz="0" w:space="0" w:color="auto"/>
            </w:tcBorders>
          </w:tcPr>
          <w:p w:rsidR="00B5595F" w:rsidRPr="00B06FD3" w:rsidRDefault="00B5595F" w:rsidP="00B5595F">
            <w:pPr>
              <w:pStyle w:val="Heading1"/>
              <w:jc w:val="center"/>
              <w:outlineLvl w:val="0"/>
              <w:rPr>
                <w:rFonts w:ascii="Times New Roman" w:hAnsi="Times New Roman" w:cs="Times New Roman"/>
              </w:rPr>
            </w:pPr>
            <w:bookmarkStart w:id="0" w:name="_Toc140050761"/>
            <w:r w:rsidRPr="00B06FD3">
              <w:rPr>
                <w:rFonts w:ascii="Times New Roman" w:hAnsi="Times New Roman" w:cs="Times New Roman"/>
                <w:bCs w:val="0"/>
              </w:rPr>
              <w:lastRenderedPageBreak/>
              <w:t>DEFINITION OF TERMS</w:t>
            </w:r>
            <w:bookmarkEnd w:id="0"/>
          </w:p>
        </w:tc>
      </w:tr>
      <w:tr w:rsidR="00B5595F" w:rsidRPr="00C919B3" w:rsidTr="00B5595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9" w:type="pct"/>
            <w:tcBorders>
              <w:top w:val="none" w:sz="0" w:space="0" w:color="auto"/>
              <w:bottom w:val="none" w:sz="0" w:space="0" w:color="auto"/>
            </w:tcBorders>
          </w:tcPr>
          <w:p w:rsidR="00B5595F" w:rsidRPr="00C919B3" w:rsidRDefault="00B5595F" w:rsidP="00B5595F">
            <w:pPr>
              <w:pStyle w:val="NoSpacing"/>
              <w:jc w:val="both"/>
              <w:rPr>
                <w:rFonts w:ascii="Times New Roman" w:hAnsi="Times New Roman" w:cs="Times New Roman"/>
              </w:rPr>
            </w:pPr>
          </w:p>
        </w:tc>
        <w:tc>
          <w:tcPr>
            <w:tcW w:w="4601" w:type="pct"/>
            <w:tcBorders>
              <w:top w:val="none" w:sz="0" w:space="0" w:color="auto"/>
              <w:bottom w:val="none" w:sz="0" w:space="0" w:color="auto"/>
            </w:tcBorders>
          </w:tcPr>
          <w:p w:rsidR="00B5595F" w:rsidRPr="00C919B3" w:rsidRDefault="00B5595F" w:rsidP="00B5595F">
            <w:pPr>
              <w:ind w:right="4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u w:val="single"/>
              </w:rPr>
            </w:pPr>
          </w:p>
          <w:p w:rsidR="00B5595F" w:rsidRPr="00C919B3" w:rsidRDefault="00B5595F" w:rsidP="00B5595F">
            <w:pPr>
              <w:tabs>
                <w:tab w:val="left" w:pos="750"/>
              </w:tabs>
              <w:ind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C919B3">
              <w:rPr>
                <w:rFonts w:ascii="Times New Roman" w:hAnsi="Times New Roman" w:cs="Times New Roman"/>
                <w:szCs w:val="20"/>
              </w:rPr>
              <w:t xml:space="preserve">Throughout the Tender Documents including the Enquiry Letter, the following words shall have the meanings assigned to them herein, unless the subject matter or the context requires otherwise. </w:t>
            </w:r>
          </w:p>
          <w:p w:rsidR="00B5595F" w:rsidRPr="00C919B3" w:rsidRDefault="00B5595F" w:rsidP="00B5595F">
            <w:pPr>
              <w:tabs>
                <w:tab w:val="left" w:pos="750"/>
              </w:tabs>
              <w:ind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p w:rsidR="00B5595F" w:rsidRPr="00C919B3" w:rsidRDefault="00B5595F" w:rsidP="009F2791">
            <w:pPr>
              <w:pStyle w:val="ListParagraph"/>
              <w:numPr>
                <w:ilvl w:val="0"/>
                <w:numId w:val="38"/>
              </w:numPr>
              <w:spacing w:after="200" w:line="276" w:lineRule="auto"/>
              <w:ind w:left="540"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Purchaser</w:t>
            </w:r>
            <w:r w:rsidRPr="00C919B3">
              <w:rPr>
                <w:rFonts w:ascii="Times New Roman" w:hAnsi="Times New Roman" w:cs="Times New Roman"/>
              </w:rPr>
              <w:t xml:space="preserve"> shall mean </w:t>
            </w:r>
            <w:r w:rsidRPr="00C919B3">
              <w:rPr>
                <w:rFonts w:ascii="Times New Roman" w:hAnsi="Times New Roman" w:cs="Times New Roman"/>
                <w:b/>
              </w:rPr>
              <w:t>M/s</w:t>
            </w:r>
            <w:r w:rsidRPr="00C919B3">
              <w:rPr>
                <w:rFonts w:ascii="Times New Roman" w:hAnsi="Times New Roman" w:cs="Times New Roman"/>
              </w:rPr>
              <w:t xml:space="preserve"> </w:t>
            </w:r>
            <w:r w:rsidRPr="00C919B3">
              <w:rPr>
                <w:rFonts w:ascii="Times New Roman" w:hAnsi="Times New Roman" w:cs="Times New Roman"/>
                <w:b/>
                <w:bCs/>
              </w:rPr>
              <w:t>Bharat Heavy Electricals Limited</w:t>
            </w:r>
            <w:r w:rsidRPr="00C919B3">
              <w:rPr>
                <w:rFonts w:ascii="Times New Roman" w:hAnsi="Times New Roman" w:cs="Times New Roman"/>
              </w:rPr>
              <w:t xml:space="preserve"> (A Govt. of India Undertaking) incorporated under the Companies Act 1956 acting through its </w:t>
            </w:r>
            <w:r w:rsidRPr="00C919B3">
              <w:rPr>
                <w:rFonts w:ascii="Times New Roman" w:hAnsi="Times New Roman" w:cs="Times New Roman"/>
                <w:b/>
              </w:rPr>
              <w:t>Project Engineering Management Division (PEM)</w:t>
            </w:r>
            <w:r w:rsidRPr="00C919B3">
              <w:rPr>
                <w:rFonts w:ascii="Times New Roman" w:hAnsi="Times New Roman" w:cs="Times New Roman"/>
              </w:rPr>
              <w:t xml:space="preserve">, PPEI Building, HRD &amp; ESI Complex, Plot No. 25, Sector – 16A, NOIDA – 201 301 (UP) which expression shall include its successors and assigns. It may also be referred to as </w:t>
            </w:r>
            <w:r w:rsidRPr="00C919B3">
              <w:rPr>
                <w:rFonts w:ascii="Times New Roman" w:hAnsi="Times New Roman" w:cs="Times New Roman"/>
                <w:b/>
                <w:bCs/>
              </w:rPr>
              <w:t>BHEL</w:t>
            </w:r>
            <w:r w:rsidRPr="00C919B3">
              <w:rPr>
                <w:rFonts w:ascii="Times New Roman" w:hAnsi="Times New Roman" w:cs="Times New Roman"/>
              </w:rPr>
              <w:t xml:space="preserve">. </w:t>
            </w:r>
          </w:p>
          <w:p w:rsidR="00B5595F" w:rsidRPr="00C919B3" w:rsidRDefault="00B5595F" w:rsidP="00B5595F">
            <w:pPr>
              <w:pStyle w:val="ListParagraph"/>
              <w:ind w:left="540"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B5595F" w:rsidRPr="00C919B3" w:rsidRDefault="00B5595F" w:rsidP="009F2791">
            <w:pPr>
              <w:pStyle w:val="ListParagraph"/>
              <w:numPr>
                <w:ilvl w:val="0"/>
                <w:numId w:val="38"/>
              </w:numPr>
              <w:spacing w:after="200" w:line="276" w:lineRule="auto"/>
              <w:ind w:left="540"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Owner</w:t>
            </w:r>
            <w:r w:rsidRPr="00C919B3">
              <w:rPr>
                <w:rFonts w:ascii="Times New Roman" w:hAnsi="Times New Roman" w:cs="Times New Roman"/>
              </w:rPr>
              <w:t xml:space="preserve"> shall mean the </w:t>
            </w:r>
            <w:r w:rsidRPr="00C919B3">
              <w:rPr>
                <w:rFonts w:ascii="Times New Roman" w:hAnsi="Times New Roman" w:cs="Times New Roman"/>
                <w:b/>
              </w:rPr>
              <w:t>Customer</w:t>
            </w:r>
            <w:r w:rsidRPr="00C919B3">
              <w:rPr>
                <w:rFonts w:ascii="Times New Roman" w:hAnsi="Times New Roman" w:cs="Times New Roman"/>
              </w:rPr>
              <w:t xml:space="preserve"> or </w:t>
            </w:r>
            <w:r w:rsidRPr="00C919B3">
              <w:rPr>
                <w:rFonts w:ascii="Times New Roman" w:hAnsi="Times New Roman" w:cs="Times New Roman"/>
                <w:b/>
              </w:rPr>
              <w:t>Client</w:t>
            </w:r>
            <w:r w:rsidRPr="00C919B3">
              <w:rPr>
                <w:rFonts w:ascii="Times New Roman" w:hAnsi="Times New Roman" w:cs="Times New Roman"/>
              </w:rPr>
              <w:t xml:space="preserve"> for whose project the enquiry is issued by Purchaser and shall include its successors and assigns as well as authorized officer(s)/ representative(s)</w:t>
            </w:r>
            <w:r w:rsidRPr="00C919B3">
              <w:rPr>
                <w:rFonts w:ascii="Times New Roman" w:hAnsi="Times New Roman" w:cs="Times New Roman"/>
                <w:b/>
                <w:bCs/>
              </w:rPr>
              <w:t xml:space="preserve">.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B5595F" w:rsidRPr="00C919B3" w:rsidRDefault="00B5595F" w:rsidP="009F2791">
            <w:pPr>
              <w:pStyle w:val="ListParagraph"/>
              <w:numPr>
                <w:ilvl w:val="0"/>
                <w:numId w:val="38"/>
              </w:numPr>
              <w:spacing w:after="200" w:line="276" w:lineRule="auto"/>
              <w:ind w:left="540"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Consultant</w:t>
            </w:r>
            <w:r w:rsidRPr="00C919B3">
              <w:rPr>
                <w:rFonts w:ascii="Times New Roman" w:hAnsi="Times New Roman" w:cs="Times New Roman"/>
              </w:rPr>
              <w:t xml:space="preserve"> shall mean the agency appointed by Owner or Purchaser to provide consultancy services for the project and shall include its successors and assigns as well as authorized officer(s)/ representative(s).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Tenderer</w:t>
            </w:r>
            <w:r w:rsidRPr="00C919B3">
              <w:rPr>
                <w:rFonts w:ascii="Times New Roman" w:hAnsi="Times New Roman" w:cs="Times New Roman"/>
              </w:rPr>
              <w:t xml:space="preserve"> shall mean the Person(s) / HUF/ AOP (Association of Persons)/ Firm / Company / a Joint Venture/ Consortium or any such other Organization/ Enterprise which quotes against the Tender Enquiry issued by </w:t>
            </w:r>
            <w:r w:rsidRPr="00C919B3">
              <w:rPr>
                <w:rFonts w:ascii="Times New Roman" w:hAnsi="Times New Roman" w:cs="Times New Roman"/>
                <w:b/>
              </w:rPr>
              <w:t>Purchaser/ Buyer</w:t>
            </w:r>
            <w:r w:rsidRPr="00C919B3">
              <w:rPr>
                <w:rFonts w:ascii="Times New Roman" w:hAnsi="Times New Roman" w:cs="Times New Roman"/>
              </w:rPr>
              <w:t xml:space="preserve">. It may also be referred as </w:t>
            </w:r>
            <w:r w:rsidRPr="00C919B3">
              <w:rPr>
                <w:rFonts w:ascii="Times New Roman" w:hAnsi="Times New Roman" w:cs="Times New Roman"/>
                <w:b/>
              </w:rPr>
              <w:t>Bidder</w:t>
            </w:r>
            <w:r w:rsidRPr="00C919B3">
              <w:rPr>
                <w:rFonts w:ascii="Times New Roman" w:hAnsi="Times New Roman" w:cs="Times New Roman"/>
              </w:rPr>
              <w:t xml:space="preserve"> or </w:t>
            </w:r>
            <w:r w:rsidRPr="00C919B3">
              <w:rPr>
                <w:rFonts w:ascii="Times New Roman" w:hAnsi="Times New Roman" w:cs="Times New Roman"/>
                <w:b/>
              </w:rPr>
              <w:t>Vendor</w:t>
            </w:r>
            <w:r w:rsidRPr="00C919B3">
              <w:rPr>
                <w:rFonts w:ascii="Times New Roman" w:hAnsi="Times New Roman" w:cs="Times New Roman"/>
              </w:rPr>
              <w:t>.</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w:t>
            </w:r>
            <w:r w:rsidRPr="00C919B3">
              <w:rPr>
                <w:rFonts w:ascii="Times New Roman" w:hAnsi="Times New Roman" w:cs="Times New Roman"/>
                <w:b/>
              </w:rPr>
              <w:t>Order / Contract’</w:t>
            </w:r>
            <w:r w:rsidRPr="00C919B3">
              <w:rPr>
                <w:rFonts w:ascii="Times New Roman" w:hAnsi="Times New Roman" w:cs="Times New Roman"/>
              </w:rPr>
              <w:t xml:space="preserve"> shall mean and include the </w:t>
            </w:r>
            <w:r w:rsidRPr="00C919B3">
              <w:rPr>
                <w:rFonts w:ascii="Times New Roman" w:hAnsi="Times New Roman" w:cs="Times New Roman"/>
                <w:b/>
              </w:rPr>
              <w:t>Purchase/ Work Order</w:t>
            </w:r>
            <w:r w:rsidRPr="00C919B3">
              <w:rPr>
                <w:rFonts w:ascii="Times New Roman" w:hAnsi="Times New Roman" w:cs="Times New Roman"/>
              </w:rPr>
              <w:t xml:space="preserve"> along with bid/ tender/ offer, the bidding conditions, clarifications issues by the buyer as regards the tender or the bidding conditions, covering letter, letter of intent / acceptance / award, specific agreement, the General Conditions of Contract and Special Conditions of Contract for commercial conditions of Purchase, specific agreement on technical conditions, special technical conditions and technical conditions/ specifications, Inspection/ Quality Plan, Schedule of Prices and Quantities, Drawings, if any enclosed or to be provided by the Buyer or his authorized nominee, Integrity pact (as and when if applicable), and any subsequent amendments hereto as may be mutually agreed upon, (It may also be referred to as the "Order"). Any conditions or terms stipulated by the bidder in the tender/offer or subsequent letters shall not form part of the Contract unless specifically accepted in writing by BHEL before award of the order. ‘Parties to the Contract’ shall mean the Seller and the Buyer as named in the main body of the Purchase Order. </w:t>
            </w:r>
          </w:p>
          <w:p w:rsidR="00B5595F" w:rsidRPr="00C919B3" w:rsidRDefault="00B5595F" w:rsidP="00B5595F">
            <w:pPr>
              <w:pStyle w:val="ListParagraph"/>
              <w:ind w:left="567"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 xml:space="preserve">Seller/ Contractor </w:t>
            </w:r>
            <w:r w:rsidRPr="00C919B3">
              <w:rPr>
                <w:rFonts w:ascii="Times New Roman" w:hAnsi="Times New Roman" w:cs="Times New Roman"/>
              </w:rPr>
              <w:t xml:space="preserve">shall mean the Firm/ Company/ Organization with whom the Order/ Contract is made and shall be deemed to include its successors, representatives, heirs, executors, administrators and assigns </w:t>
            </w:r>
            <w:r w:rsidRPr="00C919B3">
              <w:rPr>
                <w:rFonts w:ascii="Times New Roman" w:hAnsi="Times New Roman" w:cs="Times New Roman"/>
                <w:i/>
                <w:iCs/>
              </w:rPr>
              <w:t>as agreed between parties to the contract</w:t>
            </w:r>
            <w:r w:rsidRPr="00C919B3">
              <w:rPr>
                <w:rFonts w:ascii="Times New Roman" w:hAnsi="Times New Roman" w:cs="Times New Roman"/>
              </w:rPr>
              <w:t xml:space="preserve">, as the case may be.  It may also be referred as </w:t>
            </w:r>
            <w:r w:rsidRPr="00C919B3">
              <w:rPr>
                <w:rFonts w:ascii="Times New Roman" w:hAnsi="Times New Roman" w:cs="Times New Roman"/>
                <w:b/>
                <w:bCs/>
              </w:rPr>
              <w:t>Supplier or Vendor</w:t>
            </w:r>
            <w:r w:rsidRPr="00C919B3">
              <w:rPr>
                <w:rFonts w:ascii="Times New Roman" w:hAnsi="Times New Roman" w:cs="Times New Roman"/>
              </w:rPr>
              <w:t xml:space="preserve">. </w:t>
            </w:r>
          </w:p>
          <w:p w:rsidR="00B5595F" w:rsidRPr="00C919B3" w:rsidRDefault="00B5595F" w:rsidP="00B5595F">
            <w:pPr>
              <w:pStyle w:val="ListParagraph"/>
              <w:ind w:left="567"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 xml:space="preserve">Sub-Contractor/ sub-vendor </w:t>
            </w:r>
            <w:r w:rsidRPr="00C919B3">
              <w:rPr>
                <w:rFonts w:ascii="Times New Roman" w:hAnsi="Times New Roman" w:cs="Times New Roman"/>
              </w:rPr>
              <w:t xml:space="preserve">shall mean the person/ firm/ company/ organization to whom any part of the work has been sub-contracted by Seller/ Contractor, with the written consent of Purchaser, and shall include sub-contractor’s heirs, executors, administrators, representatives and assigns </w:t>
            </w:r>
            <w:r w:rsidRPr="00C919B3">
              <w:rPr>
                <w:rFonts w:ascii="Times New Roman" w:hAnsi="Times New Roman" w:cs="Times New Roman"/>
                <w:i/>
                <w:iCs/>
              </w:rPr>
              <w:t>as agreed between Seller and BHEL</w:t>
            </w:r>
            <w:r w:rsidRPr="00C919B3">
              <w:rPr>
                <w:rFonts w:ascii="Times New Roman" w:hAnsi="Times New Roman" w:cs="Times New Roman"/>
              </w:rPr>
              <w:t>.</w:t>
            </w:r>
          </w:p>
          <w:p w:rsidR="00B5595F" w:rsidRPr="00C919B3" w:rsidRDefault="00B5595F" w:rsidP="00B5595F">
            <w:pPr>
              <w:ind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C919B3">
              <w:rPr>
                <w:rFonts w:ascii="Times New Roman" w:hAnsi="Times New Roman" w:cs="Times New Roman"/>
                <w:i/>
                <w:iCs/>
                <w:szCs w:val="20"/>
              </w:rPr>
              <w:t>Note - The terms used in this document like Tenderer/ Bidder/ Vendor/ Seller/ Contractor/ Supplier can be used interchangeably. In the same way the terms used in this document like Purchaser/Buyer/BHEL can be used interchangeably.</w:t>
            </w:r>
          </w:p>
          <w:p w:rsidR="00B5595F" w:rsidRPr="00C919B3" w:rsidRDefault="00B5595F" w:rsidP="00B5595F">
            <w:pPr>
              <w:pStyle w:val="ListParagraph"/>
              <w:tabs>
                <w:tab w:val="left" w:pos="3645"/>
              </w:tabs>
              <w:ind w:left="567"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Engineer</w:t>
            </w:r>
            <w:r w:rsidRPr="00C919B3">
              <w:rPr>
                <w:rFonts w:ascii="Times New Roman" w:hAnsi="Times New Roman" w:cs="Times New Roman"/>
              </w:rPr>
              <w:t xml:space="preserve"> shall mean the authorized officer of Purchaser to act as the engineer on its behalf for the purpose of the Order/ Contract.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Site</w:t>
            </w:r>
            <w:r w:rsidRPr="00C919B3">
              <w:rPr>
                <w:rFonts w:ascii="Times New Roman" w:hAnsi="Times New Roman" w:cs="Times New Roman"/>
              </w:rPr>
              <w:t xml:space="preserve"> shall mean and include the land and place on which the project station related facilities are to be constructed and any adjacent land which may be allocated or used by Owner, </w:t>
            </w:r>
            <w:r w:rsidRPr="00C919B3">
              <w:rPr>
                <w:rFonts w:ascii="Times New Roman" w:hAnsi="Times New Roman" w:cs="Times New Roman"/>
                <w:i/>
                <w:iCs/>
              </w:rPr>
              <w:t>buyer</w:t>
            </w:r>
            <w:r w:rsidRPr="00C919B3">
              <w:rPr>
                <w:rFonts w:ascii="Times New Roman" w:hAnsi="Times New Roman" w:cs="Times New Roman"/>
              </w:rPr>
              <w:t xml:space="preserve"> or Seller/ Contractor in performance of the Order/ Contract.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 xml:space="preserve">Acceptance Tests </w:t>
            </w:r>
            <w:r w:rsidRPr="00C919B3">
              <w:rPr>
                <w:rFonts w:ascii="Times New Roman" w:hAnsi="Times New Roman" w:cs="Times New Roman"/>
              </w:rPr>
              <w:t xml:space="preserve">shall mean such tests as prescribed in specifications and/ or tests mutually agreed upon by Purchaser and Seller/ Contractor, to be performed by Seller/ Contractor during the process at vendors’/ sub vendors’ works and after/ </w:t>
            </w:r>
            <w:r w:rsidRPr="00C919B3">
              <w:rPr>
                <w:rFonts w:ascii="Times New Roman" w:hAnsi="Times New Roman" w:cs="Times New Roman"/>
                <w:i/>
                <w:iCs/>
              </w:rPr>
              <w:t>during the</w:t>
            </w:r>
            <w:r w:rsidRPr="00C919B3">
              <w:rPr>
                <w:rFonts w:ascii="Times New Roman" w:hAnsi="Times New Roman" w:cs="Times New Roman"/>
              </w:rPr>
              <w:t xml:space="preserve"> erection/ </w:t>
            </w:r>
            <w:r w:rsidRPr="00C919B3">
              <w:rPr>
                <w:rFonts w:ascii="Times New Roman" w:hAnsi="Times New Roman" w:cs="Times New Roman"/>
                <w:i/>
                <w:iCs/>
              </w:rPr>
              <w:t>commissioning</w:t>
            </w:r>
            <w:r w:rsidRPr="00C919B3">
              <w:rPr>
                <w:rFonts w:ascii="Times New Roman" w:hAnsi="Times New Roman" w:cs="Times New Roman"/>
              </w:rPr>
              <w:t xml:space="preserve"> of equipment to establish its satisfactory operation as per specifications.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trike/>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Commissioning</w:t>
            </w:r>
            <w:r w:rsidRPr="00C919B3">
              <w:rPr>
                <w:rFonts w:ascii="Times New Roman" w:hAnsi="Times New Roman" w:cs="Times New Roman"/>
              </w:rPr>
              <w:t xml:space="preserve"> shall mean successful/ satisfactory completion of Trial Operation and readiness of the contracted/ ordered package / plant and materials unit wise/ set wise/ lot wise/ individual sub-system etc. including associated stand by for commercial use. This will include all consumables and inputs required for pre-commissioning.</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Initial Operation</w:t>
            </w:r>
            <w:r w:rsidRPr="00C919B3">
              <w:rPr>
                <w:rFonts w:ascii="Times New Roman" w:hAnsi="Times New Roman" w:cs="Times New Roman"/>
              </w:rPr>
              <w:t xml:space="preserve"> or </w:t>
            </w:r>
            <w:r w:rsidRPr="00C919B3">
              <w:rPr>
                <w:rFonts w:ascii="Times New Roman" w:hAnsi="Times New Roman" w:cs="Times New Roman"/>
                <w:b/>
              </w:rPr>
              <w:t>Trial Operation</w:t>
            </w:r>
            <w:r w:rsidRPr="00C919B3">
              <w:rPr>
                <w:rFonts w:ascii="Times New Roman" w:hAnsi="Times New Roman" w:cs="Times New Roman"/>
              </w:rPr>
              <w:t xml:space="preserve"> or </w:t>
            </w:r>
            <w:r w:rsidRPr="00C919B3">
              <w:rPr>
                <w:rFonts w:ascii="Times New Roman" w:hAnsi="Times New Roman" w:cs="Times New Roman"/>
                <w:b/>
              </w:rPr>
              <w:t>Reliability Run</w:t>
            </w:r>
            <w:r w:rsidRPr="00C919B3">
              <w:rPr>
                <w:rFonts w:ascii="Times New Roman" w:hAnsi="Times New Roman" w:cs="Times New Roman"/>
              </w:rPr>
              <w:t xml:space="preserve"> shall mean continuous integrated operation of the contracted/ ordered plant and materials under varying loads as proof of satisfactory operation for a specified period. The procedure to be agreed during detailed engineering.</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Inspection Agency</w:t>
            </w:r>
            <w:r w:rsidRPr="00C919B3">
              <w:rPr>
                <w:rFonts w:ascii="Times New Roman" w:hAnsi="Times New Roman" w:cs="Times New Roman"/>
              </w:rPr>
              <w:t xml:space="preserve"> (IA) shall mean person(s) authorized by Purchaser / Owner to inspect the stores as per Order/ Contract at </w:t>
            </w:r>
            <w:r w:rsidRPr="00C919B3">
              <w:rPr>
                <w:rFonts w:ascii="Times New Roman" w:hAnsi="Times New Roman" w:cs="Times New Roman"/>
                <w:i/>
                <w:iCs/>
              </w:rPr>
              <w:t>Vendor’s</w:t>
            </w:r>
            <w:r w:rsidRPr="00C919B3">
              <w:rPr>
                <w:rFonts w:ascii="Times New Roman" w:hAnsi="Times New Roman" w:cs="Times New Roman"/>
              </w:rPr>
              <w:t>/ Contractor’s/ Sub-Contractor’s works. Vendors to raise inspection call on BHEL – CQS website.</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Month shall mean calendar month and week shall mean 7 days.</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Consignee</w:t>
            </w:r>
            <w:r w:rsidRPr="00C919B3">
              <w:rPr>
                <w:rFonts w:ascii="Times New Roman" w:hAnsi="Times New Roman" w:cs="Times New Roman"/>
              </w:rPr>
              <w:t xml:space="preserve"> shall mean the official(s)/ person(s) to whom the stores are required to be delivered in the manner indicated in the Order/ Contract.</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Plant/ Equipment/ Stores</w:t>
            </w:r>
            <w:r w:rsidRPr="00C919B3">
              <w:rPr>
                <w:rFonts w:ascii="Times New Roman" w:hAnsi="Times New Roman" w:cs="Times New Roman"/>
              </w:rPr>
              <w:t xml:space="preserve"> shall mean the goods, machinery, components, parts, spares etc. required to be supplied by Seller/ Contractor as per Order/ Contract.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Contract Engineer</w:t>
            </w:r>
            <w:r w:rsidRPr="00C919B3">
              <w:rPr>
                <w:rFonts w:ascii="Times New Roman" w:hAnsi="Times New Roman" w:cs="Times New Roman"/>
              </w:rPr>
              <w:t xml:space="preserve"> (CE) shall mean the official who signs the Order/ Contract on behalf of Purchaser.</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Site Engineer</w:t>
            </w:r>
            <w:r w:rsidRPr="00C919B3">
              <w:rPr>
                <w:rFonts w:ascii="Times New Roman" w:hAnsi="Times New Roman" w:cs="Times New Roman"/>
              </w:rPr>
              <w:t xml:space="preserve"> shall mean official authorized by owner to receive and verify the in-coming stores, and issue Material Receipt Certificate (MRC)/ Stores Receipt Voucher (SRV).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Site Inspection Agency</w:t>
            </w:r>
            <w:r w:rsidRPr="00C919B3">
              <w:rPr>
                <w:rFonts w:ascii="Times New Roman" w:hAnsi="Times New Roman" w:cs="Times New Roman"/>
              </w:rPr>
              <w:t xml:space="preserve"> (Site IA) shall mean person(s) authorized by Purchaser/ Owner to inspect the stores/ works included in Order/ Contract at the Project Site. </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Performance Guarantee Test</w:t>
            </w:r>
            <w:r w:rsidRPr="00C919B3">
              <w:rPr>
                <w:rFonts w:ascii="Times New Roman" w:hAnsi="Times New Roman" w:cs="Times New Roman"/>
              </w:rPr>
              <w:t>: A test to be conducted by the vendor and witnessed by owner/ purchaser, as per procedure submitted by the vendor and approved by owner/ purchaser describing the objective of the test, detailed procedures to test the guaranteed parameters, obligations as per the order/ contract, results presentation procedure and verification and acceptance criterion.</w:t>
            </w:r>
          </w:p>
          <w:p w:rsidR="00B5595F" w:rsidRPr="00C919B3" w:rsidRDefault="00B5595F" w:rsidP="00B5595F">
            <w:pPr>
              <w:pStyle w:val="ListParagraph"/>
              <w:ind w:left="567"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lastRenderedPageBreak/>
              <w:t>Technical Specification / Specification shall mean the all the Specifications wherein detailed description of the design and materials based on which project is to be delivered by Supplier.</w:t>
            </w:r>
          </w:p>
          <w:p w:rsidR="00B5595F" w:rsidRPr="00C919B3" w:rsidRDefault="00B5595F" w:rsidP="00B5595F">
            <w:pPr>
              <w:pStyle w:val="ListParagraph"/>
              <w:ind w:right="3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5595F" w:rsidRPr="00C919B3" w:rsidRDefault="00B5595F" w:rsidP="009F2791">
            <w:pPr>
              <w:pStyle w:val="ListParagraph"/>
              <w:numPr>
                <w:ilvl w:val="0"/>
                <w:numId w:val="38"/>
              </w:numPr>
              <w:spacing w:after="200" w:line="276" w:lineRule="auto"/>
              <w:ind w:left="567" w:right="38" w:hanging="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Wherever term ‘Due date and time’ is referred, it implies Indian Standard Time and date.</w:t>
            </w:r>
          </w:p>
          <w:p w:rsidR="00B5595F" w:rsidRPr="00C919B3" w:rsidRDefault="00B5595F" w:rsidP="00B5595F">
            <w:pPr>
              <w:pStyle w:val="ListParagraph"/>
              <w:ind w:left="567" w:right="3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p w:rsidR="00B5595F" w:rsidRPr="00C919B3" w:rsidRDefault="00B5595F" w:rsidP="00B5595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en-US"/>
              </w:rPr>
            </w:pPr>
            <w:r w:rsidRPr="00C919B3">
              <w:rPr>
                <w:rFonts w:ascii="Times New Roman" w:hAnsi="Times New Roman" w:cs="Times New Roman"/>
                <w:b/>
              </w:rPr>
              <w:t xml:space="preserve">GENERAL - </w:t>
            </w:r>
            <w:r w:rsidRPr="00C919B3">
              <w:rPr>
                <w:rFonts w:ascii="Times New Roman" w:hAnsi="Times New Roman" w:cs="Times New Roman"/>
              </w:rPr>
              <w:t>The words incorporating singular shall include plural and vice-versa, the words incorporating masculine gender shall include feminine gender and vice-versa, and the words incorporating persons shall include bodies, corporate, limited liability companies, partnership and other legal entities</w:t>
            </w:r>
          </w:p>
        </w:tc>
      </w:tr>
    </w:tbl>
    <w:p w:rsidR="00116FA5" w:rsidRPr="00C919B3" w:rsidRDefault="00116FA5">
      <w:pPr>
        <w:rPr>
          <w:rFonts w:ascii="Times New Roman" w:hAnsi="Times New Roman" w:cs="Times New Roman"/>
        </w:rPr>
      </w:pPr>
    </w:p>
    <w:p w:rsidR="00116FA5" w:rsidRDefault="00116FA5" w:rsidP="00116FA5">
      <w:pPr>
        <w:jc w:val="center"/>
        <w:rPr>
          <w:rFonts w:ascii="Times New Roman" w:hAnsi="Times New Roman" w:cs="Times New Roman"/>
          <w:sz w:val="144"/>
        </w:rPr>
      </w:pPr>
    </w:p>
    <w:p w:rsidR="00C919B3" w:rsidRDefault="00C919B3" w:rsidP="00116FA5">
      <w:pPr>
        <w:jc w:val="center"/>
        <w:rPr>
          <w:rFonts w:ascii="Times New Roman" w:hAnsi="Times New Roman" w:cs="Times New Roman"/>
          <w:sz w:val="144"/>
        </w:rPr>
      </w:pPr>
    </w:p>
    <w:p w:rsidR="00C919B3" w:rsidRDefault="00C919B3" w:rsidP="00116FA5">
      <w:pPr>
        <w:jc w:val="center"/>
        <w:rPr>
          <w:rFonts w:ascii="Times New Roman" w:hAnsi="Times New Roman" w:cs="Times New Roman"/>
          <w:sz w:val="144"/>
        </w:rPr>
      </w:pPr>
    </w:p>
    <w:p w:rsidR="00C919B3" w:rsidRDefault="00C919B3" w:rsidP="00116FA5">
      <w:pPr>
        <w:jc w:val="center"/>
        <w:rPr>
          <w:rFonts w:ascii="Times New Roman" w:hAnsi="Times New Roman" w:cs="Times New Roman"/>
          <w:sz w:val="144"/>
        </w:rPr>
      </w:pPr>
    </w:p>
    <w:p w:rsidR="00C919B3" w:rsidRDefault="00C919B3" w:rsidP="00116FA5">
      <w:pPr>
        <w:jc w:val="center"/>
        <w:rPr>
          <w:rFonts w:ascii="Times New Roman" w:hAnsi="Times New Roman" w:cs="Times New Roman"/>
          <w:sz w:val="144"/>
        </w:rPr>
      </w:pPr>
    </w:p>
    <w:p w:rsidR="00C919B3" w:rsidRDefault="00C919B3" w:rsidP="00116FA5">
      <w:pPr>
        <w:jc w:val="center"/>
        <w:rPr>
          <w:rFonts w:ascii="Times New Roman" w:hAnsi="Times New Roman" w:cs="Times New Roman"/>
          <w:sz w:val="144"/>
        </w:rPr>
      </w:pPr>
    </w:p>
    <w:p w:rsidR="00D61638" w:rsidRDefault="00D61638" w:rsidP="00116FA5">
      <w:pPr>
        <w:jc w:val="center"/>
        <w:rPr>
          <w:rFonts w:ascii="Times New Roman" w:hAnsi="Times New Roman" w:cs="Times New Roman"/>
          <w:sz w:val="144"/>
        </w:rPr>
      </w:pPr>
    </w:p>
    <w:p w:rsidR="00D61638" w:rsidRPr="00C919B3" w:rsidRDefault="00D61638" w:rsidP="00116FA5">
      <w:pPr>
        <w:jc w:val="center"/>
        <w:rPr>
          <w:rFonts w:ascii="Times New Roman" w:hAnsi="Times New Roman" w:cs="Times New Roman"/>
          <w:sz w:val="1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7"/>
      </w:tblGrid>
      <w:tr w:rsidR="00116FA5" w:rsidRPr="00C919B3" w:rsidTr="00116FA5">
        <w:tc>
          <w:tcPr>
            <w:tcW w:w="8807" w:type="dxa"/>
          </w:tcPr>
          <w:p w:rsidR="00116FA5" w:rsidRPr="00C919B3" w:rsidRDefault="00116FA5" w:rsidP="00B5595F">
            <w:pPr>
              <w:pStyle w:val="Heading1"/>
              <w:outlineLvl w:val="0"/>
              <w:rPr>
                <w:rFonts w:ascii="Times New Roman" w:hAnsi="Times New Roman" w:cs="Times New Roman"/>
              </w:rPr>
            </w:pPr>
            <w:bookmarkStart w:id="1" w:name="_Toc140050762"/>
            <w:r w:rsidRPr="00C919B3">
              <w:rPr>
                <w:rFonts w:ascii="Times New Roman" w:hAnsi="Times New Roman" w:cs="Times New Roman"/>
                <w:sz w:val="160"/>
              </w:rPr>
              <w:t>Section-A</w:t>
            </w:r>
            <w:bookmarkEnd w:id="1"/>
          </w:p>
        </w:tc>
      </w:tr>
    </w:tbl>
    <w:p w:rsidR="006B11A5" w:rsidRPr="00C919B3" w:rsidRDefault="006B11A5">
      <w:pPr>
        <w:rPr>
          <w:rFonts w:ascii="Times New Roman" w:hAnsi="Times New Roman" w:cs="Times New Roman"/>
        </w:rPr>
      </w:pPr>
      <w:r w:rsidRPr="00C919B3">
        <w:rPr>
          <w:rFonts w:ascii="Times New Roman" w:hAnsi="Times New Roman" w:cs="Times New Roman"/>
        </w:rPr>
        <w:br w:type="page"/>
      </w:r>
      <w:r w:rsidRPr="00C919B3">
        <w:rPr>
          <w:rFonts w:ascii="Times New Roman" w:hAnsi="Times New Roman" w:cs="Times New Roman"/>
          <w:b/>
          <w:bCs/>
        </w:rPr>
        <w:lastRenderedPageBreak/>
        <w:t xml:space="preserve"> </w:t>
      </w:r>
    </w:p>
    <w:tbl>
      <w:tblPr>
        <w:tblStyle w:val="PlainTable2"/>
        <w:tblW w:w="5519"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805"/>
        <w:gridCol w:w="6064"/>
      </w:tblGrid>
      <w:tr w:rsidR="006A6B41" w:rsidRPr="00C919B3" w:rsidTr="00116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Borders>
              <w:bottom w:val="none" w:sz="0" w:space="0" w:color="auto"/>
            </w:tcBorders>
          </w:tcPr>
          <w:p w:rsidR="00150E68" w:rsidRPr="00933460" w:rsidRDefault="00933460" w:rsidP="00A85AD8">
            <w:pPr>
              <w:pStyle w:val="NoSpacing"/>
              <w:jc w:val="both"/>
              <w:rPr>
                <w:rFonts w:ascii="Times New Roman" w:hAnsi="Times New Roman" w:cs="Times New Roman"/>
              </w:rPr>
            </w:pPr>
            <w:r w:rsidRPr="00933460">
              <w:rPr>
                <w:rFonts w:ascii="Times New Roman" w:hAnsi="Times New Roman" w:cs="Times New Roman"/>
                <w:bCs w:val="0"/>
              </w:rPr>
              <w:t>Clause</w:t>
            </w:r>
            <w:r w:rsidR="005F6DDB" w:rsidRPr="00933460">
              <w:rPr>
                <w:rFonts w:ascii="Times New Roman" w:hAnsi="Times New Roman" w:cs="Times New Roman"/>
                <w:bCs w:val="0"/>
              </w:rPr>
              <w:t>.</w:t>
            </w:r>
            <w:r w:rsidR="00D61638">
              <w:rPr>
                <w:rFonts w:ascii="Times New Roman" w:hAnsi="Times New Roman" w:cs="Times New Roman"/>
                <w:bCs w:val="0"/>
              </w:rPr>
              <w:t xml:space="preserve"> </w:t>
            </w:r>
            <w:r w:rsidR="005F6DDB" w:rsidRPr="00933460">
              <w:rPr>
                <w:rFonts w:ascii="Times New Roman" w:hAnsi="Times New Roman" w:cs="Times New Roman"/>
                <w:bCs w:val="0"/>
              </w:rPr>
              <w:t>No.</w:t>
            </w:r>
          </w:p>
        </w:tc>
        <w:tc>
          <w:tcPr>
            <w:tcW w:w="1443" w:type="pct"/>
            <w:tcBorders>
              <w:bottom w:val="none" w:sz="0" w:space="0" w:color="auto"/>
            </w:tcBorders>
          </w:tcPr>
          <w:p w:rsidR="00150E68" w:rsidRPr="00C919B3" w:rsidRDefault="005C0658" w:rsidP="001B5B6D">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C919B3">
              <w:rPr>
                <w:rFonts w:ascii="Times New Roman" w:hAnsi="Times New Roman" w:cs="Times New Roman"/>
              </w:rPr>
              <w:t>Description</w:t>
            </w:r>
          </w:p>
        </w:tc>
        <w:tc>
          <w:tcPr>
            <w:tcW w:w="3119" w:type="pct"/>
            <w:tcBorders>
              <w:bottom w:val="none" w:sz="0" w:space="0" w:color="auto"/>
            </w:tcBorders>
          </w:tcPr>
          <w:p w:rsidR="00150E68" w:rsidRPr="00C919B3" w:rsidRDefault="00150E68" w:rsidP="001B5B6D">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en-US"/>
              </w:rPr>
            </w:pPr>
            <w:r w:rsidRPr="00C919B3">
              <w:rPr>
                <w:rFonts w:ascii="Times New Roman" w:hAnsi="Times New Roman" w:cs="Times New Roman"/>
              </w:rPr>
              <w:t>Terms and conditions</w:t>
            </w:r>
          </w:p>
        </w:tc>
      </w:tr>
      <w:tr w:rsidR="006A6B41" w:rsidRPr="00C919B3" w:rsidTr="00116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bottom w:val="none" w:sz="0" w:space="0" w:color="auto"/>
            </w:tcBorders>
          </w:tcPr>
          <w:p w:rsidR="0084229C" w:rsidRPr="00C919B3" w:rsidRDefault="00067016" w:rsidP="005F6DDB">
            <w:pPr>
              <w:pStyle w:val="NoSpacing"/>
              <w:jc w:val="both"/>
              <w:rPr>
                <w:rFonts w:ascii="Times New Roman" w:hAnsi="Times New Roman" w:cs="Times New Roman"/>
              </w:rPr>
            </w:pPr>
            <w:r w:rsidRPr="00C919B3">
              <w:rPr>
                <w:rFonts w:ascii="Times New Roman" w:hAnsi="Times New Roman" w:cs="Times New Roman"/>
              </w:rPr>
              <w:t>A.1</w:t>
            </w:r>
          </w:p>
        </w:tc>
        <w:tc>
          <w:tcPr>
            <w:tcW w:w="1443" w:type="pct"/>
            <w:tcBorders>
              <w:top w:val="none" w:sz="0" w:space="0" w:color="auto"/>
              <w:bottom w:val="none" w:sz="0" w:space="0" w:color="auto"/>
            </w:tcBorders>
          </w:tcPr>
          <w:p w:rsidR="0084229C" w:rsidRPr="00C919B3" w:rsidRDefault="0084229C" w:rsidP="001B5B6D">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PO A</w:t>
            </w:r>
            <w:r w:rsidR="00BF7AE6" w:rsidRPr="00C919B3">
              <w:rPr>
                <w:rFonts w:ascii="Times New Roman" w:hAnsi="Times New Roman" w:cs="Times New Roman"/>
                <w:b/>
                <w:bCs/>
              </w:rPr>
              <w:t>cceptance</w:t>
            </w:r>
          </w:p>
        </w:tc>
        <w:tc>
          <w:tcPr>
            <w:tcW w:w="3119" w:type="pct"/>
            <w:tcBorders>
              <w:top w:val="none" w:sz="0" w:space="0" w:color="auto"/>
              <w:bottom w:val="none" w:sz="0" w:space="0" w:color="auto"/>
            </w:tcBorders>
          </w:tcPr>
          <w:p w:rsidR="0084229C" w:rsidRPr="006B278F" w:rsidRDefault="0084229C" w:rsidP="001B5B6D">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B278F">
              <w:rPr>
                <w:rFonts w:ascii="Times New Roman" w:eastAsia="Times New Roman" w:hAnsi="Times New Roman" w:cs="Times New Roman"/>
                <w:lang w:eastAsia="en-IN"/>
              </w:rPr>
              <w:t>All Orders placed through Bid/RA are deemed accepted as Seller has participated in the Bid/RA and agreed to the Terms and conditions.</w:t>
            </w:r>
            <w:r w:rsidR="00BF7AE6" w:rsidRPr="006B278F">
              <w:rPr>
                <w:rFonts w:ascii="Times New Roman" w:hAnsi="Times New Roman" w:cs="Times New Roman"/>
                <w:shd w:val="clear" w:color="auto" w:fill="F5F5F5"/>
              </w:rPr>
              <w:t xml:space="preserve"> </w:t>
            </w:r>
          </w:p>
        </w:tc>
      </w:tr>
      <w:tr w:rsidR="006A6B41" w:rsidRPr="00C919B3" w:rsidTr="00116FA5">
        <w:tc>
          <w:tcPr>
            <w:cnfStyle w:val="001000000000" w:firstRow="0" w:lastRow="0" w:firstColumn="1" w:lastColumn="0" w:oddVBand="0" w:evenVBand="0" w:oddHBand="0" w:evenHBand="0" w:firstRowFirstColumn="0" w:firstRowLastColumn="0" w:lastRowFirstColumn="0" w:lastRowLastColumn="0"/>
            <w:tcW w:w="438" w:type="pct"/>
          </w:tcPr>
          <w:p w:rsidR="00BF7AE6" w:rsidRPr="00C919B3" w:rsidRDefault="00067016" w:rsidP="005F6DDB">
            <w:pPr>
              <w:pStyle w:val="NoSpacing"/>
              <w:jc w:val="both"/>
              <w:rPr>
                <w:rFonts w:ascii="Times New Roman" w:hAnsi="Times New Roman" w:cs="Times New Roman"/>
              </w:rPr>
            </w:pPr>
            <w:r w:rsidRPr="00C919B3">
              <w:rPr>
                <w:rFonts w:ascii="Times New Roman" w:hAnsi="Times New Roman" w:cs="Times New Roman"/>
              </w:rPr>
              <w:t>A.2</w:t>
            </w:r>
          </w:p>
        </w:tc>
        <w:tc>
          <w:tcPr>
            <w:tcW w:w="1443" w:type="pct"/>
          </w:tcPr>
          <w:p w:rsidR="00BF7AE6" w:rsidRPr="00C919B3" w:rsidRDefault="00BF7AE6"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Prices</w:t>
            </w:r>
          </w:p>
        </w:tc>
        <w:tc>
          <w:tcPr>
            <w:tcW w:w="3119" w:type="pct"/>
          </w:tcPr>
          <w:p w:rsidR="00BF7AE6" w:rsidRDefault="00BF7AE6" w:rsidP="00BF7AE6">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Prices shall be</w:t>
            </w:r>
            <w:r w:rsidR="006B11A5" w:rsidRPr="006B278F">
              <w:rPr>
                <w:rFonts w:ascii="Times New Roman" w:hAnsi="Times New Roman" w:cs="Times New Roman"/>
              </w:rPr>
              <w:t xml:space="preserve"> </w:t>
            </w:r>
            <w:sdt>
              <w:sdtPr>
                <w:rPr>
                  <w:rFonts w:ascii="Times New Roman" w:hAnsi="Times New Roman" w:cs="Times New Roman"/>
                </w:rPr>
                <w:id w:val="-849405207"/>
                <w:placeholder>
                  <w:docPart w:val="DefaultPlaceholder_-1854013438"/>
                </w:placeholder>
                <w:dropDownList>
                  <w:listItem w:value="Choose an item."/>
                  <w:listItem w:displayText="firm" w:value="firm"/>
                  <w:listItem w:displayText="with PVC" w:value="with PVC"/>
                </w:dropDownList>
              </w:sdtPr>
              <w:sdtEndPr/>
              <w:sdtContent>
                <w:r w:rsidR="00701E46" w:rsidRPr="006B278F">
                  <w:rPr>
                    <w:rFonts w:ascii="Times New Roman" w:hAnsi="Times New Roman" w:cs="Times New Roman"/>
                  </w:rPr>
                  <w:t>with PVC</w:t>
                </w:r>
              </w:sdtContent>
            </w:sdt>
            <w:r w:rsidRPr="006B278F">
              <w:rPr>
                <w:rFonts w:ascii="Times New Roman" w:hAnsi="Times New Roman" w:cs="Times New Roman"/>
              </w:rPr>
              <w:t xml:space="preserve"> for the entire scope of work </w:t>
            </w:r>
            <w:r w:rsidR="008E38BA" w:rsidRPr="006B278F">
              <w:rPr>
                <w:rFonts w:ascii="Times New Roman" w:hAnsi="Times New Roman" w:cs="Times New Roman"/>
              </w:rPr>
              <w:t xml:space="preserve">in line with the </w:t>
            </w:r>
            <w:r w:rsidRPr="006B278F">
              <w:rPr>
                <w:rFonts w:ascii="Times New Roman" w:hAnsi="Times New Roman" w:cs="Times New Roman"/>
              </w:rPr>
              <w:t>tender documents till completion of contract.</w:t>
            </w:r>
          </w:p>
          <w:p w:rsidR="000B6247" w:rsidRPr="006B278F" w:rsidRDefault="000B6247" w:rsidP="00BF7AE6">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hd w:val="clear" w:color="auto" w:fill="F5F5F5"/>
              </w:rPr>
            </w:pPr>
            <w:r w:rsidRPr="000B6247">
              <w:rPr>
                <w:rFonts w:ascii="Times New Roman" w:hAnsi="Times New Roman" w:cs="Times New Roman"/>
                <w:shd w:val="clear" w:color="auto" w:fill="F5F5F5"/>
              </w:rPr>
              <w:t>Max positive PV limit for this package is 20%. There is no restriction on negative PV limit. PVC formulae attached</w:t>
            </w:r>
            <w:r w:rsidR="003E036F">
              <w:rPr>
                <w:rFonts w:ascii="Times New Roman" w:hAnsi="Times New Roman" w:cs="Times New Roman"/>
                <w:shd w:val="clear" w:color="auto" w:fill="F5F5F5"/>
              </w:rPr>
              <w:t>.</w:t>
            </w:r>
          </w:p>
        </w:tc>
      </w:tr>
      <w:tr w:rsidR="006A6B41" w:rsidRPr="00C919B3" w:rsidTr="00116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Borders>
              <w:top w:val="none" w:sz="0" w:space="0" w:color="auto"/>
              <w:bottom w:val="none" w:sz="0" w:space="0" w:color="auto"/>
            </w:tcBorders>
          </w:tcPr>
          <w:p w:rsidR="00150E68" w:rsidRPr="00C919B3" w:rsidRDefault="00067016" w:rsidP="005F6DDB">
            <w:pPr>
              <w:pStyle w:val="NoSpacing"/>
              <w:jc w:val="both"/>
              <w:rPr>
                <w:rFonts w:ascii="Times New Roman" w:hAnsi="Times New Roman" w:cs="Times New Roman"/>
              </w:rPr>
            </w:pPr>
            <w:r w:rsidRPr="00C919B3">
              <w:rPr>
                <w:rFonts w:ascii="Times New Roman" w:hAnsi="Times New Roman" w:cs="Times New Roman"/>
              </w:rPr>
              <w:t>A.3</w:t>
            </w:r>
          </w:p>
        </w:tc>
        <w:tc>
          <w:tcPr>
            <w:tcW w:w="1443" w:type="pct"/>
            <w:tcBorders>
              <w:top w:val="none" w:sz="0" w:space="0" w:color="auto"/>
              <w:bottom w:val="none" w:sz="0" w:space="0" w:color="auto"/>
            </w:tcBorders>
          </w:tcPr>
          <w:p w:rsidR="00150E68" w:rsidRPr="00C919B3" w:rsidRDefault="00150E68" w:rsidP="0078465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eastAsia="Times New Roman" w:hAnsi="Times New Roman" w:cs="Times New Roman"/>
                <w:b/>
                <w:bCs/>
              </w:rPr>
              <w:t xml:space="preserve">Payment </w:t>
            </w:r>
            <w:r w:rsidR="00DB64EB" w:rsidRPr="00C919B3">
              <w:rPr>
                <w:rFonts w:ascii="Times New Roman" w:eastAsia="Times New Roman" w:hAnsi="Times New Roman" w:cs="Times New Roman"/>
                <w:b/>
                <w:bCs/>
              </w:rPr>
              <w:t xml:space="preserve">and </w:t>
            </w:r>
            <w:r w:rsidRPr="00C919B3">
              <w:rPr>
                <w:rFonts w:ascii="Times New Roman" w:eastAsia="Times New Roman" w:hAnsi="Times New Roman" w:cs="Times New Roman"/>
                <w:b/>
                <w:bCs/>
              </w:rPr>
              <w:t>Timeline</w:t>
            </w:r>
            <w:r w:rsidR="00747797" w:rsidRPr="00C919B3">
              <w:rPr>
                <w:rFonts w:ascii="Times New Roman" w:eastAsia="Times New Roman" w:hAnsi="Times New Roman" w:cs="Times New Roman"/>
                <w:b/>
                <w:bCs/>
              </w:rPr>
              <w:t xml:space="preserve"> for BOI Packages.</w:t>
            </w:r>
          </w:p>
        </w:tc>
        <w:tc>
          <w:tcPr>
            <w:tcW w:w="3119" w:type="pct"/>
            <w:tcBorders>
              <w:top w:val="none" w:sz="0" w:space="0" w:color="auto"/>
              <w:bottom w:val="none" w:sz="0" w:space="0" w:color="auto"/>
            </w:tcBorders>
          </w:tcPr>
          <w:p w:rsidR="00A45015" w:rsidRPr="00E73A1F" w:rsidRDefault="00DE7129" w:rsidP="00C51275">
            <w:pPr>
              <w:pStyle w:val="NoSpacing"/>
              <w:numPr>
                <w:ilvl w:val="0"/>
                <w:numId w:val="7"/>
              </w:numPr>
              <w:spacing w:after="200" w:line="276" w:lineRule="auto"/>
              <w:ind w:right="403"/>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u w:val="single"/>
              </w:rPr>
            </w:pPr>
            <w:r w:rsidRPr="00E73A1F">
              <w:rPr>
                <w:rFonts w:ascii="Times New Roman" w:eastAsia="Times New Roman" w:hAnsi="Times New Roman" w:cs="Times New Roman"/>
                <w:b/>
                <w:lang w:eastAsia="en-IN"/>
              </w:rPr>
              <w:t xml:space="preserve">Payment of Supply portion: </w:t>
            </w:r>
            <w:r w:rsidRPr="00E73A1F">
              <w:rPr>
                <w:rFonts w:ascii="Times New Roman" w:eastAsia="Times New Roman" w:hAnsi="Times New Roman" w:cs="Times New Roman"/>
                <w:lang w:eastAsia="en-IN"/>
              </w:rPr>
              <w:t xml:space="preserve"> </w:t>
            </w:r>
            <w:r w:rsidR="00D66E09" w:rsidRPr="00E73A1F">
              <w:rPr>
                <w:rFonts w:ascii="Times New Roman" w:eastAsia="Times New Roman" w:hAnsi="Times New Roman" w:cs="Times New Roman"/>
                <w:lang w:eastAsia="en-IN"/>
              </w:rPr>
              <w:t>As per clause no. 12 (</w:t>
            </w:r>
            <w:proofErr w:type="spellStart"/>
            <w:r w:rsidR="00D66E09" w:rsidRPr="00E73A1F">
              <w:rPr>
                <w:rFonts w:ascii="Times New Roman" w:eastAsia="Times New Roman" w:hAnsi="Times New Roman" w:cs="Times New Roman"/>
                <w:lang w:eastAsia="en-IN"/>
              </w:rPr>
              <w:t>i</w:t>
            </w:r>
            <w:proofErr w:type="spellEnd"/>
            <w:r w:rsidR="00D66E09" w:rsidRPr="00E73A1F">
              <w:rPr>
                <w:rFonts w:ascii="Times New Roman" w:eastAsia="Times New Roman" w:hAnsi="Times New Roman" w:cs="Times New Roman"/>
                <w:lang w:eastAsia="en-IN"/>
              </w:rPr>
              <w:t xml:space="preserve">) of GTC on </w:t>
            </w:r>
            <w:proofErr w:type="spellStart"/>
            <w:r w:rsidR="00D66E09" w:rsidRPr="00E73A1F">
              <w:rPr>
                <w:rFonts w:ascii="Times New Roman" w:eastAsia="Times New Roman" w:hAnsi="Times New Roman" w:cs="Times New Roman"/>
                <w:lang w:eastAsia="en-IN"/>
              </w:rPr>
              <w:t>GeM</w:t>
            </w:r>
            <w:proofErr w:type="spellEnd"/>
            <w:r w:rsidR="00D66E09" w:rsidRPr="00E73A1F">
              <w:rPr>
                <w:rFonts w:ascii="Times New Roman" w:eastAsia="Times New Roman" w:hAnsi="Times New Roman" w:cs="Times New Roman"/>
                <w:lang w:eastAsia="en-IN"/>
              </w:rPr>
              <w:t xml:space="preserve">. </w:t>
            </w:r>
          </w:p>
          <w:p w:rsidR="00150E68" w:rsidRPr="00C919B3" w:rsidRDefault="00150E68" w:rsidP="009F2791">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919B3">
              <w:rPr>
                <w:rFonts w:ascii="Times New Roman" w:eastAsia="Times New Roman" w:hAnsi="Times New Roman" w:cs="Times New Roman"/>
                <w:lang w:eastAsia="en-IN"/>
              </w:rPr>
              <w:t xml:space="preserve">Supplier has to provide Tax invoice/E-invoice, Packing List, </w:t>
            </w:r>
            <w:r w:rsidRPr="00B56FB0">
              <w:rPr>
                <w:rFonts w:ascii="Times New Roman" w:eastAsia="Times New Roman" w:hAnsi="Times New Roman" w:cs="Times New Roman"/>
                <w:strike/>
                <w:lang w:eastAsia="en-IN"/>
              </w:rPr>
              <w:t>LR/RR</w:t>
            </w:r>
            <w:r w:rsidRPr="00C919B3">
              <w:rPr>
                <w:rFonts w:ascii="Times New Roman" w:eastAsia="Times New Roman" w:hAnsi="Times New Roman" w:cs="Times New Roman"/>
                <w:lang w:eastAsia="en-IN"/>
              </w:rPr>
              <w:t xml:space="preserve">, </w:t>
            </w:r>
            <w:r w:rsidRPr="00701E46">
              <w:rPr>
                <w:rFonts w:ascii="Times New Roman" w:eastAsia="Times New Roman" w:hAnsi="Times New Roman" w:cs="Times New Roman"/>
                <w:lang w:eastAsia="en-IN"/>
              </w:rPr>
              <w:t>CRAC</w:t>
            </w:r>
            <w:r w:rsidR="003506DA" w:rsidRPr="00701E46">
              <w:rPr>
                <w:rFonts w:ascii="Times New Roman" w:eastAsia="Times New Roman" w:hAnsi="Times New Roman" w:cs="Times New Roman"/>
                <w:lang w:eastAsia="en-IN"/>
              </w:rPr>
              <w:t>/</w:t>
            </w:r>
            <w:r w:rsidR="00112C99" w:rsidRPr="00701E46">
              <w:rPr>
                <w:rFonts w:ascii="Times New Roman" w:eastAsia="Times New Roman" w:hAnsi="Times New Roman" w:cs="Times New Roman"/>
                <w:lang w:eastAsia="en-IN"/>
              </w:rPr>
              <w:t>MRC, E</w:t>
            </w:r>
            <w:r w:rsidRPr="00C919B3">
              <w:rPr>
                <w:rFonts w:ascii="Times New Roman" w:eastAsia="Times New Roman" w:hAnsi="Times New Roman" w:cs="Times New Roman"/>
                <w:lang w:eastAsia="en-IN"/>
              </w:rPr>
              <w:t xml:space="preserve">-way bill, PVC calculation sheet </w:t>
            </w:r>
            <w:r w:rsidR="001E2511" w:rsidRPr="00C919B3">
              <w:rPr>
                <w:rFonts w:ascii="Times New Roman" w:eastAsia="Times New Roman" w:hAnsi="Times New Roman" w:cs="Times New Roman"/>
                <w:lang w:eastAsia="en-IN"/>
              </w:rPr>
              <w:t>along with</w:t>
            </w:r>
            <w:r w:rsidRPr="00C919B3">
              <w:rPr>
                <w:rFonts w:ascii="Times New Roman" w:eastAsia="Times New Roman" w:hAnsi="Times New Roman" w:cs="Times New Roman"/>
                <w:lang w:eastAsia="en-IN"/>
              </w:rPr>
              <w:t xml:space="preserve"> indices as applicable for payment</w:t>
            </w:r>
            <w:r w:rsidR="00784655" w:rsidRPr="00C919B3">
              <w:rPr>
                <w:rFonts w:ascii="Times New Roman" w:eastAsia="Times New Roman" w:hAnsi="Times New Roman" w:cs="Times New Roman"/>
                <w:lang w:eastAsia="en-IN"/>
              </w:rPr>
              <w:t>, declaration of non-applicability of E-invoice (as applicable)</w:t>
            </w:r>
            <w:r w:rsidR="00DE7129" w:rsidRPr="00C919B3">
              <w:rPr>
                <w:rFonts w:ascii="Times New Roman" w:eastAsia="Times New Roman" w:hAnsi="Times New Roman" w:cs="Times New Roman"/>
                <w:lang w:eastAsia="en-IN"/>
              </w:rPr>
              <w:t xml:space="preserve">, </w:t>
            </w:r>
            <w:r w:rsidR="00B11341">
              <w:rPr>
                <w:rFonts w:ascii="Times New Roman" w:eastAsia="Times New Roman" w:hAnsi="Times New Roman" w:cs="Times New Roman"/>
                <w:lang w:eastAsia="en-IN"/>
              </w:rPr>
              <w:t>and f</w:t>
            </w:r>
            <w:r w:rsidR="00DE7129" w:rsidRPr="00C919B3">
              <w:rPr>
                <w:rFonts w:ascii="Times New Roman" w:eastAsia="Times New Roman" w:hAnsi="Times New Roman" w:cs="Times New Roman"/>
                <w:b/>
                <w:bCs/>
                <w:lang w:eastAsia="en-IN"/>
              </w:rPr>
              <w:t>inal document</w:t>
            </w:r>
            <w:r w:rsidR="00784655" w:rsidRPr="00C919B3">
              <w:rPr>
                <w:rFonts w:ascii="Times New Roman" w:eastAsia="Times New Roman" w:hAnsi="Times New Roman" w:cs="Times New Roman"/>
                <w:b/>
                <w:bCs/>
                <w:lang w:eastAsia="en-IN"/>
              </w:rPr>
              <w:t xml:space="preserve"> (as indicated in </w:t>
            </w:r>
            <w:r w:rsidR="007E57DD" w:rsidRPr="00C919B3">
              <w:rPr>
                <w:rFonts w:ascii="Times New Roman" w:eastAsia="Times New Roman" w:hAnsi="Times New Roman" w:cs="Times New Roman"/>
                <w:b/>
                <w:bCs/>
                <w:lang w:eastAsia="en-IN"/>
              </w:rPr>
              <w:t>Annexure-V</w:t>
            </w:r>
            <w:r w:rsidR="00784655" w:rsidRPr="00C919B3">
              <w:rPr>
                <w:rFonts w:ascii="Times New Roman" w:eastAsia="Times New Roman" w:hAnsi="Times New Roman" w:cs="Times New Roman"/>
                <w:b/>
                <w:bCs/>
                <w:lang w:eastAsia="en-IN"/>
              </w:rPr>
              <w:t>)</w:t>
            </w:r>
            <w:r w:rsidR="00DE7129" w:rsidRPr="00C919B3">
              <w:rPr>
                <w:rFonts w:ascii="Times New Roman" w:eastAsia="Times New Roman" w:hAnsi="Times New Roman" w:cs="Times New Roman"/>
                <w:b/>
                <w:bCs/>
                <w:lang w:eastAsia="en-IN"/>
              </w:rPr>
              <w:t xml:space="preserve"> </w:t>
            </w:r>
            <w:r w:rsidR="00DE7129" w:rsidRPr="00701E46">
              <w:rPr>
                <w:rFonts w:ascii="Times New Roman" w:eastAsia="Times New Roman" w:hAnsi="Times New Roman" w:cs="Times New Roman"/>
                <w:b/>
                <w:bCs/>
                <w:lang w:eastAsia="en-IN"/>
              </w:rPr>
              <w:t>along with last invoice</w:t>
            </w:r>
            <w:r w:rsidR="00001CC8" w:rsidRPr="00701E46">
              <w:rPr>
                <w:rFonts w:ascii="Times New Roman" w:eastAsia="Times New Roman" w:hAnsi="Times New Roman" w:cs="Times New Roman"/>
                <w:b/>
                <w:bCs/>
                <w:lang w:eastAsia="en-IN"/>
              </w:rPr>
              <w:t xml:space="preserve"> of the contract</w:t>
            </w:r>
            <w:r w:rsidR="00DE7129" w:rsidRPr="00701E46">
              <w:rPr>
                <w:rFonts w:ascii="Times New Roman" w:eastAsia="Times New Roman" w:hAnsi="Times New Roman" w:cs="Times New Roman"/>
                <w:b/>
                <w:bCs/>
                <w:lang w:eastAsia="en-IN"/>
              </w:rPr>
              <w:t>.</w:t>
            </w:r>
          </w:p>
          <w:p w:rsidR="006A6B41" w:rsidRPr="00C919B3" w:rsidRDefault="006A6B41" w:rsidP="006A6B41">
            <w:pPr>
              <w:pStyle w:val="ListParagrap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p>
          <w:p w:rsidR="008D3DB9" w:rsidRPr="00C919B3" w:rsidRDefault="00150E68" w:rsidP="009F2791">
            <w:pPr>
              <w:pStyle w:val="NoSpacing"/>
              <w:numPr>
                <w:ilvl w:val="0"/>
                <w:numId w:val="7"/>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C919B3">
              <w:rPr>
                <w:rFonts w:ascii="Times New Roman" w:eastAsia="Times New Roman" w:hAnsi="Times New Roman" w:cs="Times New Roman"/>
                <w:lang w:eastAsia="en-IN"/>
              </w:rPr>
              <w:t xml:space="preserve">Provision of </w:t>
            </w:r>
            <w:r w:rsidR="0046707A" w:rsidRPr="00C919B3">
              <w:rPr>
                <w:rFonts w:ascii="Times New Roman" w:eastAsia="Times New Roman" w:hAnsi="Times New Roman" w:cs="Times New Roman"/>
                <w:lang w:eastAsia="en-IN"/>
              </w:rPr>
              <w:t>p</w:t>
            </w:r>
            <w:r w:rsidRPr="00C919B3">
              <w:rPr>
                <w:rFonts w:ascii="Times New Roman" w:eastAsia="Times New Roman" w:hAnsi="Times New Roman" w:cs="Times New Roman"/>
                <w:lang w:eastAsia="en-IN"/>
              </w:rPr>
              <w:t xml:space="preserve">ayment </w:t>
            </w:r>
            <w:r w:rsidR="0046707A" w:rsidRPr="00C919B3">
              <w:rPr>
                <w:rFonts w:ascii="Times New Roman" w:eastAsia="Times New Roman" w:hAnsi="Times New Roman" w:cs="Times New Roman"/>
                <w:lang w:eastAsia="en-IN"/>
              </w:rPr>
              <w:t>outside</w:t>
            </w:r>
            <w:r w:rsidRPr="00C919B3">
              <w:rPr>
                <w:rFonts w:ascii="Times New Roman" w:eastAsia="Times New Roman" w:hAnsi="Times New Roman" w:cs="Times New Roman"/>
                <w:lang w:eastAsia="en-IN"/>
              </w:rPr>
              <w:t xml:space="preserve"> </w:t>
            </w:r>
            <w:proofErr w:type="spellStart"/>
            <w:r w:rsidRPr="00C919B3">
              <w:rPr>
                <w:rFonts w:ascii="Times New Roman" w:eastAsia="Times New Roman" w:hAnsi="Times New Roman" w:cs="Times New Roman"/>
                <w:lang w:eastAsia="en-IN"/>
              </w:rPr>
              <w:t>GeM</w:t>
            </w:r>
            <w:proofErr w:type="spellEnd"/>
            <w:r w:rsidRPr="00C919B3">
              <w:rPr>
                <w:rFonts w:ascii="Times New Roman" w:eastAsia="Times New Roman" w:hAnsi="Times New Roman" w:cs="Times New Roman"/>
                <w:lang w:eastAsia="en-IN"/>
              </w:rPr>
              <w:t xml:space="preserve"> shall be utilized.</w:t>
            </w:r>
          </w:p>
          <w:p w:rsidR="00DE7129" w:rsidRPr="00C919B3" w:rsidRDefault="00DE7129" w:rsidP="005C0658">
            <w:pPr>
              <w:pStyle w:val="NoSpacing"/>
              <w:tabs>
                <w:tab w:val="left" w:pos="5472"/>
              </w:tabs>
              <w:ind w:left="22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6"/>
                <w:lang w:eastAsia="en-IN"/>
              </w:rPr>
            </w:pPr>
          </w:p>
          <w:p w:rsidR="006A0783" w:rsidRPr="00E73A1F" w:rsidRDefault="007E57DD" w:rsidP="00124971">
            <w:pPr>
              <w:pStyle w:val="NoSpacing"/>
              <w:numPr>
                <w:ilvl w:val="0"/>
                <w:numId w:val="7"/>
              </w:numPr>
              <w:tabs>
                <w:tab w:val="left" w:pos="5472"/>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IN"/>
              </w:rPr>
            </w:pPr>
            <w:r w:rsidRPr="00E73A1F">
              <w:rPr>
                <w:rFonts w:ascii="Times New Roman" w:eastAsia="Times New Roman" w:hAnsi="Times New Roman" w:cs="Times New Roman"/>
                <w:lang w:eastAsia="en-IN"/>
              </w:rPr>
              <w:t>P</w:t>
            </w:r>
            <w:r w:rsidR="00DE7129" w:rsidRPr="00E73A1F">
              <w:rPr>
                <w:rFonts w:ascii="Times New Roman" w:eastAsia="Times New Roman" w:hAnsi="Times New Roman" w:cs="Times New Roman"/>
                <w:lang w:eastAsia="en-IN"/>
              </w:rPr>
              <w:t>ayment</w:t>
            </w:r>
            <w:r w:rsidRPr="00E73A1F">
              <w:rPr>
                <w:rFonts w:ascii="Times New Roman" w:eastAsia="Times New Roman" w:hAnsi="Times New Roman" w:cs="Times New Roman"/>
                <w:lang w:eastAsia="en-IN"/>
              </w:rPr>
              <w:t xml:space="preserve"> Timeline shall be applicable as below and </w:t>
            </w:r>
            <w:r w:rsidR="00DE7129" w:rsidRPr="00E73A1F">
              <w:rPr>
                <w:rFonts w:ascii="Times New Roman" w:eastAsia="Times New Roman" w:hAnsi="Times New Roman" w:cs="Times New Roman"/>
                <w:lang w:eastAsia="en-IN"/>
              </w:rPr>
              <w:t xml:space="preserve">is in supersession of 10 days’ time as provided in clause 12 of </w:t>
            </w:r>
            <w:proofErr w:type="spellStart"/>
            <w:r w:rsidR="00DE7129" w:rsidRPr="00E73A1F">
              <w:rPr>
                <w:rFonts w:ascii="Times New Roman" w:eastAsia="Times New Roman" w:hAnsi="Times New Roman" w:cs="Times New Roman"/>
                <w:lang w:eastAsia="en-IN"/>
              </w:rPr>
              <w:t>GeM</w:t>
            </w:r>
            <w:proofErr w:type="spellEnd"/>
            <w:r w:rsidR="00DE7129" w:rsidRPr="00E73A1F">
              <w:rPr>
                <w:rFonts w:ascii="Times New Roman" w:eastAsia="Times New Roman" w:hAnsi="Times New Roman" w:cs="Times New Roman"/>
                <w:lang w:eastAsia="en-IN"/>
              </w:rPr>
              <w:t xml:space="preserve"> GTC).</w:t>
            </w:r>
          </w:p>
          <w:tbl>
            <w:tblPr>
              <w:tblpPr w:leftFromText="180" w:rightFromText="180" w:bottomFromText="160" w:vertAnchor="page" w:horzAnchor="margin" w:tblpY="4606"/>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000000"/>
              </w:tblBorders>
              <w:tblLayout w:type="fixed"/>
              <w:tblLook w:val="04A0" w:firstRow="1" w:lastRow="0" w:firstColumn="1" w:lastColumn="0" w:noHBand="0" w:noVBand="1"/>
            </w:tblPr>
            <w:tblGrid>
              <w:gridCol w:w="3505"/>
              <w:gridCol w:w="2302"/>
            </w:tblGrid>
            <w:tr w:rsidR="00146862" w:rsidRPr="00C919B3" w:rsidTr="00146862">
              <w:trPr>
                <w:trHeight w:val="219"/>
              </w:trPr>
              <w:tc>
                <w:tcPr>
                  <w:tcW w:w="3505" w:type="dxa"/>
                  <w:tcBorders>
                    <w:top w:val="single" w:sz="4" w:space="0" w:color="auto"/>
                    <w:left w:val="single" w:sz="4" w:space="0" w:color="auto"/>
                    <w:bottom w:val="single" w:sz="4" w:space="0" w:color="auto"/>
                    <w:right w:val="single" w:sz="4" w:space="0" w:color="000000"/>
                  </w:tcBorders>
                  <w:shd w:val="clear" w:color="auto" w:fill="FFFFFF"/>
                  <w:noWrap/>
                  <w:hideMark/>
                </w:tcPr>
                <w:p w:rsidR="00146862" w:rsidRPr="00C919B3" w:rsidRDefault="00146862" w:rsidP="00146862">
                  <w:pPr>
                    <w:spacing w:after="0"/>
                    <w:jc w:val="center"/>
                    <w:rPr>
                      <w:rFonts w:ascii="Times New Roman" w:eastAsia="Times New Roman" w:hAnsi="Times New Roman" w:cs="Times New Roman"/>
                      <w:b/>
                      <w:bCs/>
                      <w:lang w:val="en-US"/>
                    </w:rPr>
                  </w:pPr>
                  <w:r w:rsidRPr="00C919B3">
                    <w:rPr>
                      <w:rFonts w:ascii="Times New Roman" w:eastAsia="Times New Roman" w:hAnsi="Times New Roman" w:cs="Times New Roman"/>
                      <w:b/>
                      <w:bCs/>
                      <w:lang w:val="en-US"/>
                    </w:rPr>
                    <w:t>Type of bidder</w:t>
                  </w:r>
                </w:p>
              </w:tc>
              <w:tc>
                <w:tcPr>
                  <w:tcW w:w="2302" w:type="dxa"/>
                  <w:tcBorders>
                    <w:top w:val="single" w:sz="4" w:space="0" w:color="auto"/>
                    <w:left w:val="single" w:sz="4" w:space="0" w:color="000000"/>
                    <w:bottom w:val="single" w:sz="4" w:space="0" w:color="auto"/>
                    <w:right w:val="single" w:sz="4" w:space="0" w:color="auto"/>
                  </w:tcBorders>
                  <w:shd w:val="clear" w:color="auto" w:fill="FFFFFF"/>
                  <w:hideMark/>
                </w:tcPr>
                <w:p w:rsidR="00146862" w:rsidRPr="00C919B3" w:rsidRDefault="00146862" w:rsidP="00146862">
                  <w:pPr>
                    <w:spacing w:after="0"/>
                    <w:jc w:val="center"/>
                    <w:rPr>
                      <w:rFonts w:ascii="Times New Roman" w:eastAsia="Times New Roman" w:hAnsi="Times New Roman" w:cs="Times New Roman"/>
                      <w:b/>
                      <w:bCs/>
                      <w:lang w:val="en-US"/>
                    </w:rPr>
                  </w:pPr>
                  <w:r w:rsidRPr="00C919B3">
                    <w:rPr>
                      <w:rFonts w:ascii="Times New Roman" w:eastAsia="Times New Roman" w:hAnsi="Times New Roman" w:cs="Times New Roman"/>
                      <w:b/>
                      <w:bCs/>
                      <w:lang w:val="en-US"/>
                    </w:rPr>
                    <w:t>Payment Terms (Number of days)</w:t>
                  </w:r>
                </w:p>
              </w:tc>
            </w:tr>
            <w:tr w:rsidR="00146862" w:rsidRPr="00C919B3" w:rsidTr="00146862">
              <w:trPr>
                <w:trHeight w:val="193"/>
              </w:trPr>
              <w:tc>
                <w:tcPr>
                  <w:tcW w:w="3505" w:type="dxa"/>
                  <w:tcBorders>
                    <w:top w:val="single" w:sz="4" w:space="0" w:color="auto"/>
                    <w:left w:val="single" w:sz="4" w:space="0" w:color="auto"/>
                    <w:bottom w:val="single" w:sz="4" w:space="0" w:color="auto"/>
                    <w:right w:val="single" w:sz="4" w:space="0" w:color="000000"/>
                  </w:tcBorders>
                  <w:noWrap/>
                  <w:vAlign w:val="bottom"/>
                  <w:hideMark/>
                </w:tcPr>
                <w:p w:rsidR="00146862" w:rsidRPr="00C919B3" w:rsidRDefault="00146862" w:rsidP="00146862">
                  <w:pPr>
                    <w:spacing w:after="0"/>
                    <w:rPr>
                      <w:rFonts w:ascii="Times New Roman" w:eastAsia="Times New Roman" w:hAnsi="Times New Roman" w:cs="Times New Roman"/>
                      <w:lang w:val="en-US"/>
                    </w:rPr>
                  </w:pPr>
                  <w:r w:rsidRPr="00C919B3">
                    <w:rPr>
                      <w:rFonts w:ascii="Times New Roman" w:eastAsia="Times New Roman" w:hAnsi="Times New Roman" w:cs="Times New Roman"/>
                      <w:lang w:val="en-US"/>
                    </w:rPr>
                    <w:t>Micro &amp; Small Enterprises (MSEs)</w:t>
                  </w:r>
                </w:p>
              </w:tc>
              <w:tc>
                <w:tcPr>
                  <w:tcW w:w="2302" w:type="dxa"/>
                  <w:tcBorders>
                    <w:top w:val="single" w:sz="4" w:space="0" w:color="auto"/>
                    <w:left w:val="single" w:sz="4" w:space="0" w:color="000000"/>
                    <w:bottom w:val="single" w:sz="4" w:space="0" w:color="auto"/>
                    <w:right w:val="single" w:sz="4" w:space="0" w:color="auto"/>
                  </w:tcBorders>
                  <w:noWrap/>
                  <w:vAlign w:val="bottom"/>
                  <w:hideMark/>
                </w:tcPr>
                <w:p w:rsidR="00146862" w:rsidRPr="00C919B3" w:rsidRDefault="00146862" w:rsidP="00146862">
                  <w:pPr>
                    <w:spacing w:after="0"/>
                    <w:jc w:val="center"/>
                    <w:rPr>
                      <w:rFonts w:ascii="Times New Roman" w:eastAsia="Times New Roman" w:hAnsi="Times New Roman" w:cs="Times New Roman"/>
                      <w:lang w:val="en-US"/>
                    </w:rPr>
                  </w:pPr>
                  <w:r w:rsidRPr="00C919B3">
                    <w:rPr>
                      <w:rFonts w:ascii="Times New Roman" w:eastAsia="Times New Roman" w:hAnsi="Times New Roman" w:cs="Times New Roman"/>
                      <w:lang w:val="en-US"/>
                    </w:rPr>
                    <w:t>45 days</w:t>
                  </w:r>
                </w:p>
              </w:tc>
            </w:tr>
            <w:tr w:rsidR="00146862" w:rsidRPr="00C919B3" w:rsidTr="00146862">
              <w:trPr>
                <w:trHeight w:val="193"/>
              </w:trPr>
              <w:tc>
                <w:tcPr>
                  <w:tcW w:w="3505" w:type="dxa"/>
                  <w:tcBorders>
                    <w:top w:val="single" w:sz="4" w:space="0" w:color="auto"/>
                    <w:left w:val="single" w:sz="4" w:space="0" w:color="auto"/>
                    <w:bottom w:val="single" w:sz="4" w:space="0" w:color="auto"/>
                    <w:right w:val="single" w:sz="4" w:space="0" w:color="000000"/>
                  </w:tcBorders>
                  <w:noWrap/>
                  <w:vAlign w:val="bottom"/>
                  <w:hideMark/>
                </w:tcPr>
                <w:p w:rsidR="00146862" w:rsidRPr="00C919B3" w:rsidRDefault="00146862" w:rsidP="00146862">
                  <w:pPr>
                    <w:spacing w:after="0"/>
                    <w:rPr>
                      <w:rFonts w:ascii="Times New Roman" w:eastAsia="Times New Roman" w:hAnsi="Times New Roman" w:cs="Times New Roman"/>
                      <w:lang w:val="en-US"/>
                    </w:rPr>
                  </w:pPr>
                  <w:r w:rsidRPr="00C919B3">
                    <w:rPr>
                      <w:rFonts w:ascii="Times New Roman" w:eastAsia="Times New Roman" w:hAnsi="Times New Roman" w:cs="Times New Roman"/>
                      <w:lang w:val="en-US"/>
                    </w:rPr>
                    <w:t>Medium Enterprises</w:t>
                  </w:r>
                </w:p>
              </w:tc>
              <w:tc>
                <w:tcPr>
                  <w:tcW w:w="2302" w:type="dxa"/>
                  <w:tcBorders>
                    <w:top w:val="single" w:sz="4" w:space="0" w:color="auto"/>
                    <w:left w:val="single" w:sz="4" w:space="0" w:color="000000"/>
                    <w:bottom w:val="single" w:sz="4" w:space="0" w:color="auto"/>
                    <w:right w:val="single" w:sz="4" w:space="0" w:color="auto"/>
                  </w:tcBorders>
                  <w:noWrap/>
                  <w:vAlign w:val="bottom"/>
                  <w:hideMark/>
                </w:tcPr>
                <w:p w:rsidR="00146862" w:rsidRPr="00C919B3" w:rsidRDefault="00146862" w:rsidP="00146862">
                  <w:pPr>
                    <w:spacing w:after="0"/>
                    <w:jc w:val="center"/>
                    <w:rPr>
                      <w:rFonts w:ascii="Times New Roman" w:eastAsia="Times New Roman" w:hAnsi="Times New Roman" w:cs="Times New Roman"/>
                      <w:lang w:val="en-US"/>
                    </w:rPr>
                  </w:pPr>
                  <w:r w:rsidRPr="00C919B3">
                    <w:rPr>
                      <w:rFonts w:ascii="Times New Roman" w:eastAsia="Times New Roman" w:hAnsi="Times New Roman" w:cs="Times New Roman"/>
                      <w:lang w:val="en-US"/>
                    </w:rPr>
                    <w:t>60 days</w:t>
                  </w:r>
                </w:p>
              </w:tc>
            </w:tr>
            <w:tr w:rsidR="00146862" w:rsidRPr="00C919B3" w:rsidTr="00146862">
              <w:trPr>
                <w:trHeight w:val="193"/>
              </w:trPr>
              <w:tc>
                <w:tcPr>
                  <w:tcW w:w="3505" w:type="dxa"/>
                  <w:tcBorders>
                    <w:top w:val="single" w:sz="4" w:space="0" w:color="auto"/>
                    <w:left w:val="single" w:sz="4" w:space="0" w:color="auto"/>
                    <w:bottom w:val="single" w:sz="4" w:space="0" w:color="auto"/>
                    <w:right w:val="single" w:sz="4" w:space="0" w:color="000000"/>
                  </w:tcBorders>
                  <w:noWrap/>
                  <w:vAlign w:val="bottom"/>
                  <w:hideMark/>
                </w:tcPr>
                <w:p w:rsidR="00146862" w:rsidRPr="00C919B3" w:rsidRDefault="00146862" w:rsidP="00146862">
                  <w:pPr>
                    <w:spacing w:after="0"/>
                    <w:rPr>
                      <w:rFonts w:ascii="Times New Roman" w:eastAsia="Times New Roman" w:hAnsi="Times New Roman" w:cs="Times New Roman"/>
                      <w:lang w:val="en-US"/>
                    </w:rPr>
                  </w:pPr>
                  <w:r w:rsidRPr="00C919B3">
                    <w:rPr>
                      <w:rFonts w:ascii="Times New Roman" w:eastAsia="Times New Roman" w:hAnsi="Times New Roman" w:cs="Times New Roman"/>
                      <w:lang w:val="en-US"/>
                    </w:rPr>
                    <w:t>Non MSME</w:t>
                  </w:r>
                </w:p>
              </w:tc>
              <w:tc>
                <w:tcPr>
                  <w:tcW w:w="2302" w:type="dxa"/>
                  <w:tcBorders>
                    <w:top w:val="single" w:sz="4" w:space="0" w:color="auto"/>
                    <w:left w:val="single" w:sz="4" w:space="0" w:color="000000"/>
                    <w:bottom w:val="single" w:sz="4" w:space="0" w:color="auto"/>
                    <w:right w:val="single" w:sz="4" w:space="0" w:color="auto"/>
                  </w:tcBorders>
                  <w:noWrap/>
                  <w:vAlign w:val="bottom"/>
                  <w:hideMark/>
                </w:tcPr>
                <w:p w:rsidR="00146862" w:rsidRPr="00C919B3" w:rsidRDefault="00146862" w:rsidP="00146862">
                  <w:pPr>
                    <w:spacing w:after="0"/>
                    <w:jc w:val="center"/>
                    <w:rPr>
                      <w:rFonts w:ascii="Times New Roman" w:eastAsia="Times New Roman" w:hAnsi="Times New Roman" w:cs="Times New Roman"/>
                      <w:lang w:val="en-US"/>
                    </w:rPr>
                  </w:pPr>
                  <w:r w:rsidRPr="00C919B3">
                    <w:rPr>
                      <w:rFonts w:ascii="Times New Roman" w:eastAsia="Times New Roman" w:hAnsi="Times New Roman" w:cs="Times New Roman"/>
                      <w:lang w:val="en-US"/>
                    </w:rPr>
                    <w:t>90 days</w:t>
                  </w:r>
                </w:p>
              </w:tc>
            </w:tr>
          </w:tbl>
          <w:p w:rsidR="00146862" w:rsidRPr="00146862" w:rsidRDefault="00D66E09" w:rsidP="00D81127">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72"/>
              </w:rPr>
            </w:pPr>
            <w:r w:rsidRPr="00D66E09">
              <w:rPr>
                <w:rFonts w:ascii="Times New Roman" w:hAnsi="Times New Roman" w:cs="Times New Roman"/>
                <w:szCs w:val="72"/>
              </w:rPr>
              <w:t>Supply: 100% Payment will be released after CRAC &amp; receipt of complete documents within</w:t>
            </w:r>
            <w:r>
              <w:rPr>
                <w:rFonts w:ascii="Times New Roman" w:hAnsi="Times New Roman" w:cs="Times New Roman"/>
                <w:szCs w:val="72"/>
              </w:rPr>
              <w:t xml:space="preserve"> timeline stipulated below:</w:t>
            </w:r>
          </w:p>
        </w:tc>
      </w:tr>
      <w:tr w:rsidR="006A6B41" w:rsidRPr="00C919B3" w:rsidTr="00146862">
        <w:trPr>
          <w:trHeight w:val="1127"/>
        </w:trPr>
        <w:tc>
          <w:tcPr>
            <w:cnfStyle w:val="001000000000" w:firstRow="0" w:lastRow="0" w:firstColumn="1" w:lastColumn="0" w:oddVBand="0" w:evenVBand="0" w:oddHBand="0" w:evenHBand="0" w:firstRowFirstColumn="0" w:firstRowLastColumn="0" w:lastRowFirstColumn="0" w:lastRowLastColumn="0"/>
            <w:tcW w:w="438" w:type="pct"/>
          </w:tcPr>
          <w:p w:rsidR="00150E68" w:rsidRPr="00C919B3" w:rsidRDefault="00067016" w:rsidP="00A52DD9">
            <w:pPr>
              <w:pStyle w:val="NoSpacing"/>
              <w:jc w:val="both"/>
              <w:rPr>
                <w:rFonts w:ascii="Times New Roman" w:hAnsi="Times New Roman" w:cs="Times New Roman"/>
              </w:rPr>
            </w:pPr>
            <w:r w:rsidRPr="00C919B3">
              <w:rPr>
                <w:rFonts w:ascii="Times New Roman" w:hAnsi="Times New Roman" w:cs="Times New Roman"/>
              </w:rPr>
              <w:t>A.4</w:t>
            </w:r>
          </w:p>
        </w:tc>
        <w:tc>
          <w:tcPr>
            <w:tcW w:w="1443" w:type="pct"/>
          </w:tcPr>
          <w:p w:rsidR="00150E68" w:rsidRPr="00C919B3" w:rsidRDefault="00150E68"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Terms of Delivery and insurance</w:t>
            </w:r>
          </w:p>
        </w:tc>
        <w:tc>
          <w:tcPr>
            <w:tcW w:w="3119" w:type="pct"/>
          </w:tcPr>
          <w:p w:rsidR="00150E68" w:rsidRDefault="00150E68" w:rsidP="009F2791">
            <w:pPr>
              <w:pStyle w:val="NoSpacing"/>
              <w:numPr>
                <w:ilvl w:val="0"/>
                <w:numId w:val="14"/>
              </w:numPr>
              <w:ind w:left="3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Terms of delivery shall be </w:t>
            </w:r>
            <w:r w:rsidR="00B56FB0">
              <w:rPr>
                <w:rFonts w:ascii="Times New Roman" w:hAnsi="Times New Roman" w:cs="Times New Roman"/>
              </w:rPr>
              <w:t>Ex-Works</w:t>
            </w:r>
            <w:r w:rsidR="003C1741">
              <w:rPr>
                <w:rFonts w:ascii="Times New Roman" w:hAnsi="Times New Roman" w:cs="Times New Roman"/>
              </w:rPr>
              <w:t xml:space="preserve"> (bidder’s </w:t>
            </w:r>
            <w:r w:rsidR="003C1741">
              <w:rPr>
                <w:rFonts w:ascii="Times New Roman" w:hAnsi="Times New Roman" w:cs="Times New Roman"/>
                <w:u w:val="words"/>
              </w:rPr>
              <w:t>Works)</w:t>
            </w:r>
            <w:r w:rsidRPr="00C919B3">
              <w:rPr>
                <w:rFonts w:ascii="Times New Roman" w:hAnsi="Times New Roman" w:cs="Times New Roman"/>
              </w:rPr>
              <w:t xml:space="preserve">. </w:t>
            </w:r>
          </w:p>
          <w:p w:rsidR="002A6B38" w:rsidRDefault="007A366B" w:rsidP="00D61638">
            <w:pPr>
              <w:pStyle w:val="NoSpacing"/>
              <w:numPr>
                <w:ilvl w:val="0"/>
                <w:numId w:val="14"/>
              </w:numPr>
              <w:ind w:left="3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Transportation &amp; </w:t>
            </w:r>
            <w:r w:rsidR="00D61638" w:rsidRPr="00D61638">
              <w:rPr>
                <w:rFonts w:ascii="Times New Roman" w:hAnsi="Times New Roman" w:cs="Times New Roman"/>
              </w:rPr>
              <w:t>Insurance shall be in BHEL scope. Bidder to quote prices accordingly.</w:t>
            </w:r>
          </w:p>
          <w:p w:rsidR="007A366B" w:rsidRPr="00D61638" w:rsidRDefault="007A366B" w:rsidP="00D61638">
            <w:pPr>
              <w:pStyle w:val="NoSpacing"/>
              <w:numPr>
                <w:ilvl w:val="0"/>
                <w:numId w:val="14"/>
              </w:numPr>
              <w:ind w:left="36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GST @0.1% shall be applicable as per SCC Clause no. 13.0 (G).</w:t>
            </w:r>
          </w:p>
        </w:tc>
      </w:tr>
      <w:tr w:rsidR="006A6B41" w:rsidRPr="00C919B3" w:rsidTr="00116FA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38" w:type="pct"/>
            <w:tcBorders>
              <w:bottom w:val="none" w:sz="0" w:space="0" w:color="auto"/>
            </w:tcBorders>
          </w:tcPr>
          <w:p w:rsidR="00887D2B" w:rsidRPr="00C919B3" w:rsidRDefault="00A52DD9" w:rsidP="00D81127">
            <w:pPr>
              <w:pStyle w:val="NoSpacing"/>
              <w:jc w:val="both"/>
              <w:rPr>
                <w:rFonts w:ascii="Times New Roman" w:hAnsi="Times New Roman" w:cs="Times New Roman"/>
              </w:rPr>
            </w:pPr>
            <w:r w:rsidRPr="00C919B3">
              <w:rPr>
                <w:rFonts w:ascii="Times New Roman" w:hAnsi="Times New Roman" w:cs="Times New Roman"/>
              </w:rPr>
              <w:br w:type="page"/>
            </w:r>
            <w:r w:rsidR="00067016" w:rsidRPr="00C919B3">
              <w:rPr>
                <w:rFonts w:ascii="Times New Roman" w:hAnsi="Times New Roman" w:cs="Times New Roman"/>
              </w:rPr>
              <w:t>A.5</w:t>
            </w:r>
          </w:p>
        </w:tc>
        <w:tc>
          <w:tcPr>
            <w:tcW w:w="4562" w:type="pct"/>
            <w:gridSpan w:val="2"/>
            <w:tcBorders>
              <w:bottom w:val="none" w:sz="0" w:space="0" w:color="auto"/>
            </w:tcBorders>
          </w:tcPr>
          <w:p w:rsidR="00887D2B" w:rsidRPr="00C919B3" w:rsidRDefault="00887D2B" w:rsidP="001B5B6D">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b/>
                <w:lang w:val="en-US"/>
              </w:rPr>
              <w:t>Delivery term</w:t>
            </w:r>
          </w:p>
        </w:tc>
      </w:tr>
      <w:tr w:rsidR="006A6B41" w:rsidRPr="00C919B3" w:rsidTr="00116FA5">
        <w:tc>
          <w:tcPr>
            <w:cnfStyle w:val="001000000000" w:firstRow="0" w:lastRow="0" w:firstColumn="1" w:lastColumn="0" w:oddVBand="0" w:evenVBand="0" w:oddHBand="0" w:evenHBand="0" w:firstRowFirstColumn="0" w:firstRowLastColumn="0" w:lastRowFirstColumn="0" w:lastRowLastColumn="0"/>
            <w:tcW w:w="438" w:type="pct"/>
          </w:tcPr>
          <w:p w:rsidR="00887D2B" w:rsidRPr="00C919B3" w:rsidRDefault="00887D2B" w:rsidP="00892178">
            <w:pPr>
              <w:pStyle w:val="NoSpacing"/>
              <w:ind w:left="720"/>
              <w:jc w:val="both"/>
              <w:rPr>
                <w:rFonts w:ascii="Times New Roman" w:hAnsi="Times New Roman" w:cs="Times New Roman"/>
              </w:rPr>
            </w:pPr>
          </w:p>
        </w:tc>
        <w:tc>
          <w:tcPr>
            <w:tcW w:w="4562" w:type="pct"/>
            <w:gridSpan w:val="2"/>
          </w:tcPr>
          <w:p w:rsidR="00887D2B" w:rsidRPr="00C919B3" w:rsidRDefault="00887D2B" w:rsidP="009F2791">
            <w:pPr>
              <w:pStyle w:val="NoSpacing"/>
              <w:numPr>
                <w:ilvl w:val="0"/>
                <w:numId w:val="9"/>
              </w:numPr>
              <w:ind w:left="199"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b/>
              </w:rPr>
              <w:t xml:space="preserve">Delivery Schedule </w:t>
            </w:r>
          </w:p>
          <w:p w:rsidR="001B5B6D" w:rsidRPr="00C919B3" w:rsidRDefault="001B5B6D" w:rsidP="005C0658">
            <w:pPr>
              <w:pStyle w:val="NoSpacing"/>
              <w:ind w:left="57" w:firstLine="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rsidR="00887D2B" w:rsidRPr="00D20563" w:rsidRDefault="00887D2B" w:rsidP="00D20563">
            <w:pPr>
              <w:pStyle w:val="NoSpacing"/>
              <w:numPr>
                <w:ilvl w:val="0"/>
                <w:numId w:val="1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b/>
                <w:lang w:val="en-US"/>
              </w:rPr>
              <w:t xml:space="preserve">Main Supply including quantity </w:t>
            </w:r>
            <w:r w:rsidR="008A02A3" w:rsidRPr="00C919B3">
              <w:rPr>
                <w:rFonts w:ascii="Times New Roman" w:hAnsi="Times New Roman" w:cs="Times New Roman"/>
                <w:b/>
                <w:lang w:val="en-US"/>
              </w:rPr>
              <w:t xml:space="preserve">variation: </w:t>
            </w:r>
            <w:r w:rsidRPr="00C919B3">
              <w:rPr>
                <w:rFonts w:ascii="Times New Roman" w:hAnsi="Times New Roman" w:cs="Times New Roman"/>
                <w:lang w:val="en-US"/>
              </w:rPr>
              <w:t xml:space="preserve">Delivery completion for Main </w:t>
            </w:r>
            <w:r w:rsidR="00AF3CEB" w:rsidRPr="00C919B3">
              <w:rPr>
                <w:rFonts w:ascii="Times New Roman" w:hAnsi="Times New Roman" w:cs="Times New Roman"/>
                <w:lang w:val="en-US"/>
              </w:rPr>
              <w:t>supply</w:t>
            </w:r>
            <w:r w:rsidR="00AF3CEB">
              <w:rPr>
                <w:rFonts w:ascii="Times New Roman" w:hAnsi="Times New Roman" w:cs="Times New Roman"/>
                <w:lang w:val="en-US"/>
              </w:rPr>
              <w:t xml:space="preserve"> shall</w:t>
            </w:r>
            <w:r w:rsidRPr="00C919B3">
              <w:rPr>
                <w:rFonts w:ascii="Times New Roman" w:hAnsi="Times New Roman" w:cs="Times New Roman"/>
                <w:lang w:val="en-US"/>
              </w:rPr>
              <w:t xml:space="preserve"> be </w:t>
            </w:r>
            <w:r w:rsidR="00EB7E42" w:rsidRPr="00EB7E42">
              <w:rPr>
                <w:rFonts w:ascii="Times New Roman" w:hAnsi="Times New Roman" w:cs="Times New Roman"/>
                <w:color w:val="FF0000"/>
                <w:lang w:val="en-US"/>
              </w:rPr>
              <w:t>1</w:t>
            </w:r>
            <w:r w:rsidR="00EC456D">
              <w:rPr>
                <w:rFonts w:ascii="Times New Roman" w:hAnsi="Times New Roman" w:cs="Times New Roman"/>
                <w:color w:val="FF0000"/>
                <w:lang w:val="en-US"/>
              </w:rPr>
              <w:t>9</w:t>
            </w:r>
            <w:r w:rsidR="00EB7E42" w:rsidRPr="00EB7E42">
              <w:rPr>
                <w:rFonts w:ascii="Times New Roman" w:hAnsi="Times New Roman" w:cs="Times New Roman"/>
                <w:color w:val="FF0000"/>
                <w:lang w:val="en-US"/>
              </w:rPr>
              <w:t>5</w:t>
            </w:r>
            <w:r w:rsidR="003E036F">
              <w:rPr>
                <w:rFonts w:ascii="Times New Roman" w:hAnsi="Times New Roman" w:cs="Times New Roman"/>
                <w:color w:val="FF0000"/>
                <w:lang w:val="en-US"/>
              </w:rPr>
              <w:t xml:space="preserve"> (A)</w:t>
            </w:r>
            <w:r w:rsidR="00EB7E42">
              <w:rPr>
                <w:rFonts w:ascii="Times New Roman" w:hAnsi="Times New Roman" w:cs="Times New Roman"/>
                <w:lang w:val="en-US"/>
              </w:rPr>
              <w:t xml:space="preserve"> </w:t>
            </w:r>
            <w:r w:rsidRPr="006B278F">
              <w:rPr>
                <w:rFonts w:ascii="Times New Roman" w:hAnsi="Times New Roman" w:cs="Times New Roman"/>
                <w:lang w:val="en-US"/>
              </w:rPr>
              <w:t xml:space="preserve">days from the PO date. </w:t>
            </w:r>
            <w:r w:rsidR="00D20563" w:rsidRPr="00D20563">
              <w:rPr>
                <w:rFonts w:ascii="Times New Roman" w:hAnsi="Times New Roman" w:cs="Times New Roman"/>
                <w:i/>
                <w:iCs/>
                <w:lang w:val="en-US"/>
              </w:rPr>
              <w:t xml:space="preserve">However, Delivery period for sake of </w:t>
            </w:r>
            <w:proofErr w:type="spellStart"/>
            <w:r w:rsidR="00D20563" w:rsidRPr="00D20563">
              <w:rPr>
                <w:rFonts w:ascii="Times New Roman" w:hAnsi="Times New Roman" w:cs="Times New Roman"/>
                <w:i/>
                <w:iCs/>
                <w:lang w:val="en-US"/>
              </w:rPr>
              <w:t>GeM</w:t>
            </w:r>
            <w:proofErr w:type="spellEnd"/>
            <w:r w:rsidR="00D20563" w:rsidRPr="00D20563">
              <w:rPr>
                <w:rFonts w:ascii="Times New Roman" w:hAnsi="Times New Roman" w:cs="Times New Roman"/>
                <w:i/>
                <w:iCs/>
                <w:lang w:val="en-US"/>
              </w:rPr>
              <w:t xml:space="preserve"> bid</w:t>
            </w:r>
            <w:r w:rsidR="00221F7D">
              <w:rPr>
                <w:rFonts w:ascii="Times New Roman" w:hAnsi="Times New Roman" w:cs="Times New Roman"/>
                <w:i/>
                <w:iCs/>
                <w:lang w:val="en-US"/>
              </w:rPr>
              <w:t>/order</w:t>
            </w:r>
            <w:r w:rsidR="00682846">
              <w:rPr>
                <w:rFonts w:ascii="Times New Roman" w:hAnsi="Times New Roman" w:cs="Times New Roman"/>
                <w:i/>
                <w:iCs/>
                <w:lang w:val="en-US"/>
              </w:rPr>
              <w:t xml:space="preserve"> validity</w:t>
            </w:r>
            <w:r w:rsidR="00D20563" w:rsidRPr="00D20563">
              <w:rPr>
                <w:rFonts w:ascii="Times New Roman" w:hAnsi="Times New Roman" w:cs="Times New Roman"/>
                <w:i/>
                <w:iCs/>
                <w:lang w:val="en-US"/>
              </w:rPr>
              <w:t xml:space="preserve"> shall be chosen a</w:t>
            </w:r>
            <w:r w:rsidR="00D20563" w:rsidRPr="00855531">
              <w:rPr>
                <w:rFonts w:ascii="Times New Roman" w:hAnsi="Times New Roman" w:cs="Times New Roman"/>
                <w:i/>
                <w:iCs/>
                <w:lang w:val="en-US"/>
              </w:rPr>
              <w:t xml:space="preserve">s </w:t>
            </w:r>
            <w:r w:rsidR="0017016A" w:rsidRPr="00855531">
              <w:rPr>
                <w:rFonts w:ascii="Times New Roman" w:hAnsi="Times New Roman" w:cs="Times New Roman"/>
                <w:i/>
                <w:iCs/>
                <w:lang w:val="en-US"/>
              </w:rPr>
              <w:t>999</w:t>
            </w:r>
            <w:r w:rsidR="00D20563" w:rsidRPr="00D20563">
              <w:rPr>
                <w:rFonts w:ascii="Times New Roman" w:hAnsi="Times New Roman" w:cs="Times New Roman"/>
                <w:i/>
                <w:iCs/>
                <w:lang w:val="en-US"/>
              </w:rPr>
              <w:t xml:space="preserve"> days (maximum allowable delivery time) from PO date and this period shall not be considered for Delivery and Delay analysis purpose.</w:t>
            </w:r>
          </w:p>
          <w:p w:rsidR="00887D2B" w:rsidRPr="006B278F" w:rsidRDefault="00887D2B" w:rsidP="005C0658">
            <w:pPr>
              <w:pStyle w:val="NoSpacing"/>
              <w:ind w:left="57" w:firstLine="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6B278F"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6B278F">
              <w:rPr>
                <w:rFonts w:ascii="Times New Roman" w:hAnsi="Times New Roman" w:cs="Times New Roman"/>
                <w:b/>
                <w:bCs/>
                <w:lang w:val="en-US"/>
              </w:rPr>
              <w:t xml:space="preserve">Notes: </w:t>
            </w:r>
          </w:p>
          <w:p w:rsidR="00887D2B" w:rsidRPr="006B278F" w:rsidRDefault="00887D2B" w:rsidP="009F2791">
            <w:pPr>
              <w:pStyle w:val="NoSpacing"/>
              <w:numPr>
                <w:ilvl w:val="0"/>
                <w:numId w:val="8"/>
              </w:numPr>
              <w:ind w:left="482"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 xml:space="preserve">Supplier to start manufacturing/supply only after getting the applicable engineering </w:t>
            </w:r>
            <w:proofErr w:type="spellStart"/>
            <w:r w:rsidRPr="006B278F">
              <w:rPr>
                <w:rFonts w:ascii="Times New Roman" w:hAnsi="Times New Roman" w:cs="Times New Roman"/>
                <w:lang w:val="en-US"/>
              </w:rPr>
              <w:t>Drgs</w:t>
            </w:r>
            <w:proofErr w:type="spellEnd"/>
            <w:r w:rsidRPr="006B278F">
              <w:rPr>
                <w:rFonts w:ascii="Times New Roman" w:hAnsi="Times New Roman" w:cs="Times New Roman"/>
                <w:lang w:val="en-US"/>
              </w:rPr>
              <w:t xml:space="preserve">. /docs approved from BHEL/End Customer. </w:t>
            </w:r>
          </w:p>
          <w:p w:rsidR="00887D2B" w:rsidRPr="006B278F" w:rsidRDefault="00887D2B" w:rsidP="009F2791">
            <w:pPr>
              <w:pStyle w:val="NoSpacing"/>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Drawings /documents submission/re-submission schedule shall be as indicated in technical specification which shall be used for progress monitoring purpose and required course correction, if any.</w:t>
            </w:r>
          </w:p>
          <w:p w:rsidR="00887D2B" w:rsidRPr="006B278F" w:rsidRDefault="00887D2B" w:rsidP="009F2791">
            <w:pPr>
              <w:pStyle w:val="NoSpacing"/>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rPr>
              <w:t>The delivery date specified is for completion of the deliveries. Deliveries to start progressively so as to meet the completion schedule.</w:t>
            </w:r>
          </w:p>
          <w:p w:rsidR="00887D2B" w:rsidRPr="006B278F" w:rsidRDefault="00887D2B" w:rsidP="009F2791">
            <w:pPr>
              <w:pStyle w:val="NoSpacing"/>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rPr>
              <w:lastRenderedPageBreak/>
              <w:t>The delivery conditions specified are for contractual purposes. However, to meet project requirement, BHEL may ask for early deliveries without any compensation thereof.</w:t>
            </w:r>
          </w:p>
          <w:p w:rsidR="00887D2B" w:rsidRPr="006B278F"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6B278F" w:rsidRDefault="00887D2B" w:rsidP="009F2791">
            <w:pPr>
              <w:pStyle w:val="NoSpacing"/>
              <w:numPr>
                <w:ilvl w:val="0"/>
                <w:numId w:val="9"/>
              </w:numPr>
              <w:ind w:left="340" w:hanging="3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b/>
                <w:lang w:val="en-US"/>
              </w:rPr>
              <w:t>Validity of contract (PO rates, terms and conditions):</w:t>
            </w:r>
            <w:r w:rsidRPr="006B278F">
              <w:rPr>
                <w:rFonts w:ascii="Times New Roman" w:hAnsi="Times New Roman" w:cs="Times New Roman"/>
                <w:lang w:val="en-US"/>
              </w:rPr>
              <w:t xml:space="preserve"> Vendor has to make supply of goods/services as per the delivery time mentioned above. However, due to unavoidable circumstances </w:t>
            </w:r>
            <w:r w:rsidR="003506DA" w:rsidRPr="006B278F">
              <w:rPr>
                <w:rFonts w:ascii="Times New Roman" w:hAnsi="Times New Roman" w:cs="Times New Roman"/>
                <w:lang w:val="en-US"/>
              </w:rPr>
              <w:t>where there is delay</w:t>
            </w:r>
            <w:r w:rsidRPr="006B278F">
              <w:rPr>
                <w:rFonts w:ascii="Times New Roman" w:hAnsi="Times New Roman" w:cs="Times New Roman"/>
                <w:lang w:val="en-US"/>
              </w:rPr>
              <w:t xml:space="preserve"> in providing inputs/ clearances</w:t>
            </w:r>
            <w:r w:rsidR="003506DA" w:rsidRPr="006B278F">
              <w:rPr>
                <w:rFonts w:ascii="Times New Roman" w:hAnsi="Times New Roman" w:cs="Times New Roman"/>
                <w:lang w:val="en-US"/>
              </w:rPr>
              <w:t xml:space="preserve"> from BHEL (</w:t>
            </w:r>
            <w:r w:rsidRPr="006B278F">
              <w:rPr>
                <w:rFonts w:ascii="Times New Roman" w:hAnsi="Times New Roman" w:cs="Times New Roman"/>
                <w:lang w:val="en-US"/>
              </w:rPr>
              <w:t xml:space="preserve">inputs, </w:t>
            </w:r>
            <w:r w:rsidR="006A0783" w:rsidRPr="006B278F">
              <w:rPr>
                <w:rFonts w:ascii="Times New Roman" w:hAnsi="Times New Roman" w:cs="Times New Roman"/>
                <w:lang w:val="en-US"/>
              </w:rPr>
              <w:t>engineering</w:t>
            </w:r>
            <w:r w:rsidRPr="006B278F">
              <w:rPr>
                <w:rFonts w:ascii="Times New Roman" w:hAnsi="Times New Roman" w:cs="Times New Roman"/>
                <w:lang w:val="en-US"/>
              </w:rPr>
              <w:t xml:space="preserve"> approvals, deputing inspector for inspection, issuance of MDCC and any hold imposed owing to site issues etc.) </w:t>
            </w:r>
            <w:r w:rsidRPr="00855531">
              <w:rPr>
                <w:rFonts w:ascii="Times New Roman" w:hAnsi="Times New Roman" w:cs="Times New Roman"/>
                <w:lang w:val="en-US"/>
              </w:rPr>
              <w:t>for which</w:t>
            </w:r>
            <w:r w:rsidRPr="006B278F">
              <w:rPr>
                <w:rFonts w:ascii="Times New Roman" w:hAnsi="Times New Roman" w:cs="Times New Roman"/>
                <w:lang w:val="en-US"/>
              </w:rPr>
              <w:t xml:space="preserve"> delivery time extension </w:t>
            </w:r>
            <w:r w:rsidR="003506DA" w:rsidRPr="006B278F">
              <w:rPr>
                <w:rFonts w:ascii="Times New Roman" w:hAnsi="Times New Roman" w:cs="Times New Roman"/>
                <w:lang w:val="en-US"/>
              </w:rPr>
              <w:t>is admissible as per point no.3.</w:t>
            </w:r>
            <w:r w:rsidRPr="006B278F">
              <w:rPr>
                <w:rFonts w:ascii="Times New Roman" w:hAnsi="Times New Roman" w:cs="Times New Roman"/>
                <w:lang w:val="en-US"/>
              </w:rPr>
              <w:t xml:space="preserve"> </w:t>
            </w:r>
            <w:r w:rsidR="003506DA" w:rsidRPr="006B278F">
              <w:rPr>
                <w:rFonts w:ascii="Times New Roman" w:hAnsi="Times New Roman" w:cs="Times New Roman"/>
                <w:lang w:val="en-US"/>
              </w:rPr>
              <w:t>I</w:t>
            </w:r>
            <w:r w:rsidRPr="006B278F">
              <w:rPr>
                <w:rFonts w:ascii="Times New Roman" w:hAnsi="Times New Roman" w:cs="Times New Roman"/>
                <w:lang w:val="en-US"/>
              </w:rPr>
              <w:t xml:space="preserve">n such situation it shall be obligatory at vendor part to execute the contract at PO rates, terms and conditions </w:t>
            </w:r>
            <w:r w:rsidR="003506DA" w:rsidRPr="006B278F">
              <w:rPr>
                <w:rFonts w:ascii="Times New Roman" w:hAnsi="Times New Roman" w:cs="Times New Roman"/>
                <w:lang w:val="en-US"/>
              </w:rPr>
              <w:t xml:space="preserve">provided </w:t>
            </w:r>
            <w:r w:rsidRPr="006B278F">
              <w:rPr>
                <w:rFonts w:ascii="Times New Roman" w:hAnsi="Times New Roman" w:cs="Times New Roman"/>
                <w:strike/>
                <w:lang w:val="en-US"/>
              </w:rPr>
              <w:t>where</w:t>
            </w:r>
            <w:r w:rsidRPr="006B278F">
              <w:rPr>
                <w:rFonts w:ascii="Times New Roman" w:hAnsi="Times New Roman" w:cs="Times New Roman"/>
                <w:lang w:val="en-US"/>
              </w:rPr>
              <w:t xml:space="preserve"> inputs/ clearances </w:t>
            </w:r>
            <w:r w:rsidR="003506DA" w:rsidRPr="006B278F">
              <w:rPr>
                <w:rFonts w:ascii="Times New Roman" w:hAnsi="Times New Roman" w:cs="Times New Roman"/>
                <w:lang w:val="en-US"/>
              </w:rPr>
              <w:t>have</w:t>
            </w:r>
            <w:r w:rsidRPr="006B278F">
              <w:rPr>
                <w:rFonts w:ascii="Times New Roman" w:hAnsi="Times New Roman" w:cs="Times New Roman"/>
                <w:lang w:val="en-US"/>
              </w:rPr>
              <w:t xml:space="preserve"> been accorded within validity of contract. Validity period for various activities shall be as defined below or as mentioned in the NIT.</w:t>
            </w:r>
          </w:p>
          <w:p w:rsidR="001B5B6D" w:rsidRPr="006B278F" w:rsidRDefault="001B5B6D"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p>
          <w:p w:rsidR="00887D2B" w:rsidRPr="006B278F" w:rsidRDefault="00C944C4"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6B278F">
              <w:rPr>
                <w:rFonts w:ascii="Times New Roman" w:hAnsi="Times New Roman" w:cs="Times New Roman"/>
                <w:b/>
                <w:bCs/>
                <w:lang w:val="en-US"/>
              </w:rPr>
              <w:t xml:space="preserve">2.1 </w:t>
            </w:r>
            <w:r w:rsidR="00887D2B" w:rsidRPr="006B278F">
              <w:rPr>
                <w:rFonts w:ascii="Times New Roman" w:hAnsi="Times New Roman" w:cs="Times New Roman"/>
                <w:b/>
                <w:bCs/>
                <w:lang w:val="en-US"/>
              </w:rPr>
              <w:t>Validity of the contract for main supply including quantity variation.</w:t>
            </w: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rPr>
            </w:pP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 xml:space="preserve">Contract shall be valid for </w:t>
            </w:r>
            <w:r w:rsidR="000408BA">
              <w:rPr>
                <w:rFonts w:ascii="Times New Roman" w:hAnsi="Times New Roman" w:cs="Times New Roman"/>
                <w:lang w:val="en-US"/>
              </w:rPr>
              <w:t>365</w:t>
            </w:r>
            <w:r w:rsidR="003E036F">
              <w:rPr>
                <w:rFonts w:ascii="Times New Roman" w:hAnsi="Times New Roman" w:cs="Times New Roman"/>
                <w:lang w:val="en-US"/>
              </w:rPr>
              <w:t xml:space="preserve"> </w:t>
            </w:r>
            <w:r w:rsidR="003E036F" w:rsidRPr="003E036F">
              <w:rPr>
                <w:rFonts w:ascii="Times New Roman" w:hAnsi="Times New Roman" w:cs="Times New Roman"/>
                <w:color w:val="FF0000"/>
                <w:lang w:val="en-US"/>
              </w:rPr>
              <w:t>(C)</w:t>
            </w:r>
            <w:r w:rsidRPr="003E036F">
              <w:rPr>
                <w:rFonts w:ascii="Times New Roman" w:hAnsi="Times New Roman" w:cs="Times New Roman"/>
                <w:color w:val="FF0000"/>
                <w:lang w:val="en-US"/>
              </w:rPr>
              <w:t xml:space="preserve"> </w:t>
            </w:r>
            <w:r w:rsidRPr="006B278F">
              <w:rPr>
                <w:rFonts w:ascii="Times New Roman" w:hAnsi="Times New Roman" w:cs="Times New Roman"/>
                <w:lang w:val="en-US"/>
              </w:rPr>
              <w:t xml:space="preserve">days from the PO date. However, delay at vendor’s end (if any) shall be added to the validity period and contract validity shall get extended by the delay period at vendor’s end. </w:t>
            </w: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For example: Original Delivery period for main supply: A (in days)</w:t>
            </w: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Delay at vendor’s end: B (in days beyond “A” days)</w:t>
            </w:r>
          </w:p>
          <w:p w:rsidR="00887D2B" w:rsidRPr="006B278F"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B278F">
              <w:rPr>
                <w:rFonts w:ascii="Times New Roman" w:hAnsi="Times New Roman" w:cs="Times New Roman"/>
                <w:lang w:val="en-US"/>
              </w:rPr>
              <w:t>Contract validity: C+B (in days)</w:t>
            </w:r>
          </w:p>
          <w:p w:rsidR="00887D2B" w:rsidRPr="00C919B3" w:rsidRDefault="00887D2B" w:rsidP="001D347C">
            <w:pPr>
              <w:pStyle w:val="NoSpacing"/>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C919B3">
              <w:rPr>
                <w:rFonts w:ascii="Times New Roman" w:hAnsi="Times New Roman" w:cs="Times New Roman"/>
                <w:b/>
                <w:lang w:val="en-US"/>
              </w:rPr>
              <w:t xml:space="preserve">Notes: </w:t>
            </w:r>
          </w:p>
          <w:p w:rsidR="00887D2B" w:rsidRPr="00C919B3" w:rsidRDefault="00887D2B" w:rsidP="009F279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C919B3">
              <w:rPr>
                <w:rFonts w:ascii="Times New Roman" w:hAnsi="Times New Roman" w:cs="Times New Roman"/>
                <w:lang w:val="en-US"/>
              </w:rPr>
              <w:t xml:space="preserve">B is the Vendor delay days beyond original contractual delivery period for main supply /extended delivery period owing to time taken by BHEL at point no. </w:t>
            </w:r>
            <w:r w:rsidR="009F478E" w:rsidRPr="00C919B3">
              <w:rPr>
                <w:rFonts w:ascii="Times New Roman" w:hAnsi="Times New Roman" w:cs="Times New Roman"/>
                <w:lang w:val="en-US"/>
              </w:rPr>
              <w:t>2</w:t>
            </w:r>
            <w:r w:rsidRPr="00C919B3">
              <w:rPr>
                <w:rFonts w:ascii="Times New Roman" w:hAnsi="Times New Roman" w:cs="Times New Roman"/>
                <w:lang w:val="en-US"/>
              </w:rPr>
              <w:t xml:space="preserve"> above.</w:t>
            </w: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9F279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Main supply including quantity variation, mandatory spares/ Electrolyte/BHMS/ services applicable in the contract released/ cleared for manufacturing within contractual validity period, to be supplied by vendor/supplier at PO rates, terms and conditions.</w:t>
            </w: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9F2791">
            <w:pPr>
              <w:pStyle w:val="NoSpacing"/>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 xml:space="preserve">Execution of the contract quantities released beyond contract validity period shall be decided on mutual consent basis at PO rates, terms and conditions. </w:t>
            </w:r>
          </w:p>
          <w:p w:rsidR="001B5B6D" w:rsidRPr="00C919B3" w:rsidRDefault="001B5B6D"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9F2791">
            <w:pPr>
              <w:pStyle w:val="NoSpacing"/>
              <w:numPr>
                <w:ilvl w:val="0"/>
                <w:numId w:val="9"/>
              </w:numPr>
              <w:ind w:left="340" w:hanging="3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C919B3">
              <w:rPr>
                <w:rFonts w:ascii="Times New Roman" w:hAnsi="Times New Roman" w:cs="Times New Roman"/>
                <w:b/>
                <w:lang w:val="en-US"/>
              </w:rPr>
              <w:t xml:space="preserve">Delivery Extension: Extension of contractual delivery time: </w:t>
            </w:r>
          </w:p>
          <w:p w:rsidR="009D147D" w:rsidRPr="00C919B3" w:rsidRDefault="009D147D"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 xml:space="preserve">Delivery time mentioned in the NIT includes Engineering completion time (time for drawing/document submission/resubmission by the vendor and review/approval of the same by the BHEL/End customer), manufacturing, inspection, Packing and dispatch time. Due diligence is to be observed by the vendor to ensure timely completion of engineering and supply. </w:t>
            </w: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During the execution of the contract, time loss occurred owing to the reason attributable to BHEL besides force majeure shall be considered for delivery time extension to the vendor as given below: -</w:t>
            </w:r>
          </w:p>
          <w:p w:rsidR="00887D2B" w:rsidRPr="00C919B3" w:rsidRDefault="00887D2B" w:rsidP="009F2791">
            <w:pPr>
              <w:pStyle w:val="NoSpacing"/>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 xml:space="preserve">Any Delay in providing comments/ approval on Primary drawing/documents beyond the stipulated time as specified in NIT. </w:t>
            </w:r>
          </w:p>
          <w:p w:rsidR="00887D2B" w:rsidRPr="00C919B3" w:rsidRDefault="00887D2B" w:rsidP="009F2791">
            <w:pPr>
              <w:pStyle w:val="NoSpacing"/>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 xml:space="preserve">Time Loss in approval of the drawing/document as a result of increase in the iteration not attributable to the vendor (i.e. resubmission owing to end customer comments) as certified by BHEL. Time extension equivalent to the resubmission time noted in the tech. spec and consequential increase in the approval time in lieu of increase in iteration shall be applicable. However, for incomplete re- submission time loss shall be in vendor account. </w:t>
            </w:r>
          </w:p>
          <w:p w:rsidR="00887D2B" w:rsidRPr="00C919B3" w:rsidRDefault="00887D2B" w:rsidP="009F2791">
            <w:pPr>
              <w:pStyle w:val="NoSpacing"/>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Delay in providing engineering input/material by BHEL.</w:t>
            </w:r>
          </w:p>
          <w:p w:rsidR="00887D2B" w:rsidRPr="00C919B3" w:rsidRDefault="00887D2B" w:rsidP="009F2791">
            <w:pPr>
              <w:pStyle w:val="NoSpacing"/>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Delay in deputing inspector for inspection and delay in release of MDCC in line with GEM ATC terms.</w:t>
            </w: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9F2791">
            <w:pPr>
              <w:pStyle w:val="NoSpacing"/>
              <w:numPr>
                <w:ilvl w:val="0"/>
                <w:numId w:val="1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lastRenderedPageBreak/>
              <w:t>Any hold put by BHEL for whatever reasons during execution of contract (within contract validity period), time extension equivalent to hold period shall be admissible. However, in the event hold period continues for more than 30 days then, an additional fifteen days for the purposes of mobilization and demobilization of resources shall also be admissible.</w:t>
            </w:r>
          </w:p>
          <w:p w:rsidR="001B5B6D" w:rsidRPr="00C919B3" w:rsidRDefault="001B5B6D"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b/>
                <w:bCs/>
              </w:rPr>
              <w:t>Note:</w:t>
            </w:r>
            <w:r w:rsidRPr="00C919B3">
              <w:rPr>
                <w:rFonts w:ascii="Times New Roman" w:hAnsi="Times New Roman" w:cs="Times New Roman"/>
              </w:rPr>
              <w:t xml:space="preserve"> Extension in delivery period if any with or without imposition of LD shall be considered after detailed delay analysis based on provisions given above. However, n</w:t>
            </w:r>
            <w:r w:rsidRPr="00C919B3">
              <w:rPr>
                <w:rFonts w:ascii="Times New Roman" w:hAnsi="Times New Roman" w:cs="Times New Roman"/>
                <w:lang w:val="en-US"/>
              </w:rPr>
              <w:t xml:space="preserve">o delay analysis will be applicable if supply is completed within delivery schedule as specified in Purchase order. </w:t>
            </w:r>
          </w:p>
          <w:p w:rsidR="00887D2B" w:rsidRPr="00C919B3" w:rsidRDefault="00887D2B" w:rsidP="001B5B6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B11A5" w:rsidRPr="00C919B3" w:rsidTr="00116F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8" w:type="pct"/>
          </w:tcPr>
          <w:p w:rsidR="006B11A5" w:rsidRPr="00C919B3" w:rsidRDefault="00067016" w:rsidP="006B11A5">
            <w:pPr>
              <w:pStyle w:val="NoSpacing"/>
              <w:jc w:val="both"/>
              <w:rPr>
                <w:rFonts w:ascii="Times New Roman" w:hAnsi="Times New Roman" w:cs="Times New Roman"/>
              </w:rPr>
            </w:pPr>
            <w:r w:rsidRPr="00C919B3">
              <w:rPr>
                <w:rFonts w:ascii="Times New Roman" w:hAnsi="Times New Roman" w:cs="Times New Roman"/>
              </w:rPr>
              <w:lastRenderedPageBreak/>
              <w:t>A.6</w:t>
            </w:r>
          </w:p>
        </w:tc>
        <w:tc>
          <w:tcPr>
            <w:tcW w:w="1443" w:type="pct"/>
          </w:tcPr>
          <w:p w:rsidR="006B11A5" w:rsidRPr="00C919B3"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 xml:space="preserve">Quantity Variation </w:t>
            </w:r>
          </w:p>
          <w:p w:rsidR="006B11A5" w:rsidRPr="00C919B3"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119" w:type="pct"/>
          </w:tcPr>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278F">
              <w:rPr>
                <w:rFonts w:ascii="Times New Roman" w:eastAsia="Times New Roman" w:hAnsi="Times New Roman" w:cs="Times New Roman"/>
                <w:lang w:eastAsia="en-IN"/>
              </w:rPr>
              <w:t>Quantity variation for the package is</w:t>
            </w:r>
            <w:r w:rsidR="00D61638" w:rsidRPr="006B278F">
              <w:rPr>
                <w:rFonts w:ascii="Times New Roman" w:eastAsia="Times New Roman" w:hAnsi="Times New Roman" w:cs="Times New Roman"/>
                <w:lang w:eastAsia="en-IN"/>
              </w:rPr>
              <w:t xml:space="preserve"> +25%.</w:t>
            </w:r>
            <w:r w:rsidRPr="006B278F">
              <w:rPr>
                <w:rFonts w:ascii="Times New Roman" w:eastAsia="Times New Roman" w:hAnsi="Times New Roman" w:cs="Times New Roman"/>
                <w:lang w:eastAsia="en-IN"/>
              </w:rPr>
              <w:t xml:space="preserve"> Variation limit mentioned here shall supersede in case of conflict. </w:t>
            </w:r>
          </w:p>
        </w:tc>
      </w:tr>
      <w:tr w:rsidR="006B11A5" w:rsidRPr="00C919B3" w:rsidTr="00116FA5">
        <w:trPr>
          <w:trHeight w:val="70"/>
        </w:trPr>
        <w:tc>
          <w:tcPr>
            <w:cnfStyle w:val="001000000000" w:firstRow="0" w:lastRow="0" w:firstColumn="1" w:lastColumn="0" w:oddVBand="0" w:evenVBand="0" w:oddHBand="0" w:evenHBand="0" w:firstRowFirstColumn="0" w:firstRowLastColumn="0" w:lastRowFirstColumn="0" w:lastRowLastColumn="0"/>
            <w:tcW w:w="438" w:type="pct"/>
          </w:tcPr>
          <w:p w:rsidR="006B11A5" w:rsidRPr="00C919B3" w:rsidRDefault="00067016" w:rsidP="006B11A5">
            <w:pPr>
              <w:pStyle w:val="NoSpacing"/>
              <w:jc w:val="both"/>
              <w:rPr>
                <w:rFonts w:ascii="Times New Roman" w:hAnsi="Times New Roman" w:cs="Times New Roman"/>
              </w:rPr>
            </w:pPr>
            <w:r w:rsidRPr="00C919B3">
              <w:rPr>
                <w:rFonts w:ascii="Times New Roman" w:hAnsi="Times New Roman" w:cs="Times New Roman"/>
              </w:rPr>
              <w:t>A.7</w:t>
            </w:r>
          </w:p>
        </w:tc>
        <w:tc>
          <w:tcPr>
            <w:tcW w:w="1443" w:type="pct"/>
          </w:tcPr>
          <w:p w:rsidR="006B11A5" w:rsidRPr="00C919B3" w:rsidRDefault="006B11A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 xml:space="preserve">Integrity pact </w:t>
            </w:r>
          </w:p>
        </w:tc>
        <w:tc>
          <w:tcPr>
            <w:tcW w:w="3119" w:type="pct"/>
          </w:tcPr>
          <w:p w:rsidR="006B11A5" w:rsidRPr="006B278F" w:rsidRDefault="00041B8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 xml:space="preserve">Integrity Pact is </w:t>
            </w:r>
            <w:sdt>
              <w:sdtPr>
                <w:rPr>
                  <w:rFonts w:ascii="Times New Roman" w:hAnsi="Times New Roman" w:cs="Times New Roman"/>
                </w:rPr>
                <w:id w:val="-2118581891"/>
                <w:placeholder>
                  <w:docPart w:val="DefaultPlaceholder_-1854013438"/>
                </w:placeholder>
                <w:dropDownList>
                  <w:listItem w:value="Choose an item."/>
                  <w:listItem w:displayText="applicable. Refer attached document in bid." w:value="applicable. Refer attached document in bid."/>
                  <w:listItem w:displayText="Not applicable" w:value="Not applicable"/>
                </w:dropDownList>
              </w:sdtPr>
              <w:sdtEndPr/>
              <w:sdtContent>
                <w:r w:rsidR="00B8410A" w:rsidRPr="006B278F">
                  <w:rPr>
                    <w:rFonts w:ascii="Times New Roman" w:hAnsi="Times New Roman" w:cs="Times New Roman"/>
                  </w:rPr>
                  <w:t>Not applicable</w:t>
                </w:r>
              </w:sdtContent>
            </w:sdt>
          </w:p>
        </w:tc>
      </w:tr>
      <w:tr w:rsidR="006B11A5" w:rsidRPr="00C919B3" w:rsidTr="00116F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8" w:type="pct"/>
          </w:tcPr>
          <w:p w:rsidR="006B11A5" w:rsidRPr="00C919B3" w:rsidRDefault="00067016" w:rsidP="006B11A5">
            <w:pPr>
              <w:pStyle w:val="NoSpacing"/>
              <w:jc w:val="both"/>
              <w:rPr>
                <w:rFonts w:ascii="Times New Roman" w:hAnsi="Times New Roman" w:cs="Times New Roman"/>
              </w:rPr>
            </w:pPr>
            <w:r w:rsidRPr="00C919B3">
              <w:rPr>
                <w:rFonts w:ascii="Times New Roman" w:hAnsi="Times New Roman" w:cs="Times New Roman"/>
              </w:rPr>
              <w:t>A.8</w:t>
            </w:r>
          </w:p>
        </w:tc>
        <w:tc>
          <w:tcPr>
            <w:tcW w:w="1443" w:type="pct"/>
          </w:tcPr>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B278F">
              <w:rPr>
                <w:rFonts w:ascii="Times New Roman" w:hAnsi="Times New Roman" w:cs="Times New Roman"/>
                <w:b/>
                <w:bCs/>
              </w:rPr>
              <w:t xml:space="preserve">Technical PQR </w:t>
            </w:r>
          </w:p>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119" w:type="pct"/>
          </w:tcPr>
          <w:p w:rsidR="00670EA6" w:rsidRPr="006B278F" w:rsidRDefault="00041B8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 xml:space="preserve">Technical PQR is </w:t>
            </w:r>
            <w:sdt>
              <w:sdtPr>
                <w:rPr>
                  <w:rFonts w:ascii="Times New Roman" w:hAnsi="Times New Roman" w:cs="Times New Roman"/>
                </w:rPr>
                <w:id w:val="2003613128"/>
                <w:placeholder>
                  <w:docPart w:val="DefaultPlaceholder_-1854013438"/>
                </w:placeholder>
                <w:dropDownList>
                  <w:listItem w:value="Choose an item."/>
                  <w:listItem w:displayText="not applicable" w:value="not applicable"/>
                  <w:listItem w:displayText="applicable.Bidder has to provide the details as per TECHNICAL PQR in its offer and has to note that bids of only those bidders shall be evaluated who meet the Pre-Qualifying requirements. Above terms for PQR shall prevail in conflict (if any)." w:value="applicable.Bidder has to provide the details as per TECHNICAL PQR in its offer and has to note that bids of only those bidders shall be evaluated who meet the Pre-Qualifying requirements. Above terms for PQR shall prevail in conflict (if any)."/>
                </w:dropDownList>
              </w:sdtPr>
              <w:sdtEndPr/>
              <w:sdtContent>
                <w:proofErr w:type="gramStart"/>
                <w:r w:rsidR="00B8410A" w:rsidRPr="006B278F">
                  <w:rPr>
                    <w:rFonts w:ascii="Times New Roman" w:hAnsi="Times New Roman" w:cs="Times New Roman"/>
                  </w:rPr>
                  <w:t>applicable.Bidder</w:t>
                </w:r>
                <w:proofErr w:type="gramEnd"/>
                <w:r w:rsidR="00B8410A" w:rsidRPr="006B278F">
                  <w:rPr>
                    <w:rFonts w:ascii="Times New Roman" w:hAnsi="Times New Roman" w:cs="Times New Roman"/>
                  </w:rPr>
                  <w:t xml:space="preserve"> has to provide the details as per TECHNICAL PQR in its offer and has to note that bids of only those bidders shall be evaluated who meet the Pre-Qualifying requirements. Above terms for PQR shall prevail in conflict (if any).</w:t>
                </w:r>
              </w:sdtContent>
            </w:sdt>
            <w:r w:rsidRPr="006B278F">
              <w:rPr>
                <w:rFonts w:ascii="Times New Roman" w:hAnsi="Times New Roman" w:cs="Times New Roman"/>
              </w:rPr>
              <w:t xml:space="preserve"> </w:t>
            </w:r>
          </w:p>
          <w:p w:rsidR="00670EA6" w:rsidRPr="006B278F" w:rsidRDefault="00670EA6"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B11A5" w:rsidRPr="00C919B3" w:rsidTr="00E73A1F">
        <w:trPr>
          <w:trHeight w:val="320"/>
        </w:trPr>
        <w:tc>
          <w:tcPr>
            <w:cnfStyle w:val="001000000000" w:firstRow="0" w:lastRow="0" w:firstColumn="1" w:lastColumn="0" w:oddVBand="0" w:evenVBand="0" w:oddHBand="0" w:evenHBand="0" w:firstRowFirstColumn="0" w:firstRowLastColumn="0" w:lastRowFirstColumn="0" w:lastRowLastColumn="0"/>
            <w:tcW w:w="438" w:type="pct"/>
          </w:tcPr>
          <w:p w:rsidR="006B11A5" w:rsidRPr="00C919B3" w:rsidRDefault="00067016" w:rsidP="006B11A5">
            <w:pPr>
              <w:pStyle w:val="NoSpacing"/>
              <w:jc w:val="both"/>
              <w:rPr>
                <w:rFonts w:ascii="Times New Roman" w:hAnsi="Times New Roman" w:cs="Times New Roman"/>
              </w:rPr>
            </w:pPr>
            <w:r w:rsidRPr="00C919B3">
              <w:rPr>
                <w:rFonts w:ascii="Times New Roman" w:hAnsi="Times New Roman" w:cs="Times New Roman"/>
              </w:rPr>
              <w:t>A.9</w:t>
            </w:r>
          </w:p>
        </w:tc>
        <w:tc>
          <w:tcPr>
            <w:tcW w:w="1443" w:type="pct"/>
          </w:tcPr>
          <w:p w:rsidR="006B11A5" w:rsidRPr="00C919B3" w:rsidRDefault="006B11A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 xml:space="preserve">Financial PQR </w:t>
            </w:r>
          </w:p>
        </w:tc>
        <w:tc>
          <w:tcPr>
            <w:tcW w:w="3119" w:type="pct"/>
          </w:tcPr>
          <w:p w:rsidR="006B11A5" w:rsidRPr="00C919B3" w:rsidRDefault="00041B8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Financial </w:t>
            </w:r>
            <w:r w:rsidRPr="006B278F">
              <w:rPr>
                <w:rFonts w:ascii="Times New Roman" w:hAnsi="Times New Roman" w:cs="Times New Roman"/>
              </w:rPr>
              <w:t xml:space="preserve">PQR </w:t>
            </w:r>
            <w:sdt>
              <w:sdtPr>
                <w:rPr>
                  <w:rFonts w:ascii="Times New Roman" w:hAnsi="Times New Roman" w:cs="Times New Roman"/>
                </w:rPr>
                <w:id w:val="-941068154"/>
                <w:placeholder>
                  <w:docPart w:val="DefaultPlaceholder_-1854013438"/>
                </w:placeholder>
                <w:dropDownList>
                  <w:listItem w:value="Choose an item."/>
                  <w:listItem w:displayText="Not applicable" w:value="Not applicable"/>
                  <w:listItem w:displayText="applicable.Bidder has to provide the details as per FINANCIAL PQR in its offer and has to note that bids of only those bidders shall be evaluated who meet the Pre-Qualifying requirements. Above terms for PQR shall prevail in conflict (if any)." w:value="applicable.Bidder has to provide the details as per FINANCIAL PQR in its offer and has to note that bids of only those bidders shall be evaluated who meet the Pre-Qualifying requirements. Above terms for PQR shall prevail in conflict (if any)."/>
                </w:dropDownList>
              </w:sdtPr>
              <w:sdtEndPr/>
              <w:sdtContent>
                <w:r w:rsidR="00B8410A" w:rsidRPr="006B278F">
                  <w:rPr>
                    <w:rFonts w:ascii="Times New Roman" w:hAnsi="Times New Roman" w:cs="Times New Roman"/>
                  </w:rPr>
                  <w:t>Not applicable</w:t>
                </w:r>
              </w:sdtContent>
            </w:sdt>
          </w:p>
        </w:tc>
      </w:tr>
      <w:tr w:rsidR="006B11A5" w:rsidRPr="00C919B3" w:rsidTr="00116F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8" w:type="pct"/>
          </w:tcPr>
          <w:p w:rsidR="006B11A5" w:rsidRPr="00C919B3" w:rsidRDefault="00067016" w:rsidP="006B11A5">
            <w:pPr>
              <w:pStyle w:val="NoSpacing"/>
              <w:jc w:val="both"/>
              <w:rPr>
                <w:rFonts w:ascii="Times New Roman" w:hAnsi="Times New Roman" w:cs="Times New Roman"/>
              </w:rPr>
            </w:pPr>
            <w:r w:rsidRPr="00C919B3">
              <w:rPr>
                <w:rFonts w:ascii="Times New Roman" w:hAnsi="Times New Roman" w:cs="Times New Roman"/>
              </w:rPr>
              <w:t>A.10</w:t>
            </w:r>
          </w:p>
        </w:tc>
        <w:tc>
          <w:tcPr>
            <w:tcW w:w="1443" w:type="pct"/>
          </w:tcPr>
          <w:p w:rsidR="006B11A5" w:rsidRPr="00C919B3"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US" w:bidi="hi-IN"/>
              </w:rPr>
            </w:pPr>
            <w:r w:rsidRPr="00C919B3">
              <w:rPr>
                <w:rFonts w:ascii="Times New Roman" w:hAnsi="Times New Roman" w:cs="Times New Roman"/>
                <w:b/>
                <w:bCs/>
                <w:lang w:val="en-US" w:bidi="hi-IN"/>
              </w:rPr>
              <w:t>Conditional Enquiry</w:t>
            </w:r>
          </w:p>
        </w:tc>
        <w:tc>
          <w:tcPr>
            <w:tcW w:w="3119" w:type="pct"/>
          </w:tcPr>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This is a conditional tender enquiry. Financial bid opening (Part-II) of a bidder shall be subjected to the following:</w:t>
            </w:r>
          </w:p>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B278F">
              <w:rPr>
                <w:rFonts w:ascii="Times New Roman" w:hAnsi="Times New Roman" w:cs="Times New Roman"/>
              </w:rPr>
              <w:t>i</w:t>
            </w:r>
            <w:proofErr w:type="spellEnd"/>
            <w:r w:rsidRPr="006B278F">
              <w:rPr>
                <w:rFonts w:ascii="Times New Roman" w:hAnsi="Times New Roman" w:cs="Times New Roman"/>
              </w:rPr>
              <w:t xml:space="preserve">) Qualification of </w:t>
            </w:r>
            <w:sdt>
              <w:sdtPr>
                <w:rPr>
                  <w:rFonts w:ascii="Times New Roman" w:hAnsi="Times New Roman" w:cs="Times New Roman"/>
                </w:rPr>
                <w:id w:val="303354022"/>
                <w:placeholder>
                  <w:docPart w:val="DefaultPlaceholder_-1854013438"/>
                </w:placeholder>
                <w:dropDownList>
                  <w:listItem w:value="Choose an item."/>
                  <w:listItem w:displayText="Technical PQR" w:value="Technical PQR"/>
                  <w:listItem w:displayText="Financial PQR" w:value="Financial PQR"/>
                  <w:listItem w:displayText="Technical and Financial PQR" w:value="Technical and Financial PQR"/>
                </w:dropDownList>
              </w:sdtPr>
              <w:sdtEndPr/>
              <w:sdtContent>
                <w:r w:rsidR="00B8410A" w:rsidRPr="006B278F">
                  <w:rPr>
                    <w:rFonts w:ascii="Times New Roman" w:hAnsi="Times New Roman" w:cs="Times New Roman"/>
                  </w:rPr>
                  <w:t>Technical PQR</w:t>
                </w:r>
              </w:sdtContent>
            </w:sdt>
            <w:r w:rsidR="00521763" w:rsidRPr="006B278F">
              <w:rPr>
                <w:rFonts w:ascii="Times New Roman" w:hAnsi="Times New Roman" w:cs="Times New Roman"/>
              </w:rPr>
              <w:t xml:space="preserve"> </w:t>
            </w:r>
          </w:p>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ii) Techno commercial compliance to the NIT (bid).</w:t>
            </w:r>
          </w:p>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B278F">
              <w:rPr>
                <w:rFonts w:ascii="Times New Roman" w:hAnsi="Times New Roman" w:cs="Times New Roman"/>
              </w:rPr>
              <w:t>iii) Offered item should mandatorily conform to PP-MII</w:t>
            </w:r>
            <w:r w:rsidR="00D91A7E" w:rsidRPr="006B278F">
              <w:rPr>
                <w:rFonts w:ascii="Times New Roman" w:hAnsi="Times New Roman" w:cs="Times New Roman"/>
              </w:rPr>
              <w:t xml:space="preserve"> and GFR</w:t>
            </w:r>
            <w:r w:rsidRPr="006B278F">
              <w:rPr>
                <w:rFonts w:ascii="Times New Roman" w:hAnsi="Times New Roman" w:cs="Times New Roman"/>
              </w:rPr>
              <w:t xml:space="preserve"> order provisions.</w:t>
            </w:r>
          </w:p>
          <w:p w:rsidR="006B11A5" w:rsidRPr="006B278F"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bidi="hi-IN"/>
              </w:rPr>
            </w:pPr>
            <w:r w:rsidRPr="006B278F">
              <w:rPr>
                <w:rFonts w:ascii="Times New Roman" w:hAnsi="Times New Roman" w:cs="Times New Roman"/>
              </w:rPr>
              <w:t>iv) Approval of vendor by end customer</w:t>
            </w:r>
            <w:r w:rsidR="00BC239C">
              <w:rPr>
                <w:rFonts w:ascii="Times New Roman" w:hAnsi="Times New Roman" w:cs="Times New Roman"/>
              </w:rPr>
              <w:t xml:space="preserve"> (RGHPL)</w:t>
            </w:r>
            <w:r w:rsidRPr="006B278F">
              <w:rPr>
                <w:rFonts w:ascii="Times New Roman" w:hAnsi="Times New Roman" w:cs="Times New Roman"/>
              </w:rPr>
              <w:t>.</w:t>
            </w:r>
          </w:p>
        </w:tc>
      </w:tr>
      <w:tr w:rsidR="00AF735F" w:rsidRPr="00C919B3" w:rsidTr="00116FA5">
        <w:trPr>
          <w:trHeight w:val="70"/>
        </w:trPr>
        <w:tc>
          <w:tcPr>
            <w:cnfStyle w:val="001000000000" w:firstRow="0" w:lastRow="0" w:firstColumn="1" w:lastColumn="0" w:oddVBand="0" w:evenVBand="0" w:oddHBand="0" w:evenHBand="0" w:firstRowFirstColumn="0" w:firstRowLastColumn="0" w:lastRowFirstColumn="0" w:lastRowLastColumn="0"/>
            <w:tcW w:w="438" w:type="pct"/>
          </w:tcPr>
          <w:p w:rsidR="00AF735F" w:rsidRPr="00736778" w:rsidRDefault="00AF735F" w:rsidP="006B11A5">
            <w:pPr>
              <w:pStyle w:val="NoSpacing"/>
              <w:jc w:val="both"/>
              <w:rPr>
                <w:rFonts w:ascii="Times New Roman" w:hAnsi="Times New Roman" w:cs="Times New Roman"/>
              </w:rPr>
            </w:pPr>
            <w:r w:rsidRPr="00736778">
              <w:rPr>
                <w:rFonts w:ascii="Times New Roman" w:hAnsi="Times New Roman" w:cs="Times New Roman"/>
              </w:rPr>
              <w:t>A.11</w:t>
            </w:r>
          </w:p>
        </w:tc>
        <w:tc>
          <w:tcPr>
            <w:tcW w:w="1443" w:type="pct"/>
          </w:tcPr>
          <w:p w:rsidR="00AF735F" w:rsidRPr="00736778" w:rsidRDefault="0073677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bidi="hi-IN"/>
              </w:rPr>
            </w:pPr>
            <w:r>
              <w:rPr>
                <w:rFonts w:ascii="Calibri" w:hAnsi="Calibri" w:cs="Calibri"/>
                <w:b/>
                <w:bCs/>
                <w:color w:val="000000"/>
                <w:shd w:val="clear" w:color="auto" w:fill="FFFFFF"/>
              </w:rPr>
              <w:t>Evaluation criterion</w:t>
            </w:r>
          </w:p>
        </w:tc>
        <w:tc>
          <w:tcPr>
            <w:tcW w:w="3119" w:type="pct"/>
          </w:tcPr>
          <w:p w:rsidR="00AF735F" w:rsidRPr="00736778" w:rsidRDefault="0073677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36778">
              <w:rPr>
                <w:rFonts w:ascii="Times New Roman" w:hAnsi="Times New Roman" w:cs="Times New Roman"/>
              </w:rPr>
              <w:t>Evaluation shall be on the basis of total value (Refer cl. No. 6 of GTC on GEM) inclusive of GST in their single quoted prices.</w:t>
            </w:r>
          </w:p>
        </w:tc>
      </w:tr>
      <w:tr w:rsidR="00736778" w:rsidRPr="00C919B3" w:rsidTr="00116F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8" w:type="pct"/>
          </w:tcPr>
          <w:p w:rsidR="00736778" w:rsidRPr="00736778" w:rsidRDefault="00736778" w:rsidP="006B11A5">
            <w:pPr>
              <w:pStyle w:val="NoSpacing"/>
              <w:jc w:val="both"/>
              <w:rPr>
                <w:rFonts w:ascii="Times New Roman" w:hAnsi="Times New Roman" w:cs="Times New Roman"/>
              </w:rPr>
            </w:pPr>
            <w:r>
              <w:rPr>
                <w:rFonts w:ascii="Times New Roman" w:hAnsi="Times New Roman" w:cs="Times New Roman"/>
              </w:rPr>
              <w:t>A.12</w:t>
            </w:r>
          </w:p>
        </w:tc>
        <w:tc>
          <w:tcPr>
            <w:tcW w:w="1443" w:type="pct"/>
          </w:tcPr>
          <w:p w:rsidR="00736778" w:rsidRDefault="0073677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hd w:val="clear" w:color="auto" w:fill="FFFFFF"/>
              </w:rPr>
            </w:pPr>
            <w:r w:rsidRPr="00736778">
              <w:rPr>
                <w:rFonts w:ascii="Calibri" w:hAnsi="Calibri" w:cs="Calibri"/>
                <w:b/>
                <w:bCs/>
                <w:color w:val="000000"/>
                <w:shd w:val="clear" w:color="auto" w:fill="FFFFFF"/>
              </w:rPr>
              <w:t>Any other special major condition</w:t>
            </w:r>
          </w:p>
        </w:tc>
        <w:tc>
          <w:tcPr>
            <w:tcW w:w="3119" w:type="pct"/>
          </w:tcPr>
          <w:p w:rsidR="00736778" w:rsidRPr="00736778" w:rsidRDefault="0073677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778">
              <w:rPr>
                <w:rFonts w:ascii="Times New Roman" w:hAnsi="Times New Roman" w:cs="Times New Roman"/>
              </w:rPr>
              <w:t>1) Nature of the package is non-divisible.</w:t>
            </w:r>
            <w:r w:rsidRPr="00736778">
              <w:rPr>
                <w:rFonts w:ascii="Times New Roman" w:hAnsi="Times New Roman" w:cs="Times New Roman"/>
              </w:rPr>
              <w:br/>
              <w:t>2) Material shall be dispatched only after issuance of MDCC by BHEL.</w:t>
            </w:r>
            <w:r w:rsidRPr="00736778">
              <w:rPr>
                <w:rFonts w:ascii="Times New Roman" w:hAnsi="Times New Roman" w:cs="Times New Roman"/>
              </w:rPr>
              <w:br/>
              <w:t xml:space="preserve">3) All the Buyer Added Bid Specific Additional Terms and Conditions shall supersede relevant terms &amp; conditions of </w:t>
            </w:r>
            <w:proofErr w:type="spellStart"/>
            <w:r w:rsidRPr="00736778">
              <w:rPr>
                <w:rFonts w:ascii="Times New Roman" w:hAnsi="Times New Roman" w:cs="Times New Roman"/>
              </w:rPr>
              <w:t>GeM</w:t>
            </w:r>
            <w:proofErr w:type="spellEnd"/>
            <w:r w:rsidRPr="00736778">
              <w:rPr>
                <w:rFonts w:ascii="Times New Roman" w:hAnsi="Times New Roman" w:cs="Times New Roman"/>
              </w:rPr>
              <w:t xml:space="preserve"> GTC and shall prevail in case of conflict with any other terms &amp; conditions of tender (if any).</w:t>
            </w:r>
            <w:r w:rsidRPr="00736778">
              <w:rPr>
                <w:rFonts w:ascii="Times New Roman" w:hAnsi="Times New Roman" w:cs="Times New Roman"/>
              </w:rPr>
              <w:br/>
              <w:t>4) Advance intimation of dispatch by bidder shall be given to PEM/Site.</w:t>
            </w:r>
          </w:p>
        </w:tc>
      </w:tr>
      <w:tr w:rsidR="00225427" w:rsidRPr="00C919B3" w:rsidTr="00225427">
        <w:trPr>
          <w:trHeight w:val="70"/>
        </w:trPr>
        <w:tc>
          <w:tcPr>
            <w:cnfStyle w:val="001000000000" w:firstRow="0" w:lastRow="0" w:firstColumn="1" w:lastColumn="0" w:oddVBand="0" w:evenVBand="0" w:oddHBand="0" w:evenHBand="0" w:firstRowFirstColumn="0" w:firstRowLastColumn="0" w:lastRowFirstColumn="0" w:lastRowLastColumn="0"/>
            <w:tcW w:w="438" w:type="pct"/>
          </w:tcPr>
          <w:p w:rsidR="00225427" w:rsidRDefault="00225427" w:rsidP="006B11A5">
            <w:pPr>
              <w:pStyle w:val="NoSpacing"/>
              <w:jc w:val="both"/>
              <w:rPr>
                <w:rFonts w:ascii="Times New Roman" w:hAnsi="Times New Roman" w:cs="Times New Roman"/>
              </w:rPr>
            </w:pPr>
            <w:r>
              <w:rPr>
                <w:rFonts w:ascii="Times New Roman" w:hAnsi="Times New Roman" w:cs="Times New Roman"/>
              </w:rPr>
              <w:t xml:space="preserve">A.13 </w:t>
            </w:r>
          </w:p>
        </w:tc>
        <w:tc>
          <w:tcPr>
            <w:tcW w:w="4562" w:type="pct"/>
            <w:gridSpan w:val="2"/>
          </w:tcPr>
          <w:p w:rsidR="00225427" w:rsidRPr="00736778" w:rsidRDefault="00225427"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427">
              <w:rPr>
                <w:rFonts w:ascii="Times New Roman" w:hAnsi="Times New Roman" w:cs="Times New Roman"/>
              </w:rPr>
              <w:t xml:space="preserve">This item/package /system falls under the list of items defined in para 3 of ministry of finance guideline </w:t>
            </w:r>
            <w:proofErr w:type="spellStart"/>
            <w:r w:rsidRPr="00225427">
              <w:rPr>
                <w:rFonts w:ascii="Times New Roman" w:hAnsi="Times New Roman" w:cs="Times New Roman"/>
              </w:rPr>
              <w:t>dtd</w:t>
            </w:r>
            <w:proofErr w:type="spellEnd"/>
            <w:r w:rsidRPr="00225427">
              <w:rPr>
                <w:rFonts w:ascii="Times New Roman" w:hAnsi="Times New Roman" w:cs="Times New Roman"/>
              </w:rPr>
              <w:t>. 20.09.16 (Procurement of items related to Public safety, Health, Critical Security operations &amp; Equipment's etc.) &amp; hence criteria of prior experience/Turnover shall be same for all the bidders including start-up/MSME.</w:t>
            </w:r>
          </w:p>
        </w:tc>
      </w:tr>
      <w:tr w:rsidR="00225427" w:rsidRPr="00C919B3" w:rsidTr="0022542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8" w:type="pct"/>
          </w:tcPr>
          <w:p w:rsidR="00225427" w:rsidRDefault="00225427" w:rsidP="006B11A5">
            <w:pPr>
              <w:pStyle w:val="NoSpacing"/>
              <w:jc w:val="both"/>
              <w:rPr>
                <w:rFonts w:ascii="Times New Roman" w:hAnsi="Times New Roman" w:cs="Times New Roman"/>
              </w:rPr>
            </w:pPr>
            <w:r>
              <w:rPr>
                <w:rFonts w:ascii="Times New Roman" w:hAnsi="Times New Roman" w:cs="Times New Roman"/>
              </w:rPr>
              <w:t>A.14</w:t>
            </w:r>
          </w:p>
        </w:tc>
        <w:tc>
          <w:tcPr>
            <w:tcW w:w="4562" w:type="pct"/>
            <w:gridSpan w:val="2"/>
          </w:tcPr>
          <w:p w:rsidR="00225427" w:rsidRPr="00225427" w:rsidRDefault="00225427"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427">
              <w:rPr>
                <w:rFonts w:ascii="Times New Roman" w:hAnsi="Times New Roman" w:cs="Times New Roman"/>
              </w:rPr>
              <w:t>Bidders to,</w:t>
            </w:r>
            <w:r w:rsidRPr="00225427">
              <w:rPr>
                <w:rFonts w:ascii="Times New Roman" w:hAnsi="Times New Roman" w:cs="Times New Roman"/>
              </w:rPr>
              <w:br/>
              <w:t>• ensure compliance to Ministry of Power (</w:t>
            </w:r>
            <w:proofErr w:type="spellStart"/>
            <w:r w:rsidRPr="00225427">
              <w:rPr>
                <w:rFonts w:ascii="Times New Roman" w:hAnsi="Times New Roman" w:cs="Times New Roman"/>
              </w:rPr>
              <w:t>MoP</w:t>
            </w:r>
            <w:proofErr w:type="spellEnd"/>
            <w:r w:rsidRPr="00225427">
              <w:rPr>
                <w:rFonts w:ascii="Times New Roman" w:hAnsi="Times New Roman" w:cs="Times New Roman"/>
              </w:rPr>
              <w:t>) Order No. 25‐11/6/2018‐PG dt. 02/07/2020 &amp; Order No. 11/05/2018‐Coord. dt. 23/07/2020, if applicable.</w:t>
            </w:r>
            <w:r w:rsidRPr="00225427">
              <w:rPr>
                <w:rFonts w:ascii="Times New Roman" w:hAnsi="Times New Roman" w:cs="Times New Roman"/>
              </w:rPr>
              <w:br/>
              <w:t>• ensure compliance of Ministry of Finance (</w:t>
            </w:r>
            <w:proofErr w:type="spellStart"/>
            <w:r w:rsidRPr="00225427">
              <w:rPr>
                <w:rFonts w:ascii="Times New Roman" w:hAnsi="Times New Roman" w:cs="Times New Roman"/>
              </w:rPr>
              <w:t>MoF</w:t>
            </w:r>
            <w:proofErr w:type="spellEnd"/>
            <w:r w:rsidRPr="00225427">
              <w:rPr>
                <w:rFonts w:ascii="Times New Roman" w:hAnsi="Times New Roman" w:cs="Times New Roman"/>
              </w:rPr>
              <w:t>) Order (Public Procurement No. 1 &amp; 2) F. No. 6/18/2019/PPD dt. 23/07/2020.</w:t>
            </w:r>
            <w:r w:rsidRPr="00225427">
              <w:rPr>
                <w:rFonts w:ascii="Times New Roman" w:hAnsi="Times New Roman" w:cs="Times New Roman"/>
              </w:rPr>
              <w:br/>
              <w:t>• to submit “Model Certificate for Tenders” as per Annexure-III of Ministry of Finance (</w:t>
            </w:r>
            <w:proofErr w:type="spellStart"/>
            <w:r w:rsidRPr="00225427">
              <w:rPr>
                <w:rFonts w:ascii="Times New Roman" w:hAnsi="Times New Roman" w:cs="Times New Roman"/>
              </w:rPr>
              <w:t>MoF</w:t>
            </w:r>
            <w:proofErr w:type="spellEnd"/>
            <w:r w:rsidRPr="00225427">
              <w:rPr>
                <w:rFonts w:ascii="Times New Roman" w:hAnsi="Times New Roman" w:cs="Times New Roman"/>
              </w:rPr>
              <w:t>) Order (Public Procurement No. 1 &amp; 2) F. No. 6/18/2019/PPD dt. 23/07/2020.</w:t>
            </w:r>
            <w:r w:rsidRPr="00225427">
              <w:rPr>
                <w:rFonts w:ascii="Times New Roman" w:hAnsi="Times New Roman" w:cs="Times New Roman"/>
              </w:rPr>
              <w:br/>
              <w:t xml:space="preserve">Note: Subsequent orders/circulars to be checked and to be </w:t>
            </w:r>
            <w:r>
              <w:rPr>
                <w:rFonts w:ascii="Times New Roman" w:hAnsi="Times New Roman" w:cs="Times New Roman"/>
              </w:rPr>
              <w:t>complied.</w:t>
            </w:r>
          </w:p>
        </w:tc>
      </w:tr>
      <w:tr w:rsidR="00225427" w:rsidRPr="00C919B3" w:rsidTr="00225427">
        <w:trPr>
          <w:trHeight w:val="70"/>
        </w:trPr>
        <w:tc>
          <w:tcPr>
            <w:cnfStyle w:val="001000000000" w:firstRow="0" w:lastRow="0" w:firstColumn="1" w:lastColumn="0" w:oddVBand="0" w:evenVBand="0" w:oddHBand="0" w:evenHBand="0" w:firstRowFirstColumn="0" w:firstRowLastColumn="0" w:lastRowFirstColumn="0" w:lastRowLastColumn="0"/>
            <w:tcW w:w="438" w:type="pct"/>
          </w:tcPr>
          <w:p w:rsidR="00225427" w:rsidRDefault="00225427" w:rsidP="006B11A5">
            <w:pPr>
              <w:pStyle w:val="NoSpacing"/>
              <w:jc w:val="both"/>
              <w:rPr>
                <w:rFonts w:ascii="Times New Roman" w:hAnsi="Times New Roman" w:cs="Times New Roman"/>
              </w:rPr>
            </w:pPr>
            <w:r>
              <w:rPr>
                <w:rFonts w:ascii="Times New Roman" w:hAnsi="Times New Roman" w:cs="Times New Roman"/>
              </w:rPr>
              <w:t>A.15</w:t>
            </w:r>
          </w:p>
        </w:tc>
        <w:tc>
          <w:tcPr>
            <w:tcW w:w="4562" w:type="pct"/>
            <w:gridSpan w:val="2"/>
          </w:tcPr>
          <w:p w:rsidR="00225427" w:rsidRPr="00225427" w:rsidRDefault="00225427"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427">
              <w:rPr>
                <w:rFonts w:ascii="Times New Roman" w:hAnsi="Times New Roman" w:cs="Times New Roman"/>
              </w:rPr>
              <w:t>In course of evaluation, if more than one bidder happens to occupy L-1 status, effective L-1 will be decided by soliciting discounts from the respective bidders. In case more than one bidder happens to occupy L-1 status even after soliciting discounts, the L1 bidder shall be decided by a toss / draw of lots, in the presence of respective bidder(s) or their representative(s). Ranking will be done accordingly. BHEL's decision in such situation shall be final and binding.</w:t>
            </w:r>
          </w:p>
        </w:tc>
      </w:tr>
    </w:tbl>
    <w:p w:rsidR="00070916" w:rsidRPr="00C919B3" w:rsidRDefault="00070916">
      <w:pPr>
        <w:rPr>
          <w:rFonts w:ascii="Times New Roman" w:hAnsi="Times New Roman" w:cs="Times New Roman"/>
          <w:b/>
          <w:bCs/>
        </w:rPr>
      </w:pPr>
      <w:r w:rsidRPr="00C919B3">
        <w:rPr>
          <w:rFonts w:ascii="Times New Roman" w:hAnsi="Times New Roman" w:cs="Times New Roman"/>
          <w:b/>
          <w:bCs/>
        </w:rPr>
        <w:br w:type="page"/>
      </w:r>
    </w:p>
    <w:p w:rsidR="00070916" w:rsidRPr="00C919B3" w:rsidRDefault="00070916" w:rsidP="00070916">
      <w:pPr>
        <w:jc w:val="center"/>
        <w:rPr>
          <w:rFonts w:ascii="Times New Roman" w:hAnsi="Times New Roman" w:cs="Times New Roman"/>
          <w:b/>
          <w:bCs/>
          <w:sz w:val="96"/>
        </w:rPr>
      </w:pPr>
    </w:p>
    <w:p w:rsidR="00070916" w:rsidRPr="00C919B3" w:rsidRDefault="00070916" w:rsidP="00070916">
      <w:pPr>
        <w:jc w:val="center"/>
        <w:rPr>
          <w:rFonts w:ascii="Times New Roman" w:hAnsi="Times New Roman" w:cs="Times New Roman"/>
          <w:b/>
          <w:bCs/>
          <w:sz w:val="96"/>
        </w:rPr>
      </w:pPr>
    </w:p>
    <w:p w:rsidR="00070916" w:rsidRPr="00C919B3" w:rsidRDefault="00070916" w:rsidP="00070916">
      <w:pPr>
        <w:jc w:val="center"/>
        <w:rPr>
          <w:rFonts w:ascii="Times New Roman" w:hAnsi="Times New Roman" w:cs="Times New Roman"/>
          <w:b/>
          <w:bCs/>
          <w:sz w:val="96"/>
        </w:rPr>
      </w:pPr>
    </w:p>
    <w:p w:rsidR="00070916" w:rsidRPr="00C919B3" w:rsidRDefault="00070916" w:rsidP="00070916">
      <w:pPr>
        <w:jc w:val="center"/>
        <w:rPr>
          <w:rFonts w:ascii="Times New Roman" w:hAnsi="Times New Roman" w:cs="Times New Roman"/>
          <w:b/>
          <w:bCs/>
          <w:sz w:val="96"/>
        </w:rPr>
      </w:pPr>
    </w:p>
    <w:p w:rsidR="00070916" w:rsidRPr="00C919B3" w:rsidRDefault="00070916" w:rsidP="00070916">
      <w:pPr>
        <w:jc w:val="center"/>
        <w:rPr>
          <w:rFonts w:ascii="Times New Roman" w:hAnsi="Times New Roman" w:cs="Times New Roman"/>
          <w:b/>
          <w:bCs/>
          <w:sz w:val="96"/>
        </w:rPr>
      </w:pPr>
    </w:p>
    <w:p w:rsidR="00070916" w:rsidRPr="00C919B3" w:rsidRDefault="00070916" w:rsidP="00070916">
      <w:pPr>
        <w:jc w:val="center"/>
        <w:rPr>
          <w:rFonts w:ascii="Times New Roman" w:hAnsi="Times New Roman" w:cs="Times New Roman"/>
          <w:b/>
          <w:bCs/>
        </w:rPr>
      </w:pPr>
      <w:r w:rsidRPr="00C919B3">
        <w:rPr>
          <w:rFonts w:ascii="Times New Roman" w:hAnsi="Times New Roman" w:cs="Times New Roman"/>
          <w:b/>
          <w:bCs/>
          <w:sz w:val="180"/>
        </w:rPr>
        <w:t xml:space="preserve">Section B </w:t>
      </w:r>
      <w:r w:rsidRPr="00C919B3">
        <w:rPr>
          <w:rFonts w:ascii="Times New Roman" w:hAnsi="Times New Roman" w:cs="Times New Roman"/>
          <w:b/>
          <w:bCs/>
        </w:rPr>
        <w:br w:type="page"/>
      </w:r>
    </w:p>
    <w:p w:rsidR="00070916" w:rsidRPr="00C919B3" w:rsidRDefault="00070916">
      <w:pPr>
        <w:rPr>
          <w:rFonts w:ascii="Times New Roman" w:hAnsi="Times New Roman" w:cs="Times New Roman"/>
        </w:rPr>
      </w:pPr>
    </w:p>
    <w:tbl>
      <w:tblPr>
        <w:tblStyle w:val="PlainTable2"/>
        <w:tblW w:w="547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790"/>
      </w:tblGrid>
      <w:tr w:rsidR="00933460" w:rsidRPr="00933460" w:rsidTr="00D7526A">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41" w:type="pct"/>
          </w:tcPr>
          <w:p w:rsidR="004B5818" w:rsidRPr="00933460" w:rsidRDefault="004B5818" w:rsidP="006B11A5">
            <w:pPr>
              <w:pStyle w:val="NoSpacing"/>
              <w:jc w:val="both"/>
              <w:rPr>
                <w:rFonts w:ascii="Times New Roman" w:hAnsi="Times New Roman" w:cs="Times New Roman"/>
                <w:color w:val="000000" w:themeColor="text1"/>
              </w:rPr>
            </w:pPr>
            <w:r w:rsidRPr="00933460">
              <w:rPr>
                <w:rFonts w:ascii="Times New Roman" w:hAnsi="Times New Roman" w:cs="Times New Roman"/>
                <w:color w:val="000000" w:themeColor="text1"/>
              </w:rPr>
              <w:t>B.1</w:t>
            </w:r>
          </w:p>
        </w:tc>
        <w:tc>
          <w:tcPr>
            <w:tcW w:w="4559" w:type="pct"/>
          </w:tcPr>
          <w:p w:rsidR="004B5818" w:rsidRPr="00933460" w:rsidRDefault="004B5818" w:rsidP="009736FF">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933460">
              <w:rPr>
                <w:rFonts w:ascii="Times New Roman" w:hAnsi="Times New Roman" w:cs="Times New Roman"/>
                <w:bCs w:val="0"/>
                <w:color w:val="000000" w:themeColor="text1"/>
              </w:rPr>
              <w:t>Taxes and Duties</w:t>
            </w:r>
          </w:p>
        </w:tc>
      </w:tr>
      <w:tr w:rsidR="00933460" w:rsidRPr="00933460" w:rsidTr="00D7526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41" w:type="pct"/>
          </w:tcPr>
          <w:p w:rsidR="004B5818" w:rsidRPr="00933460" w:rsidRDefault="004B5818" w:rsidP="004B5818">
            <w:pPr>
              <w:pStyle w:val="NoSpacing"/>
              <w:jc w:val="both"/>
              <w:rPr>
                <w:rFonts w:ascii="Times New Roman" w:hAnsi="Times New Roman" w:cs="Times New Roman"/>
                <w:color w:val="000000" w:themeColor="text1"/>
              </w:rPr>
            </w:pPr>
          </w:p>
        </w:tc>
        <w:tc>
          <w:tcPr>
            <w:tcW w:w="4559" w:type="pct"/>
          </w:tcPr>
          <w:p w:rsidR="004B5818" w:rsidRPr="00933460" w:rsidRDefault="004B5818" w:rsidP="001C68AC">
            <w:pPr>
              <w:pStyle w:val="ListParagraph"/>
              <w:numPr>
                <w:ilvl w:val="3"/>
                <w:numId w:val="2"/>
              </w:numPr>
              <w:ind w:left="460"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All taxes/ duties/ Cess </w:t>
            </w:r>
            <w:r w:rsidRPr="00933460">
              <w:rPr>
                <w:rFonts w:ascii="Times New Roman" w:hAnsi="Times New Roman" w:cs="Times New Roman"/>
                <w:b/>
                <w:color w:val="000000" w:themeColor="text1"/>
              </w:rPr>
              <w:t xml:space="preserve">other than </w:t>
            </w:r>
            <w:r w:rsidRPr="00933460">
              <w:rPr>
                <w:rFonts w:ascii="Times New Roman" w:hAnsi="Times New Roman" w:cs="Times New Roman"/>
                <w:b/>
                <w:i/>
                <w:color w:val="000000" w:themeColor="text1"/>
              </w:rPr>
              <w:t>GST</w:t>
            </w:r>
            <w:r w:rsidRPr="00933460">
              <w:rPr>
                <w:rFonts w:ascii="Times New Roman" w:hAnsi="Times New Roman" w:cs="Times New Roman"/>
                <w:color w:val="000000" w:themeColor="text1"/>
              </w:rPr>
              <w:t xml:space="preserve"> shall be deemed to be included in the Ex-Works prices. No variation for such taxes and levies shall be paid in any circumstance unless specifically agreed upon even if the same are mentioned anywhere in the bids by the bidders.</w:t>
            </w:r>
          </w:p>
          <w:p w:rsidR="004B5818" w:rsidRPr="00933460" w:rsidRDefault="004B5818" w:rsidP="001C68AC">
            <w:pPr>
              <w:pStyle w:val="NoSpacing"/>
              <w:ind w:left="460"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4B5818" w:rsidRPr="00933460" w:rsidRDefault="004B5818" w:rsidP="001C68AC">
            <w:pPr>
              <w:pStyle w:val="NoSpacing"/>
              <w:numPr>
                <w:ilvl w:val="3"/>
                <w:numId w:val="2"/>
              </w:numPr>
              <w:ind w:left="460"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Seller is required to update himself on its own and comply with provisions of Indian Income Tax Act as notified from time to time. Purchaser shall not be liable towards liability of income tax accruing to the Seller of whatever nature including variations thereof, arising out of this Order/ Contract, as well as tax liability of the Seller/ Contractor and his personnel.</w:t>
            </w:r>
          </w:p>
          <w:p w:rsidR="004B5818" w:rsidRPr="00933460" w:rsidRDefault="004B5818" w:rsidP="001C68AC">
            <w:pPr>
              <w:pStyle w:val="NoSpacing"/>
              <w:ind w:left="460"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4B5818" w:rsidRPr="00933460" w:rsidRDefault="004B5818" w:rsidP="001C68AC">
            <w:pPr>
              <w:pStyle w:val="ListParagraph"/>
              <w:numPr>
                <w:ilvl w:val="3"/>
                <w:numId w:val="2"/>
              </w:numPr>
              <w:ind w:left="460" w:right="403" w:hanging="42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u w:val="single"/>
              </w:rPr>
            </w:pPr>
            <w:r w:rsidRPr="00933460">
              <w:rPr>
                <w:rFonts w:ascii="Times New Roman" w:hAnsi="Times New Roman" w:cs="Times New Roman"/>
                <w:color w:val="000000" w:themeColor="text1"/>
              </w:rPr>
              <w:t>Deductions of Tax at source at the prevailing rates shall be affected by the Purchaser before release of payment, as a statutory obligation, if applicable. TDS certificate will be issued by the Purchaser as per statutory provisions. The Seller/Contractor has to mention their Permanent Account Number (PAN) and GSTIN in all invoices.</w:t>
            </w:r>
          </w:p>
          <w:p w:rsidR="001C68AC" w:rsidRPr="00933460" w:rsidRDefault="001C68AC" w:rsidP="001C68AC">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u w:val="single"/>
              </w:rPr>
            </w:pPr>
          </w:p>
          <w:p w:rsidR="001C68AC" w:rsidRPr="00933460" w:rsidRDefault="001C68AC" w:rsidP="009F2791">
            <w:pPr>
              <w:pStyle w:val="ListParagraph"/>
              <w:numPr>
                <w:ilvl w:val="0"/>
                <w:numId w:val="36"/>
              </w:numPr>
              <w:autoSpaceDE w:val="0"/>
              <w:autoSpaceDN w:val="0"/>
              <w:adjustRightInd w:val="0"/>
              <w:spacing w:after="160" w:line="256" w:lineRule="auto"/>
              <w:ind w:left="460" w:right="403" w:hanging="4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33460">
              <w:rPr>
                <w:rFonts w:ascii="Times New Roman" w:hAnsi="Times New Roman" w:cs="Times New Roman"/>
                <w:bCs/>
                <w:color w:val="000000" w:themeColor="text1"/>
              </w:rPr>
              <w:t xml:space="preserve">Vendor/Supplier will share the Tax invoice along with LR/RR (as applicable) to BHEL immediately on removal of goods from vendor/supplier works. </w:t>
            </w:r>
          </w:p>
          <w:p w:rsidR="001C68AC" w:rsidRPr="00933460" w:rsidRDefault="001C68AC" w:rsidP="001C68AC">
            <w:pPr>
              <w:pStyle w:val="ListParagraph"/>
              <w:autoSpaceDE w:val="0"/>
              <w:autoSpaceDN w:val="0"/>
              <w:adjustRightInd w:val="0"/>
              <w:spacing w:after="160" w:line="256" w:lineRule="auto"/>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1C68AC" w:rsidRPr="00933460" w:rsidRDefault="001C68AC" w:rsidP="009F2791">
            <w:pPr>
              <w:pStyle w:val="ListParagraph"/>
              <w:numPr>
                <w:ilvl w:val="0"/>
                <w:numId w:val="36"/>
              </w:numPr>
              <w:autoSpaceDE w:val="0"/>
              <w:autoSpaceDN w:val="0"/>
              <w:adjustRightInd w:val="0"/>
              <w:spacing w:after="160" w:line="256" w:lineRule="auto"/>
              <w:ind w:left="460" w:right="403" w:hanging="4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color w:val="000000" w:themeColor="text1"/>
              </w:rPr>
              <w:t>All payments against Tax Invoice to vendors/contractors shall be released only after:</w:t>
            </w:r>
          </w:p>
          <w:p w:rsidR="001C68AC" w:rsidRPr="00933460" w:rsidRDefault="001C68AC" w:rsidP="001C68AC">
            <w:pPr>
              <w:pStyle w:val="ListParagraph"/>
              <w:autoSpaceDE w:val="0"/>
              <w:autoSpaceDN w:val="0"/>
              <w:adjustRightInd w:val="0"/>
              <w:ind w:left="144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C68AC" w:rsidRPr="00933460" w:rsidRDefault="001C68AC" w:rsidP="00711289">
            <w:pPr>
              <w:pStyle w:val="ListParagraph"/>
              <w:numPr>
                <w:ilvl w:val="5"/>
                <w:numId w:val="2"/>
              </w:numPr>
              <w:ind w:left="744" w:hanging="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Vendor/ contractor declaring such invoice in GSTR‐1/GST-ANX-1 as per the relevant GST Act</w:t>
            </w:r>
          </w:p>
          <w:p w:rsidR="001C68AC" w:rsidRPr="00933460" w:rsidRDefault="001C68AC" w:rsidP="001C68AC">
            <w:pPr>
              <w:pStyle w:val="ListParagraph"/>
              <w:autoSpaceDE w:val="0"/>
              <w:autoSpaceDN w:val="0"/>
              <w:adjustRightInd w:val="0"/>
              <w:ind w:left="1176"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C68AC" w:rsidRPr="00933460" w:rsidRDefault="001C68AC" w:rsidP="001C68AC">
            <w:pPr>
              <w:pStyle w:val="ListParagraph"/>
              <w:numPr>
                <w:ilvl w:val="5"/>
                <w:numId w:val="2"/>
              </w:numPr>
              <w:autoSpaceDE w:val="0"/>
              <w:autoSpaceDN w:val="0"/>
              <w:adjustRightInd w:val="0"/>
              <w:ind w:left="744"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The tax component charged by the vendor in the invoice should match with the details uploaded by vendor in GSTR‐1/GST-ANX-2. </w:t>
            </w:r>
          </w:p>
          <w:p w:rsidR="001C68AC" w:rsidRPr="00933460" w:rsidRDefault="001C68AC" w:rsidP="001C68AC">
            <w:pPr>
              <w:autoSpaceDE w:val="0"/>
              <w:autoSpaceDN w:val="0"/>
              <w:adjustRightInd w:val="0"/>
              <w:ind w:left="744"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C68AC" w:rsidRPr="00933460" w:rsidRDefault="001C68AC" w:rsidP="001C68AC">
            <w:pPr>
              <w:pStyle w:val="ListParagraph"/>
              <w:numPr>
                <w:ilvl w:val="5"/>
                <w:numId w:val="2"/>
              </w:numPr>
              <w:autoSpaceDE w:val="0"/>
              <w:autoSpaceDN w:val="0"/>
              <w:adjustRightInd w:val="0"/>
              <w:spacing w:after="160" w:line="256" w:lineRule="auto"/>
              <w:ind w:left="744"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color w:val="000000" w:themeColor="text1"/>
              </w:rPr>
              <w:t>Confirmation of payment of GST thereon by vendor on GSTN portal. In case, any GST credit is delayed/denied to BHEL due to non/delayed receipt of goods and/or tax invoice or expiry to timeline prescribed in the relevant GST</w:t>
            </w:r>
            <w:r w:rsidRPr="00933460">
              <w:rPr>
                <w:rFonts w:ascii="Times New Roman" w:hAnsi="Times New Roman" w:cs="Times New Roman"/>
                <w:i/>
                <w:color w:val="000000" w:themeColor="text1"/>
              </w:rPr>
              <w:t xml:space="preserve"> </w:t>
            </w:r>
            <w:r w:rsidRPr="00933460">
              <w:rPr>
                <w:rFonts w:ascii="Times New Roman" w:hAnsi="Times New Roman" w:cs="Times New Roman"/>
                <w:color w:val="000000" w:themeColor="text1"/>
              </w:rPr>
              <w:t>Act for availing such ITC, or any other reasons not attributable to BHEL, tax amount shall be recoverable from the vendor/contractor along with interest levied/ leviable on BHE</w:t>
            </w:r>
            <w:r w:rsidR="00711289" w:rsidRPr="00933460">
              <w:rPr>
                <w:rFonts w:ascii="Times New Roman" w:hAnsi="Times New Roman" w:cs="Times New Roman"/>
                <w:color w:val="000000" w:themeColor="text1"/>
              </w:rPr>
              <w:t>L</w:t>
            </w:r>
            <w:r w:rsidRPr="00933460">
              <w:rPr>
                <w:rFonts w:ascii="Times New Roman" w:hAnsi="Times New Roman" w:cs="Times New Roman"/>
                <w:color w:val="000000" w:themeColor="text1"/>
              </w:rPr>
              <w:t>.</w:t>
            </w:r>
          </w:p>
          <w:p w:rsidR="00711289" w:rsidRPr="00933460" w:rsidRDefault="00711289" w:rsidP="00711289">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711289" w:rsidRPr="00933460" w:rsidRDefault="000408BA" w:rsidP="008C3672">
            <w:pPr>
              <w:pStyle w:val="ListParagraph"/>
              <w:ind w:left="888" w:hanging="85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color w:val="000000" w:themeColor="text1"/>
              </w:rPr>
              <w:t>NOTE: -</w:t>
            </w:r>
            <w:r w:rsidR="00711289" w:rsidRPr="00933460">
              <w:rPr>
                <w:rFonts w:ascii="Times New Roman" w:hAnsi="Times New Roman" w:cs="Times New Roman"/>
                <w:color w:val="000000" w:themeColor="text1"/>
              </w:rPr>
              <w:t xml:space="preserve"> </w:t>
            </w:r>
            <w:r w:rsidR="00711289" w:rsidRPr="00933460">
              <w:rPr>
                <w:rFonts w:ascii="Times New Roman" w:hAnsi="Times New Roman" w:cs="Times New Roman"/>
                <w:b/>
                <w:bCs/>
                <w:color w:val="000000" w:themeColor="text1"/>
              </w:rPr>
              <w:t xml:space="preserve">In case of payment from </w:t>
            </w:r>
            <w:proofErr w:type="spellStart"/>
            <w:r w:rsidR="00711289" w:rsidRPr="00933460">
              <w:rPr>
                <w:rFonts w:ascii="Times New Roman" w:hAnsi="Times New Roman" w:cs="Times New Roman"/>
                <w:b/>
                <w:bCs/>
                <w:color w:val="000000" w:themeColor="text1"/>
              </w:rPr>
              <w:t>TReDS</w:t>
            </w:r>
            <w:proofErr w:type="spellEnd"/>
            <w:r w:rsidR="00711289" w:rsidRPr="00933460">
              <w:rPr>
                <w:rFonts w:ascii="Times New Roman" w:hAnsi="Times New Roman" w:cs="Times New Roman"/>
                <w:b/>
                <w:bCs/>
                <w:color w:val="000000" w:themeColor="text1"/>
              </w:rPr>
              <w:t>, payment to vendors can be released even if above conditions are not fulfilled subject to following: -</w:t>
            </w:r>
          </w:p>
          <w:p w:rsidR="00711289" w:rsidRPr="00933460" w:rsidRDefault="00711289" w:rsidP="008C3672">
            <w:pPr>
              <w:pStyle w:val="ListParagraph"/>
              <w:ind w:left="1313"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711289" w:rsidRPr="00933460" w:rsidRDefault="00711289" w:rsidP="009F2791">
            <w:pPr>
              <w:pStyle w:val="ListParagraph"/>
              <w:numPr>
                <w:ilvl w:val="0"/>
                <w:numId w:val="37"/>
              </w:numPr>
              <w:ind w:left="1313"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b/>
                <w:bCs/>
                <w:color w:val="000000" w:themeColor="text1"/>
              </w:rPr>
              <w:t>GST amount shall be withheld from the payment.</w:t>
            </w:r>
          </w:p>
          <w:p w:rsidR="00711289" w:rsidRPr="00933460" w:rsidRDefault="00711289" w:rsidP="009F2791">
            <w:pPr>
              <w:pStyle w:val="ListParagraph"/>
              <w:numPr>
                <w:ilvl w:val="0"/>
                <w:numId w:val="37"/>
              </w:numPr>
              <w:ind w:left="1313" w:hanging="42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b/>
                <w:bCs/>
                <w:color w:val="000000" w:themeColor="text1"/>
              </w:rPr>
              <w:t>Due date of filling GST returns has not passed.</w:t>
            </w:r>
          </w:p>
          <w:p w:rsidR="001C68AC" w:rsidRPr="00933460" w:rsidRDefault="001C68AC" w:rsidP="001C68AC">
            <w:pPr>
              <w:pStyle w:val="ListParagraph"/>
              <w:autoSpaceDE w:val="0"/>
              <w:autoSpaceDN w:val="0"/>
              <w:adjustRightInd w:val="0"/>
              <w:spacing w:after="160" w:line="256" w:lineRule="auto"/>
              <w:ind w:left="144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p w:rsidR="001C68AC" w:rsidRPr="00933460" w:rsidRDefault="001C68AC" w:rsidP="009F2791">
            <w:pPr>
              <w:pStyle w:val="ListParagraph"/>
              <w:numPr>
                <w:ilvl w:val="0"/>
                <w:numId w:val="36"/>
              </w:numPr>
              <w:autoSpaceDE w:val="0"/>
              <w:autoSpaceDN w:val="0"/>
              <w:adjustRightInd w:val="0"/>
              <w:spacing w:after="160" w:line="256" w:lineRule="auto"/>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Wherein GST liability arises on BHEL under reverse charge, any interest levied/leviable due to any reasons not attributable to BHEL shall be recovered from the vendor/contractor.</w:t>
            </w:r>
          </w:p>
          <w:p w:rsidR="001C68AC" w:rsidRPr="00933460" w:rsidRDefault="001C68AC" w:rsidP="001C68AC">
            <w:pPr>
              <w:pStyle w:val="ListParagraph"/>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1C68AC" w:rsidRPr="00933460" w:rsidRDefault="001C68AC" w:rsidP="009F2791">
            <w:pPr>
              <w:pStyle w:val="ListParagraph"/>
              <w:numPr>
                <w:ilvl w:val="0"/>
                <w:numId w:val="36"/>
              </w:numPr>
              <w:autoSpaceDE w:val="0"/>
              <w:autoSpaceDN w:val="0"/>
              <w:adjustRightInd w:val="0"/>
              <w:spacing w:after="160" w:line="256" w:lineRule="auto"/>
              <w:ind w:left="460" w:right="403" w:hanging="4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applicable TDS under GST/ Goods and Services (Compensation to States) Act will be deducted from the payments.</w:t>
            </w:r>
          </w:p>
          <w:p w:rsidR="004B5818" w:rsidRPr="00933460" w:rsidRDefault="004B5818" w:rsidP="004B581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rPr>
            </w:pPr>
          </w:p>
        </w:tc>
      </w:tr>
    </w:tbl>
    <w:p w:rsidR="00D61638" w:rsidRDefault="00D61638">
      <w:r>
        <w:rPr>
          <w:b/>
          <w:bCs/>
        </w:rPr>
        <w:br w:type="page"/>
      </w:r>
    </w:p>
    <w:tbl>
      <w:tblPr>
        <w:tblStyle w:val="PlainTable2"/>
        <w:tblW w:w="547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790"/>
      </w:tblGrid>
      <w:tr w:rsidR="00933460" w:rsidRPr="00933460" w:rsidTr="00D91A7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41" w:type="pct"/>
          </w:tcPr>
          <w:p w:rsidR="004B5818" w:rsidRPr="00933460" w:rsidRDefault="001C68AC" w:rsidP="004B5818">
            <w:pPr>
              <w:pStyle w:val="NoSpacing"/>
              <w:jc w:val="both"/>
              <w:rPr>
                <w:rFonts w:ascii="Times New Roman" w:hAnsi="Times New Roman" w:cs="Times New Roman"/>
                <w:color w:val="000000" w:themeColor="text1"/>
              </w:rPr>
            </w:pPr>
            <w:r w:rsidRPr="00933460">
              <w:rPr>
                <w:rFonts w:ascii="Times New Roman" w:hAnsi="Times New Roman" w:cs="Times New Roman"/>
                <w:b w:val="0"/>
                <w:bCs w:val="0"/>
                <w:color w:val="000000" w:themeColor="text1"/>
              </w:rPr>
              <w:lastRenderedPageBreak/>
              <w:br w:type="page"/>
            </w:r>
            <w:r w:rsidR="004B5818" w:rsidRPr="00933460">
              <w:rPr>
                <w:rFonts w:ascii="Times New Roman" w:hAnsi="Times New Roman" w:cs="Times New Roman"/>
                <w:color w:val="000000" w:themeColor="text1"/>
              </w:rPr>
              <w:t>B.2</w:t>
            </w:r>
          </w:p>
        </w:tc>
        <w:tc>
          <w:tcPr>
            <w:tcW w:w="4559" w:type="pct"/>
          </w:tcPr>
          <w:p w:rsidR="004B5818" w:rsidRPr="00933460" w:rsidRDefault="00CA409C" w:rsidP="004B5818">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933460">
              <w:rPr>
                <w:rFonts w:ascii="Times New Roman" w:hAnsi="Times New Roman" w:cs="Times New Roman"/>
                <w:b w:val="0"/>
                <w:bCs w:val="0"/>
                <w:color w:val="000000" w:themeColor="text1"/>
              </w:rPr>
              <w:t xml:space="preserve">Performance </w:t>
            </w:r>
            <w:r w:rsidR="004B5818" w:rsidRPr="00933460">
              <w:rPr>
                <w:rFonts w:ascii="Times New Roman" w:hAnsi="Times New Roman" w:cs="Times New Roman"/>
                <w:b w:val="0"/>
                <w:bCs w:val="0"/>
                <w:color w:val="000000" w:themeColor="text1"/>
              </w:rPr>
              <w:t xml:space="preserve">Bank Guarantee </w:t>
            </w:r>
          </w:p>
        </w:tc>
      </w:tr>
      <w:tr w:rsidR="00933460" w:rsidRPr="00933460" w:rsidTr="00933460">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441" w:type="pct"/>
          </w:tcPr>
          <w:p w:rsidR="004B5818" w:rsidRPr="00933460" w:rsidRDefault="004B5818" w:rsidP="004B5818">
            <w:pPr>
              <w:pStyle w:val="NoSpacing"/>
              <w:jc w:val="both"/>
              <w:rPr>
                <w:rFonts w:ascii="Times New Roman" w:hAnsi="Times New Roman" w:cs="Times New Roman"/>
                <w:color w:val="000000" w:themeColor="text1"/>
              </w:rPr>
            </w:pPr>
          </w:p>
        </w:tc>
        <w:tc>
          <w:tcPr>
            <w:tcW w:w="4559" w:type="pct"/>
          </w:tcPr>
          <w:p w:rsidR="004B5818" w:rsidRPr="00933460" w:rsidRDefault="004B5818" w:rsidP="009F2791">
            <w:pPr>
              <w:pStyle w:val="ListParagraph"/>
              <w:numPr>
                <w:ilvl w:val="0"/>
                <w:numId w:val="12"/>
              </w:numPr>
              <w:spacing w:after="200" w:line="276" w:lineRule="auto"/>
              <w:ind w:left="36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b/>
                <w:color w:val="000000" w:themeColor="text1"/>
              </w:rPr>
              <w:t xml:space="preserve"> </w:t>
            </w:r>
            <w:r w:rsidRPr="00933460">
              <w:rPr>
                <w:rFonts w:ascii="Times New Roman" w:hAnsi="Times New Roman" w:cs="Times New Roman"/>
                <w:color w:val="000000" w:themeColor="text1"/>
              </w:rPr>
              <w:t xml:space="preserve">Performance Security of the contract shall be as mentioned in the </w:t>
            </w:r>
            <w:proofErr w:type="spellStart"/>
            <w:r w:rsidRPr="00933460">
              <w:rPr>
                <w:rFonts w:ascii="Times New Roman" w:hAnsi="Times New Roman" w:cs="Times New Roman"/>
                <w:color w:val="000000" w:themeColor="text1"/>
              </w:rPr>
              <w:t>GeM</w:t>
            </w:r>
            <w:proofErr w:type="spellEnd"/>
            <w:r w:rsidRPr="00933460">
              <w:rPr>
                <w:rFonts w:ascii="Times New Roman" w:hAnsi="Times New Roman" w:cs="Times New Roman"/>
                <w:color w:val="000000" w:themeColor="text1"/>
              </w:rPr>
              <w:t xml:space="preserve"> bid. The format of BG shall be applicable as enclosed along with the ATC</w:t>
            </w:r>
            <w:r w:rsidR="009038E6">
              <w:rPr>
                <w:rFonts w:ascii="Times New Roman" w:hAnsi="Times New Roman" w:cs="Times New Roman"/>
                <w:color w:val="000000" w:themeColor="text1"/>
              </w:rPr>
              <w:t xml:space="preserve"> (</w:t>
            </w:r>
            <w:r w:rsidR="009038E6" w:rsidRPr="00D20563">
              <w:rPr>
                <w:rFonts w:ascii="Times New Roman" w:hAnsi="Times New Roman" w:cs="Times New Roman"/>
                <w:color w:val="FF0000"/>
              </w:rPr>
              <w:t>refer annexure-IV</w:t>
            </w:r>
            <w:r w:rsidR="009038E6">
              <w:rPr>
                <w:rFonts w:ascii="Times New Roman" w:hAnsi="Times New Roman" w:cs="Times New Roman"/>
                <w:color w:val="000000" w:themeColor="text1"/>
              </w:rPr>
              <w:t>)</w:t>
            </w:r>
            <w:r w:rsidRPr="00933460">
              <w:rPr>
                <w:rFonts w:ascii="Times New Roman" w:hAnsi="Times New Roman" w:cs="Times New Roman"/>
                <w:color w:val="000000" w:themeColor="text1"/>
              </w:rPr>
              <w:t>.</w:t>
            </w:r>
          </w:p>
          <w:p w:rsidR="004B5818" w:rsidRPr="00933460" w:rsidRDefault="004B5818" w:rsidP="004B5818">
            <w:pPr>
              <w:pStyle w:val="ListParagraph"/>
              <w:spacing w:after="200" w:line="276" w:lineRule="auto"/>
              <w:ind w:left="36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0"/>
                <w:numId w:val="12"/>
              </w:numPr>
              <w:spacing w:after="200" w:line="276" w:lineRule="auto"/>
              <w:ind w:left="36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Bidder may submit Performance Security in the form of Account Payee Demand Draft, online payment in an acceptable form, Bank Guarantee (including e-Bank Guarantee) from Consortium Bank as per list and directives on </w:t>
            </w:r>
            <w:hyperlink r:id="rId9" w:history="1">
              <w:r w:rsidRPr="00933460">
                <w:rPr>
                  <w:rFonts w:ascii="Times New Roman" w:hAnsi="Times New Roman" w:cs="Times New Roman"/>
                  <w:color w:val="000000" w:themeColor="text1"/>
                </w:rPr>
                <w:t>https://pem.bhel.com/</w:t>
              </w:r>
            </w:hyperlink>
            <w:r w:rsidRPr="00933460">
              <w:rPr>
                <w:rFonts w:ascii="Times New Roman" w:hAnsi="Times New Roman" w:cs="Times New Roman"/>
                <w:color w:val="000000" w:themeColor="text1"/>
              </w:rPr>
              <w:t xml:space="preserve">. </w:t>
            </w:r>
          </w:p>
          <w:p w:rsidR="004B5818" w:rsidRPr="00933460" w:rsidRDefault="004B5818" w:rsidP="004B5818">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933460">
              <w:rPr>
                <w:rFonts w:ascii="Times New Roman" w:hAnsi="Times New Roman" w:cs="Times New Roman"/>
                <w:b/>
                <w:color w:val="000000" w:themeColor="text1"/>
              </w:rPr>
              <w:t xml:space="preserve">Note: </w:t>
            </w:r>
          </w:p>
          <w:p w:rsidR="004B5818" w:rsidRPr="00933460" w:rsidRDefault="004B5818" w:rsidP="004B5818">
            <w:pPr>
              <w:ind w:left="72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p w:rsidR="004B581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In case of package consisting of main supply, services, spares etc., BG for cumulative value of contract (i.e. main supply, services, spares etc.) shall be applicable irrespective of separate POs </w:t>
            </w:r>
          </w:p>
          <w:p w:rsidR="004B5818" w:rsidRPr="00933460" w:rsidRDefault="004B5818" w:rsidP="004B5818">
            <w:pPr>
              <w:pStyle w:val="ListParagraph"/>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702BBB" w:rsidRDefault="004B5818" w:rsidP="00702BBB">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Initial validity of BG shall be as per </w:t>
            </w:r>
            <w:proofErr w:type="spellStart"/>
            <w:r w:rsidRPr="00933460">
              <w:rPr>
                <w:rFonts w:ascii="Times New Roman" w:hAnsi="Times New Roman" w:cs="Times New Roman"/>
                <w:color w:val="000000" w:themeColor="text1"/>
              </w:rPr>
              <w:t>GeM</w:t>
            </w:r>
            <w:proofErr w:type="spellEnd"/>
            <w:r w:rsidRPr="00933460">
              <w:rPr>
                <w:rFonts w:ascii="Times New Roman" w:hAnsi="Times New Roman" w:cs="Times New Roman"/>
                <w:color w:val="000000" w:themeColor="text1"/>
              </w:rPr>
              <w:t xml:space="preserve"> Bid. Extension if any shall be for the duration of 2 months beyond the date of completion of all contractual obligations including warrantee obligations.</w:t>
            </w:r>
            <w:r w:rsidR="00702BBB">
              <w:rPr>
                <w:rFonts w:ascii="Times New Roman" w:hAnsi="Times New Roman" w:cs="Times New Roman"/>
                <w:color w:val="000000" w:themeColor="text1"/>
              </w:rPr>
              <w:t xml:space="preserve"> </w:t>
            </w:r>
          </w:p>
          <w:p w:rsidR="00702BBB" w:rsidRPr="00702BBB" w:rsidRDefault="00702BBB" w:rsidP="00702BBB">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702BBB" w:rsidRPr="00702BBB" w:rsidRDefault="00702BBB" w:rsidP="00702BBB">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702BBB">
              <w:rPr>
                <w:rFonts w:ascii="Times New Roman" w:hAnsi="Times New Roman" w:cs="Times New Roman"/>
                <w:color w:val="000000" w:themeColor="text1"/>
              </w:rPr>
              <w:t>In case any benefit w.r.t BG reduct</w:t>
            </w:r>
            <w:r w:rsidR="00054C62">
              <w:rPr>
                <w:rFonts w:ascii="Times New Roman" w:hAnsi="Times New Roman" w:cs="Times New Roman"/>
                <w:color w:val="000000" w:themeColor="text1"/>
              </w:rPr>
              <w:t>i</w:t>
            </w:r>
            <w:r w:rsidRPr="00702BBB">
              <w:rPr>
                <w:rFonts w:ascii="Times New Roman" w:hAnsi="Times New Roman" w:cs="Times New Roman"/>
                <w:color w:val="000000" w:themeColor="text1"/>
              </w:rPr>
              <w:t xml:space="preserve">on is applicable at later stage, then similar </w:t>
            </w:r>
            <w:r w:rsidR="00205285" w:rsidRPr="00702BBB">
              <w:rPr>
                <w:rFonts w:ascii="Times New Roman" w:hAnsi="Times New Roman" w:cs="Times New Roman"/>
                <w:color w:val="000000" w:themeColor="text1"/>
              </w:rPr>
              <w:t>benefit</w:t>
            </w:r>
            <w:r w:rsidRPr="00702BBB">
              <w:rPr>
                <w:rFonts w:ascii="Times New Roman" w:hAnsi="Times New Roman" w:cs="Times New Roman"/>
                <w:color w:val="000000" w:themeColor="text1"/>
              </w:rPr>
              <w:t xml:space="preserve"> shall be passed onto the bidders for subject tender as well.</w:t>
            </w:r>
          </w:p>
          <w:p w:rsidR="004B5818" w:rsidRPr="00933460" w:rsidRDefault="004B5818" w:rsidP="004B5818">
            <w:pPr>
              <w:pStyle w:val="ListParagraph"/>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BG value can be proportionately reduced after completion of Guarantee Period Unit-wise/ Lot-wise/ Stage-wise/Set-wise</w:t>
            </w:r>
            <w:r w:rsidR="00417EB4" w:rsidRPr="00933460">
              <w:rPr>
                <w:rFonts w:ascii="Times New Roman" w:hAnsi="Times New Roman" w:cs="Times New Roman"/>
                <w:color w:val="000000" w:themeColor="text1"/>
              </w:rPr>
              <w:t>/Scope wise (Main Supply/Mandatory spares)</w:t>
            </w:r>
            <w:r w:rsidRPr="00933460">
              <w:rPr>
                <w:rFonts w:ascii="Times New Roman" w:hAnsi="Times New Roman" w:cs="Times New Roman"/>
                <w:color w:val="000000" w:themeColor="text1"/>
              </w:rPr>
              <w:t xml:space="preserve"> subject to the units/lots/sets/stages</w:t>
            </w:r>
            <w:r w:rsidR="00417EB4" w:rsidRPr="00933460">
              <w:rPr>
                <w:rFonts w:ascii="Times New Roman" w:hAnsi="Times New Roman" w:cs="Times New Roman"/>
                <w:color w:val="000000" w:themeColor="text1"/>
              </w:rPr>
              <w:t>/Scope (Main Supply/Mandatory spares) being</w:t>
            </w:r>
            <w:r w:rsidRPr="00933460">
              <w:rPr>
                <w:rFonts w:ascii="Times New Roman" w:hAnsi="Times New Roman" w:cs="Times New Roman"/>
                <w:color w:val="000000" w:themeColor="text1"/>
              </w:rPr>
              <w:t xml:space="preserve"> explicitly specified in delivery terms in the contract. However, BG for the last unit/set/lot/stage will be released only after completion of all contractual liability or guarantee period whichever is later.</w:t>
            </w:r>
          </w:p>
          <w:p w:rsidR="004B5818" w:rsidRPr="00933460" w:rsidRDefault="004B5818" w:rsidP="004B5818">
            <w:pPr>
              <w:pStyle w:val="ListParagraph"/>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Purchaser reserves the right to encash the performance guarantee and forfeit the amount in </w:t>
            </w:r>
            <w:r w:rsidR="00C77201">
              <w:rPr>
                <w:rFonts w:ascii="Times New Roman" w:hAnsi="Times New Roman" w:cs="Times New Roman"/>
                <w:color w:val="000000" w:themeColor="text1"/>
              </w:rPr>
              <w:t xml:space="preserve">line with </w:t>
            </w:r>
            <w:proofErr w:type="spellStart"/>
            <w:r w:rsidR="00C77201">
              <w:rPr>
                <w:rFonts w:ascii="Times New Roman" w:hAnsi="Times New Roman" w:cs="Times New Roman"/>
                <w:color w:val="000000" w:themeColor="text1"/>
              </w:rPr>
              <w:t>GeM</w:t>
            </w:r>
            <w:proofErr w:type="spellEnd"/>
            <w:r w:rsidR="00C77201">
              <w:rPr>
                <w:rFonts w:ascii="Times New Roman" w:hAnsi="Times New Roman" w:cs="Times New Roman"/>
                <w:color w:val="000000" w:themeColor="text1"/>
              </w:rPr>
              <w:t xml:space="preserve"> GTC.</w:t>
            </w:r>
          </w:p>
          <w:p w:rsidR="004B5818" w:rsidRPr="00933460" w:rsidRDefault="004B5818" w:rsidP="004B5818">
            <w:pPr>
              <w:pStyle w:val="ListParagraph"/>
              <w:ind w:left="49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Equivalent amount shall be recovered from payment due to the Seller/ Contractor, before releasing any payment, in absence of a valid performance guarantee.</w:t>
            </w:r>
          </w:p>
          <w:p w:rsidR="004B5818" w:rsidRPr="00933460" w:rsidRDefault="004B5818" w:rsidP="004B5818">
            <w:pPr>
              <w:pStyle w:val="ListParagraph"/>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D10BC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The expiry of claim period should be kept min. </w:t>
            </w:r>
            <w:r w:rsidR="00C77201">
              <w:rPr>
                <w:rFonts w:ascii="Times New Roman" w:hAnsi="Times New Roman" w:cs="Times New Roman"/>
                <w:color w:val="000000" w:themeColor="text1"/>
              </w:rPr>
              <w:t xml:space="preserve">Three to </w:t>
            </w:r>
            <w:r w:rsidR="008C3672" w:rsidRPr="00933460">
              <w:rPr>
                <w:rFonts w:ascii="Times New Roman" w:hAnsi="Times New Roman" w:cs="Times New Roman"/>
                <w:color w:val="000000" w:themeColor="text1"/>
              </w:rPr>
              <w:t>twelve</w:t>
            </w:r>
            <w:r w:rsidR="003E4144" w:rsidRPr="00933460">
              <w:rPr>
                <w:rFonts w:ascii="Times New Roman" w:hAnsi="Times New Roman" w:cs="Times New Roman"/>
                <w:color w:val="000000" w:themeColor="text1"/>
              </w:rPr>
              <w:t xml:space="preserve"> </w:t>
            </w:r>
            <w:r w:rsidRPr="00933460">
              <w:rPr>
                <w:rFonts w:ascii="Times New Roman" w:hAnsi="Times New Roman" w:cs="Times New Roman"/>
                <w:color w:val="000000" w:themeColor="text1"/>
              </w:rPr>
              <w:t xml:space="preserve">months after BG validity. </w:t>
            </w:r>
          </w:p>
          <w:p w:rsidR="00D10BC8" w:rsidRPr="00933460" w:rsidRDefault="00D10BC8" w:rsidP="00D10BC8">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C3672" w:rsidRPr="00933460" w:rsidRDefault="008C3672"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Value of the Bank Guarantee (at the time of submission) shall remain unchanged for any subsequent variations in order/ contract value up to 20%. Beyond this, the Seller/ Contractor shall arrange to enhance or reduce the value of the Bank Guarantee accordingly. </w:t>
            </w:r>
          </w:p>
          <w:p w:rsidR="003E4144" w:rsidRPr="00933460" w:rsidRDefault="003E4144" w:rsidP="003E4144">
            <w:pPr>
              <w:pStyle w:val="ListParagraph"/>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In case of private sector banks, a clause to be incorporated in the text of bank guarantee that it can be enforced by being presented at </w:t>
            </w:r>
            <w:r w:rsidR="003E4144" w:rsidRPr="00933460">
              <w:rPr>
                <w:rFonts w:ascii="Times New Roman" w:hAnsi="Times New Roman" w:cs="Times New Roman"/>
                <w:color w:val="000000" w:themeColor="text1"/>
              </w:rPr>
              <w:t>any branch</w:t>
            </w:r>
            <w:r w:rsidRPr="00933460">
              <w:rPr>
                <w:rFonts w:ascii="Times New Roman" w:hAnsi="Times New Roman" w:cs="Times New Roman"/>
                <w:color w:val="000000" w:themeColor="text1"/>
              </w:rPr>
              <w:t xml:space="preserve"> of the bank located in the Delhi-NCR. </w:t>
            </w:r>
          </w:p>
          <w:p w:rsidR="00C64E14" w:rsidRPr="00933460" w:rsidRDefault="003B0609" w:rsidP="009F2791">
            <w:pPr>
              <w:pStyle w:val="ListParagraph"/>
              <w:numPr>
                <w:ilvl w:val="0"/>
                <w:numId w:val="22"/>
              </w:numPr>
              <w:ind w:left="490"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If the Performance Guarantee (PG)/ Demonstration Test and handing over of the system/ package, is applicable, as per Order/ Contract is not conducted up to 36 months from supply completion for reasons not attributable to the vendor, PBG for contract shall be released on submission of undertaking that for conducting the Performance Guarantee (PG)/ Demonstration Test and handing over of the system/ package as and when asked for the same.</w:t>
            </w:r>
          </w:p>
        </w:tc>
      </w:tr>
      <w:tr w:rsidR="00933460" w:rsidRPr="00933460" w:rsidTr="00D7526A">
        <w:tc>
          <w:tcPr>
            <w:cnfStyle w:val="001000000000" w:firstRow="0" w:lastRow="0" w:firstColumn="1" w:lastColumn="0" w:oddVBand="0" w:evenVBand="0" w:oddHBand="0" w:evenHBand="0" w:firstRowFirstColumn="0" w:firstRowLastColumn="0" w:lastRowFirstColumn="0" w:lastRowLastColumn="0"/>
            <w:tcW w:w="441" w:type="pct"/>
          </w:tcPr>
          <w:p w:rsidR="009736FF" w:rsidRPr="00933460" w:rsidRDefault="009736FF" w:rsidP="006B11A5">
            <w:pPr>
              <w:pStyle w:val="NoSpacing"/>
              <w:jc w:val="both"/>
              <w:rPr>
                <w:rFonts w:ascii="Times New Roman" w:hAnsi="Times New Roman" w:cs="Times New Roman"/>
                <w:color w:val="000000" w:themeColor="text1"/>
              </w:rPr>
            </w:pPr>
            <w:r w:rsidRPr="00933460">
              <w:rPr>
                <w:rFonts w:ascii="Times New Roman" w:hAnsi="Times New Roman" w:cs="Times New Roman"/>
                <w:b w:val="0"/>
                <w:bCs w:val="0"/>
                <w:color w:val="000000" w:themeColor="text1"/>
              </w:rPr>
              <w:br w:type="page"/>
            </w:r>
            <w:r w:rsidR="004B5818" w:rsidRPr="00933460">
              <w:rPr>
                <w:rFonts w:ascii="Times New Roman" w:hAnsi="Times New Roman" w:cs="Times New Roman"/>
                <w:color w:val="000000" w:themeColor="text1"/>
              </w:rPr>
              <w:t>B.3</w:t>
            </w:r>
          </w:p>
        </w:tc>
        <w:tc>
          <w:tcPr>
            <w:tcW w:w="4559" w:type="pct"/>
          </w:tcPr>
          <w:p w:rsidR="009736FF" w:rsidRPr="00933460" w:rsidRDefault="009736FF" w:rsidP="009736FF">
            <w:pPr>
              <w:spacing w:after="200" w:line="276" w:lineRule="auto"/>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rPr>
            </w:pPr>
            <w:r w:rsidRPr="00933460">
              <w:rPr>
                <w:rFonts w:ascii="Times New Roman" w:hAnsi="Times New Roman" w:cs="Times New Roman"/>
                <w:b/>
                <w:bCs/>
                <w:color w:val="000000" w:themeColor="text1"/>
              </w:rPr>
              <w:t>Guarantee Terms</w:t>
            </w:r>
          </w:p>
        </w:tc>
      </w:tr>
      <w:tr w:rsidR="00933460" w:rsidRPr="00933460"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9736FF" w:rsidRPr="00933460" w:rsidRDefault="009736FF" w:rsidP="006B11A5">
            <w:pPr>
              <w:pStyle w:val="NoSpacing"/>
              <w:jc w:val="both"/>
              <w:rPr>
                <w:rFonts w:ascii="Times New Roman" w:hAnsi="Times New Roman" w:cs="Times New Roman"/>
                <w:color w:val="000000" w:themeColor="text1"/>
              </w:rPr>
            </w:pPr>
          </w:p>
        </w:tc>
        <w:tc>
          <w:tcPr>
            <w:tcW w:w="4559" w:type="pct"/>
          </w:tcPr>
          <w:p w:rsidR="009736FF" w:rsidRPr="00933460" w:rsidRDefault="009736FF" w:rsidP="009F2791">
            <w:pPr>
              <w:pStyle w:val="ListParagraph"/>
              <w:numPr>
                <w:ilvl w:val="0"/>
                <w:numId w:val="13"/>
              </w:numPr>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Seller/ Contractor shall warrant that the plant/ equipment/ stores supplied shall be free from all defects and faults in design &amp; engineering, material, workmanship &amp; </w:t>
            </w:r>
            <w:r w:rsidRPr="00933460">
              <w:rPr>
                <w:rFonts w:ascii="Times New Roman" w:hAnsi="Times New Roman" w:cs="Times New Roman"/>
                <w:color w:val="000000" w:themeColor="text1"/>
              </w:rPr>
              <w:lastRenderedPageBreak/>
              <w:t>manufacture and shall be of the highest grade and consistent with the established and generally accepted standards and in full conformity with the Order/ Contract specifications, drawing or samples, if any.</w:t>
            </w:r>
          </w:p>
          <w:p w:rsidR="005737E6" w:rsidRPr="00933460" w:rsidRDefault="005737E6" w:rsidP="005737E6">
            <w:pPr>
              <w:pStyle w:val="ListParagraph"/>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B7183" w:rsidRPr="00933460" w:rsidRDefault="008B7183" w:rsidP="009F2791">
            <w:pPr>
              <w:pStyle w:val="ListParagraph"/>
              <w:numPr>
                <w:ilvl w:val="0"/>
                <w:numId w:val="13"/>
              </w:numPr>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a) Guarantee period (Unit-wise/Lot-wise/Stage-wise/Set-wise, as applicable) for </w:t>
            </w:r>
            <w:r w:rsidRPr="00A8728B">
              <w:rPr>
                <w:rFonts w:ascii="Times New Roman" w:hAnsi="Times New Roman" w:cs="Times New Roman"/>
                <w:b/>
                <w:bCs/>
                <w:color w:val="000000" w:themeColor="text1"/>
              </w:rPr>
              <w:t>supply package</w:t>
            </w:r>
            <w:r w:rsidRPr="00933460">
              <w:rPr>
                <w:rFonts w:ascii="Times New Roman" w:hAnsi="Times New Roman" w:cs="Times New Roman"/>
                <w:color w:val="000000" w:themeColor="text1"/>
              </w:rPr>
              <w:t xml:space="preserve"> shall be eighteen (18) months from the date of last dispatch.</w:t>
            </w:r>
          </w:p>
          <w:p w:rsidR="008B7183" w:rsidRPr="00933460" w:rsidRDefault="008B7183" w:rsidP="008B7183">
            <w:pPr>
              <w:pStyle w:val="ListParagraph"/>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5737E6" w:rsidRPr="00933460" w:rsidRDefault="008B7183" w:rsidP="008B7183">
            <w:pPr>
              <w:pStyle w:val="ListParagraph"/>
              <w:ind w:left="319" w:right="403"/>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933460">
              <w:rPr>
                <w:rFonts w:ascii="Times New Roman" w:eastAsia="Arial" w:hAnsi="Times New Roman" w:cs="Times New Roman"/>
                <w:color w:val="000000" w:themeColor="text1"/>
              </w:rPr>
              <w:t xml:space="preserve">b) </w:t>
            </w:r>
            <w:r w:rsidR="005737E6" w:rsidRPr="00933460">
              <w:rPr>
                <w:rFonts w:ascii="Times New Roman" w:eastAsia="Arial" w:hAnsi="Times New Roman" w:cs="Times New Roman"/>
                <w:color w:val="000000" w:themeColor="text1"/>
              </w:rPr>
              <w:t xml:space="preserve"> </w:t>
            </w:r>
            <w:r w:rsidR="005737E6" w:rsidRPr="00A8728B">
              <w:rPr>
                <w:rFonts w:ascii="Times New Roman" w:eastAsia="Arial" w:hAnsi="Times New Roman" w:cs="Times New Roman"/>
                <w:strike/>
                <w:color w:val="000000" w:themeColor="text1"/>
              </w:rPr>
              <w:t xml:space="preserve">Guarantee period for </w:t>
            </w:r>
            <w:r w:rsidR="005737E6" w:rsidRPr="00A8728B">
              <w:rPr>
                <w:rFonts w:ascii="Times New Roman" w:eastAsia="Arial" w:hAnsi="Times New Roman" w:cs="Times New Roman"/>
                <w:b/>
                <w:bCs/>
                <w:strike/>
                <w:color w:val="000000" w:themeColor="text1"/>
              </w:rPr>
              <w:t>Turnkey</w:t>
            </w:r>
            <w:r w:rsidR="005737E6" w:rsidRPr="00A8728B">
              <w:rPr>
                <w:rFonts w:ascii="Times New Roman" w:eastAsia="Arial" w:hAnsi="Times New Roman" w:cs="Times New Roman"/>
                <w:strike/>
                <w:color w:val="000000" w:themeColor="text1"/>
              </w:rPr>
              <w:t xml:space="preserve"> packages </w:t>
            </w:r>
            <w:r w:rsidR="005737E6" w:rsidRPr="00A8728B">
              <w:rPr>
                <w:rFonts w:ascii="Times New Roman" w:hAnsi="Times New Roman" w:cs="Times New Roman"/>
                <w:bCs/>
                <w:strike/>
                <w:color w:val="000000" w:themeColor="text1"/>
              </w:rPr>
              <w:t>(E&amp;C in vendor scope)</w:t>
            </w:r>
            <w:r w:rsidR="005737E6" w:rsidRPr="00A8728B">
              <w:rPr>
                <w:rFonts w:ascii="Times New Roman" w:eastAsia="Arial" w:hAnsi="Times New Roman" w:cs="Times New Roman"/>
                <w:strike/>
                <w:color w:val="000000" w:themeColor="text1"/>
              </w:rPr>
              <w:t>, including mandatory spares, shall be as stipulated in Special Conditions of Contract or otherwise, 12 calendar months from the date of handing over of the system Unit wise/Lot-wise/Stage-wise/Set-wise/ system wise to customer or completion of O&amp;M period Unit wise/Lot-wise/Stage-wise/Set-wise/ system wise (as applicable), whichever is later. Seller/ Contractor's liability in respect of any complaints, defects and claims shall not be limited to supply and installation of replaced parts free of charge, or repair of defective parts to the extent that such replacements are attributable to or arise from faulty workmanship, material or design, in the manufacture, of the plant / equipment / stores but at the option of the Purchaser, to the payment of the value, expenditure and damages as mentioned hereafter, provided defects on being discovered are brought to the notice of the Seller/ Contractor within a period of three (3) months from the date of expiry of the guarantee period</w:t>
            </w:r>
            <w:r w:rsidR="005737E6" w:rsidRPr="00933460">
              <w:rPr>
                <w:rFonts w:ascii="Times New Roman" w:eastAsia="Arial" w:hAnsi="Times New Roman" w:cs="Times New Roman"/>
                <w:color w:val="000000" w:themeColor="text1"/>
              </w:rPr>
              <w:t xml:space="preserve">. </w:t>
            </w:r>
          </w:p>
          <w:p w:rsidR="008B7183" w:rsidRPr="00933460" w:rsidRDefault="008B7183" w:rsidP="008B7183">
            <w:pPr>
              <w:pStyle w:val="ListParagraph"/>
              <w:ind w:left="31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8B7183" w:rsidRPr="00933460" w:rsidRDefault="008B7183" w:rsidP="008B7183">
            <w:pPr>
              <w:ind w:left="349" w:right="463"/>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themeColor="text1"/>
              </w:rPr>
            </w:pPr>
            <w:r w:rsidRPr="00933460">
              <w:rPr>
                <w:rFonts w:ascii="Times New Roman" w:hAnsi="Times New Roman" w:cs="Times New Roman"/>
                <w:color w:val="000000" w:themeColor="text1"/>
              </w:rPr>
              <w:t>Note for 2.a and 2.b – Unit-wise, Lot-wise, Stage-wise, Set-wise, System-wise will be applicable if units/lots/sets/stages/system being explicitly specified in delivery terms of the contract</w:t>
            </w:r>
          </w:p>
          <w:p w:rsidR="008B7183" w:rsidRPr="00933460" w:rsidRDefault="008B7183" w:rsidP="008B7183">
            <w:pPr>
              <w:pStyle w:val="ListParagraph"/>
              <w:ind w:left="31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9736FF" w:rsidRPr="00933460" w:rsidRDefault="009736FF" w:rsidP="009F2791">
            <w:pPr>
              <w:pStyle w:val="ListParagraph"/>
              <w:numPr>
                <w:ilvl w:val="0"/>
                <w:numId w:val="13"/>
              </w:numPr>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All replacements and repairs during the guarantee period shall be delivered and completed promptly and satisfactorily within a period of three months from the time of reporting the defect/ loss/ rejection etc. If the Seller/ Contractor so desires and the Purchaser agrees, subject to import control regulations, the replaced parts can be taken over by Seller/ Contractor or his representative or can be dispatched at Seller/ Contractor's cost. No claim, whatsoever shall be entertained by Purchaser on account of such replaced parts. </w:t>
            </w:r>
          </w:p>
          <w:p w:rsidR="009736FF" w:rsidRPr="00933460" w:rsidRDefault="009736FF" w:rsidP="009736FF">
            <w:pPr>
              <w:pStyle w:val="ListParagraph"/>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9736FF" w:rsidRPr="00933460" w:rsidRDefault="009736FF" w:rsidP="009F2791">
            <w:pPr>
              <w:pStyle w:val="ListParagraph"/>
              <w:numPr>
                <w:ilvl w:val="0"/>
                <w:numId w:val="13"/>
              </w:numPr>
              <w:spacing w:after="200" w:line="276" w:lineRule="auto"/>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All the replaced and replenished plant/ equipment/ stores shall also be guaranteed as per above clauses. </w:t>
            </w:r>
          </w:p>
          <w:p w:rsidR="009736FF" w:rsidRPr="00933460" w:rsidRDefault="009736FF" w:rsidP="009736FF">
            <w:pPr>
              <w:pStyle w:val="ListParagraph"/>
              <w:ind w:left="349"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9736FF" w:rsidRPr="00933460" w:rsidRDefault="009736FF" w:rsidP="009F2791">
            <w:pPr>
              <w:pStyle w:val="NoSpacing"/>
              <w:numPr>
                <w:ilvl w:val="0"/>
                <w:numId w:val="13"/>
              </w:numPr>
              <w:ind w:left="34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Decision of Purchaser with regard to Seller/ Contractor's liability and the amount involved, if any, payable by Seller/ Contractor under the guarantee shall be final, conclusive and binding. However, vendor’s maximum liability will be limited to the total contract value including taxes, duties and freight</w:t>
            </w:r>
          </w:p>
        </w:tc>
      </w:tr>
    </w:tbl>
    <w:p w:rsidR="00933460" w:rsidRDefault="00933460">
      <w:r>
        <w:rPr>
          <w:b/>
          <w:bCs/>
        </w:rPr>
        <w:lastRenderedPageBreak/>
        <w:br w:type="page"/>
      </w:r>
    </w:p>
    <w:tbl>
      <w:tblPr>
        <w:tblStyle w:val="PlainTable2"/>
        <w:tblW w:w="563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9075"/>
      </w:tblGrid>
      <w:tr w:rsidR="00933460" w:rsidRPr="00933460" w:rsidTr="00933460">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28" w:type="pct"/>
          </w:tcPr>
          <w:p w:rsidR="009736FF" w:rsidRPr="00933460" w:rsidRDefault="008B7183" w:rsidP="006B11A5">
            <w:pPr>
              <w:pStyle w:val="NoSpacing"/>
              <w:jc w:val="both"/>
              <w:rPr>
                <w:rFonts w:ascii="Times New Roman" w:hAnsi="Times New Roman" w:cs="Times New Roman"/>
                <w:color w:val="000000" w:themeColor="text1"/>
              </w:rPr>
            </w:pPr>
            <w:r w:rsidRPr="00933460">
              <w:rPr>
                <w:rFonts w:ascii="Times New Roman" w:hAnsi="Times New Roman" w:cs="Times New Roman"/>
                <w:b w:val="0"/>
                <w:bCs w:val="0"/>
                <w:color w:val="000000" w:themeColor="text1"/>
              </w:rPr>
              <w:lastRenderedPageBreak/>
              <w:br w:type="page"/>
            </w:r>
            <w:r w:rsidR="004B5818" w:rsidRPr="00933460">
              <w:rPr>
                <w:rFonts w:ascii="Times New Roman" w:hAnsi="Times New Roman" w:cs="Times New Roman"/>
                <w:color w:val="000000" w:themeColor="text1"/>
              </w:rPr>
              <w:t>B.4</w:t>
            </w:r>
          </w:p>
        </w:tc>
        <w:tc>
          <w:tcPr>
            <w:tcW w:w="4572" w:type="pct"/>
          </w:tcPr>
          <w:p w:rsidR="009736FF" w:rsidRPr="00933460" w:rsidRDefault="009736FF" w:rsidP="009736FF">
            <w:pPr>
              <w:spacing w:after="200" w:line="276" w:lineRule="auto"/>
              <w:ind w:right="40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rPr>
            </w:pPr>
            <w:r w:rsidRPr="00933460">
              <w:rPr>
                <w:rFonts w:ascii="Times New Roman" w:hAnsi="Times New Roman" w:cs="Times New Roman"/>
                <w:color w:val="000000" w:themeColor="text1"/>
              </w:rPr>
              <w:t>Inspection</w:t>
            </w:r>
          </w:p>
        </w:tc>
      </w:tr>
      <w:tr w:rsidR="00933460" w:rsidRPr="00933460" w:rsidTr="00933460">
        <w:trPr>
          <w:cnfStyle w:val="000000100000" w:firstRow="0" w:lastRow="0" w:firstColumn="0" w:lastColumn="0" w:oddVBand="0" w:evenVBand="0" w:oddHBand="1" w:evenHBand="0" w:firstRowFirstColumn="0" w:firstRowLastColumn="0" w:lastRowFirstColumn="0" w:lastRowLastColumn="0"/>
          <w:trHeight w:val="6725"/>
        </w:trPr>
        <w:tc>
          <w:tcPr>
            <w:cnfStyle w:val="001000000000" w:firstRow="0" w:lastRow="0" w:firstColumn="1" w:lastColumn="0" w:oddVBand="0" w:evenVBand="0" w:oddHBand="0" w:evenHBand="0" w:firstRowFirstColumn="0" w:firstRowLastColumn="0" w:lastRowFirstColumn="0" w:lastRowLastColumn="0"/>
            <w:tcW w:w="428" w:type="pct"/>
          </w:tcPr>
          <w:p w:rsidR="009736FF" w:rsidRPr="00933460" w:rsidRDefault="009736FF" w:rsidP="006B11A5">
            <w:pPr>
              <w:pStyle w:val="NoSpacing"/>
              <w:jc w:val="both"/>
              <w:rPr>
                <w:rFonts w:ascii="Times New Roman" w:hAnsi="Times New Roman" w:cs="Times New Roman"/>
                <w:color w:val="000000" w:themeColor="text1"/>
              </w:rPr>
            </w:pPr>
          </w:p>
        </w:tc>
        <w:tc>
          <w:tcPr>
            <w:tcW w:w="4572" w:type="pct"/>
          </w:tcPr>
          <w:p w:rsidR="009736FF" w:rsidRPr="00933460" w:rsidRDefault="009736FF" w:rsidP="009F2791">
            <w:pPr>
              <w:pStyle w:val="ListParagraph"/>
              <w:numPr>
                <w:ilvl w:val="0"/>
                <w:numId w:val="19"/>
              </w:numPr>
              <w:spacing w:after="200" w:line="276" w:lineRule="auto"/>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Seller/ Contractor shall give Inspection Agency reasonable notice of any material being ready for testing and the Inspection Agency shall (unless the inspection of tests is voluntarily waived) attend at the Seller/ Contractor's premises within seven (7) days of the date on which the material is notified as being ready.  All standard shop tests, physical and chemical tests required by the standards or as may be prescribed or approved as per Order/ Contract shall be conducted by the Seller/ Contractor. Purchaser/ Inspection Agency reserves the right to waive any of the above tests requirements and to prescribe new tests, if found necessary, to complete the work so as to conform to the best practices. Seller/ Contractor shall forthwith forward to the Inspection Agency, duly certified copies of the test certificates, for approval. Further copies of the shop test certificates shall be bound with the instruction manuals referred to in "Seller/ Contractor's documents, drawings and instruction manuals". </w:t>
            </w:r>
          </w:p>
          <w:p w:rsidR="009736FF" w:rsidRPr="00933460" w:rsidRDefault="009736FF" w:rsidP="00933460">
            <w:pPr>
              <w:pStyle w:val="ListParagraph"/>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8"/>
              </w:rPr>
            </w:pPr>
          </w:p>
          <w:p w:rsidR="009736FF" w:rsidRPr="00933460" w:rsidRDefault="00933460" w:rsidP="00933460">
            <w:pPr>
              <w:pStyle w:val="ListParagraph"/>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      </w:t>
            </w:r>
            <w:r w:rsidR="009736FF" w:rsidRPr="00933460">
              <w:rPr>
                <w:rFonts w:ascii="Times New Roman" w:hAnsi="Times New Roman" w:cs="Times New Roman"/>
                <w:color w:val="000000" w:themeColor="text1"/>
              </w:rPr>
              <w:t>In case of delay in witnessing of inspection beyond stipulated time (i.e. 7 days from the proposed date of inspection as notified</w:t>
            </w:r>
            <w:r w:rsidR="009736FF" w:rsidRPr="00933460">
              <w:rPr>
                <w:rFonts w:ascii="Times New Roman" w:hAnsi="Times New Roman" w:cs="Times New Roman"/>
                <w:color w:val="000000" w:themeColor="text1"/>
                <w:sz w:val="24"/>
              </w:rPr>
              <w:t xml:space="preserve"> </w:t>
            </w:r>
            <w:r w:rsidR="009736FF" w:rsidRPr="00933460">
              <w:rPr>
                <w:rFonts w:ascii="Times New Roman" w:hAnsi="Times New Roman" w:cs="Times New Roman"/>
                <w:color w:val="000000" w:themeColor="text1"/>
              </w:rPr>
              <w:t>by the seller through e-mail/call raised on CQIR portal about readiness of goods), by BHEL arising due to reasons not attributable to vendor, BHEL will extend the delivery period for such delay in carrying out inspection. If BHEL is not able to witness inspection up to 15 days then in addition to delay beyond stipulated period, extension in delivery time of 7 days’ for arranging fresh inspection will be given.</w:t>
            </w:r>
          </w:p>
          <w:p w:rsidR="009736FF" w:rsidRPr="00933460" w:rsidRDefault="009736FF" w:rsidP="00933460">
            <w:pPr>
              <w:pStyle w:val="ListParagraph"/>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9736FF" w:rsidRPr="00933460" w:rsidRDefault="009736FF" w:rsidP="009F2791">
            <w:pPr>
              <w:pStyle w:val="ListParagraph"/>
              <w:numPr>
                <w:ilvl w:val="0"/>
                <w:numId w:val="19"/>
              </w:numPr>
              <w:spacing w:after="200" w:line="276" w:lineRule="auto"/>
              <w:ind w:left="319" w:right="403"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Where the Order/ Contract provides for tests/ inspections at the premises or works of the Seller/ Contractor or any sub-contractor, the Seller/ Contractor, except specified otherwise, shall provide free of charge such assistance, labour, materials, electricity, fuel, water, stores, apparatus, measuring instruments and test equipment including any other facilities as may be reasonably required to carry out such tests efficiently.  </w:t>
            </w:r>
          </w:p>
        </w:tc>
      </w:tr>
      <w:tr w:rsidR="00933460" w:rsidRPr="00933460" w:rsidTr="00933460">
        <w:trPr>
          <w:trHeight w:val="313"/>
        </w:trPr>
        <w:tc>
          <w:tcPr>
            <w:cnfStyle w:val="001000000000" w:firstRow="0" w:lastRow="0" w:firstColumn="1" w:lastColumn="0" w:oddVBand="0" w:evenVBand="0" w:oddHBand="0" w:evenHBand="0" w:firstRowFirstColumn="0" w:firstRowLastColumn="0" w:lastRowFirstColumn="0" w:lastRowLastColumn="0"/>
            <w:tcW w:w="428" w:type="pct"/>
          </w:tcPr>
          <w:p w:rsidR="009736FF" w:rsidRPr="00933460" w:rsidRDefault="004B5818" w:rsidP="006B11A5">
            <w:pPr>
              <w:pStyle w:val="NoSpacing"/>
              <w:jc w:val="both"/>
              <w:rPr>
                <w:rFonts w:ascii="Times New Roman" w:hAnsi="Times New Roman" w:cs="Times New Roman"/>
                <w:color w:val="000000" w:themeColor="text1"/>
              </w:rPr>
            </w:pPr>
            <w:r w:rsidRPr="00933460">
              <w:rPr>
                <w:rFonts w:ascii="Times New Roman" w:hAnsi="Times New Roman" w:cs="Times New Roman"/>
                <w:color w:val="000000" w:themeColor="text1"/>
              </w:rPr>
              <w:t>B.5</w:t>
            </w:r>
          </w:p>
        </w:tc>
        <w:tc>
          <w:tcPr>
            <w:tcW w:w="4572" w:type="pct"/>
          </w:tcPr>
          <w:p w:rsidR="009736FF" w:rsidRPr="00933460" w:rsidRDefault="009736FF" w:rsidP="009736FF">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933460">
              <w:rPr>
                <w:rFonts w:ascii="Times New Roman" w:hAnsi="Times New Roman" w:cs="Times New Roman"/>
                <w:b/>
                <w:bCs/>
                <w:color w:val="000000" w:themeColor="text1"/>
              </w:rPr>
              <w:t>Material Dispatch Clearance Certificate (MDCC)</w:t>
            </w:r>
          </w:p>
        </w:tc>
      </w:tr>
      <w:tr w:rsidR="00933460" w:rsidRPr="00933460" w:rsidTr="009334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pct"/>
          </w:tcPr>
          <w:p w:rsidR="009736FF" w:rsidRPr="00933460" w:rsidRDefault="009736FF" w:rsidP="006B11A5">
            <w:pPr>
              <w:pStyle w:val="NoSpacing"/>
              <w:jc w:val="both"/>
              <w:rPr>
                <w:rFonts w:ascii="Times New Roman" w:hAnsi="Times New Roman" w:cs="Times New Roman"/>
                <w:color w:val="000000" w:themeColor="text1"/>
              </w:rPr>
            </w:pPr>
          </w:p>
        </w:tc>
        <w:tc>
          <w:tcPr>
            <w:tcW w:w="4572" w:type="pct"/>
          </w:tcPr>
          <w:p w:rsidR="009736FF" w:rsidRPr="00933460" w:rsidRDefault="009736FF" w:rsidP="009F2791">
            <w:pPr>
              <w:pStyle w:val="NoSpacing"/>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When the tests have been satisfactorily completed at Seller/ Contractor's works, the Inspection Agency shall issue an inspection report that effect within seven (07) days after completion of the tests, but if the tests were not witnessed by the Inspection Agency or his representative, the material acceptance report would be issued within seven (07) days after receipt of the test certificates by the Purchaser.</w:t>
            </w:r>
          </w:p>
          <w:p w:rsidR="009736FF" w:rsidRPr="00933460"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6"/>
              </w:rPr>
            </w:pPr>
          </w:p>
          <w:p w:rsidR="009736FF" w:rsidRPr="00933460" w:rsidRDefault="009736FF" w:rsidP="009F2791">
            <w:pPr>
              <w:pStyle w:val="NoSpacing"/>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Purchaser will issue MDCC to the Seller/ Contractor within 7 days based on inspection report/ test certificates/Certificate of Conformance as applicable. In case of delay in issuance of MDCC beyond 7 days stipulated time (i.e. from the date of successful inspection report), by BHEL arising due to reasons not attributable to vendor, BHEL will extend the delivery period for such delay in issuing MDCC. If BHEL is not able to issue MDCC up to 15 days then in addition to delay beyond stipulated period, 7 days’ additional time shall be given to the vendor to facilitate the vendor for arranging logistics arrangements. </w:t>
            </w:r>
          </w:p>
          <w:p w:rsidR="009736FF" w:rsidRPr="00933460"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4"/>
              </w:rPr>
            </w:pPr>
          </w:p>
          <w:p w:rsidR="009736FF" w:rsidRPr="00933460" w:rsidRDefault="009736FF" w:rsidP="009F2791">
            <w:pPr>
              <w:pStyle w:val="NoSpacing"/>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A8728B">
              <w:rPr>
                <w:rFonts w:ascii="Times New Roman" w:hAnsi="Times New Roman" w:cs="Times New Roman"/>
                <w:b/>
                <w:bCs/>
                <w:color w:val="000000" w:themeColor="text1"/>
              </w:rPr>
              <w:t>Seller/ Contractor shall not dispatch any material before issue of MDCC by Purchaser</w:t>
            </w:r>
            <w:r w:rsidR="00A8728B" w:rsidRPr="00A8728B">
              <w:rPr>
                <w:rFonts w:ascii="Times New Roman" w:hAnsi="Times New Roman" w:cs="Times New Roman"/>
                <w:b/>
                <w:bCs/>
                <w:color w:val="000000" w:themeColor="text1"/>
              </w:rPr>
              <w:t>/BHEL</w:t>
            </w:r>
            <w:r w:rsidRPr="00933460">
              <w:rPr>
                <w:rFonts w:ascii="Times New Roman" w:hAnsi="Times New Roman" w:cs="Times New Roman"/>
                <w:color w:val="000000" w:themeColor="text1"/>
              </w:rPr>
              <w:t xml:space="preserve">. </w:t>
            </w:r>
          </w:p>
          <w:p w:rsidR="009736FF" w:rsidRPr="00933460" w:rsidRDefault="009736FF" w:rsidP="009F2791">
            <w:pPr>
              <w:pStyle w:val="ListParagraph"/>
              <w:numPr>
                <w:ilvl w:val="0"/>
                <w:numId w:val="20"/>
              </w:numPr>
              <w:spacing w:after="200" w:line="276" w:lineRule="auto"/>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933460">
              <w:rPr>
                <w:rFonts w:ascii="Times New Roman" w:hAnsi="Times New Roman" w:cs="Times New Roman"/>
                <w:color w:val="000000" w:themeColor="text1"/>
              </w:rPr>
              <w:t>Satisfactory completion of tests or issue of MDCC shall not bind the Purchaser/ Owner to accept the supply/ equipment should it, on further tests after erection, be found not to comply with the contract provisions.</w:t>
            </w:r>
          </w:p>
        </w:tc>
      </w:tr>
    </w:tbl>
    <w:p w:rsidR="00D91A7E" w:rsidRDefault="00D91A7E">
      <w:r>
        <w:rPr>
          <w:b/>
          <w:bCs/>
        </w:rPr>
        <w:br w:type="page"/>
      </w:r>
    </w:p>
    <w:tbl>
      <w:tblPr>
        <w:tblStyle w:val="PlainTable2"/>
        <w:tblW w:w="547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70"/>
        <w:gridCol w:w="4820"/>
      </w:tblGrid>
      <w:tr w:rsidR="009736FF" w:rsidRPr="00C919B3" w:rsidTr="00D75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9736FF" w:rsidRPr="00C919B3" w:rsidRDefault="008B7183" w:rsidP="006B11A5">
            <w:pPr>
              <w:pStyle w:val="NoSpacing"/>
              <w:jc w:val="both"/>
              <w:rPr>
                <w:rFonts w:ascii="Times New Roman" w:hAnsi="Times New Roman" w:cs="Times New Roman"/>
              </w:rPr>
            </w:pPr>
            <w:r w:rsidRPr="00C919B3">
              <w:rPr>
                <w:rFonts w:ascii="Times New Roman" w:hAnsi="Times New Roman" w:cs="Times New Roman"/>
                <w:b w:val="0"/>
                <w:bCs w:val="0"/>
              </w:rPr>
              <w:lastRenderedPageBreak/>
              <w:br w:type="page"/>
            </w:r>
            <w:r w:rsidR="004B5818" w:rsidRPr="00C919B3">
              <w:rPr>
                <w:rFonts w:ascii="Times New Roman" w:hAnsi="Times New Roman" w:cs="Times New Roman"/>
              </w:rPr>
              <w:t>B.6</w:t>
            </w:r>
          </w:p>
        </w:tc>
        <w:tc>
          <w:tcPr>
            <w:tcW w:w="4559" w:type="pct"/>
            <w:gridSpan w:val="2"/>
          </w:tcPr>
          <w:p w:rsidR="009736FF" w:rsidRPr="00D91A7E" w:rsidRDefault="00353944" w:rsidP="00353944">
            <w:pPr>
              <w:spacing w:after="200" w:line="276" w:lineRule="auto"/>
              <w:ind w:right="40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91A7E">
              <w:rPr>
                <w:rFonts w:ascii="Times New Roman" w:hAnsi="Times New Roman" w:cs="Times New Roman"/>
                <w:sz w:val="20"/>
              </w:rPr>
              <w:t>DELIVERY FAILURE AND TERMINATION / LIQUIDATED DAMAGES</w:t>
            </w:r>
          </w:p>
        </w:tc>
      </w:tr>
      <w:tr w:rsidR="009736FF"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bottom w:val="none" w:sz="0" w:space="0" w:color="auto"/>
            </w:tcBorders>
          </w:tcPr>
          <w:p w:rsidR="009736FF" w:rsidRPr="00C919B3" w:rsidRDefault="009736FF" w:rsidP="006B11A5">
            <w:pPr>
              <w:pStyle w:val="NoSpacing"/>
              <w:jc w:val="both"/>
              <w:rPr>
                <w:rFonts w:ascii="Times New Roman" w:hAnsi="Times New Roman" w:cs="Times New Roman"/>
              </w:rPr>
            </w:pPr>
          </w:p>
        </w:tc>
        <w:tc>
          <w:tcPr>
            <w:tcW w:w="4559" w:type="pct"/>
            <w:gridSpan w:val="2"/>
            <w:tcBorders>
              <w:top w:val="none" w:sz="0" w:space="0" w:color="auto"/>
              <w:bottom w:val="none" w:sz="0" w:space="0" w:color="auto"/>
            </w:tcBorders>
          </w:tcPr>
          <w:p w:rsidR="00353944" w:rsidRPr="00C919B3" w:rsidRDefault="00353944" w:rsidP="009F2791">
            <w:pPr>
              <w:pStyle w:val="NoSpacing"/>
              <w:numPr>
                <w:ilvl w:val="0"/>
                <w:numId w:val="31"/>
              </w:numPr>
              <w:ind w:left="3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lang w:val="en-US"/>
              </w:rPr>
              <w:t xml:space="preserve">Timely dispatch/delivery and completion of other schedules as stipulated in Order/Contract shall be the essence of Order/Contract. If the Seller/Contractor fails to complete the dispatch/delivery and other schedules within the time period stipulated in Order/Contract, or within any extension of time granted by Purchaser, it shall be lawful for purchaser to recover damages for breach of Order/Contract and hereunder. </w:t>
            </w:r>
          </w:p>
          <w:p w:rsidR="00353944" w:rsidRPr="00C919B3" w:rsidRDefault="00353944" w:rsidP="0035394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p w:rsidR="00353944" w:rsidRPr="00C919B3" w:rsidRDefault="00353944" w:rsidP="0035394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C919B3">
              <w:rPr>
                <w:rFonts w:ascii="Times New Roman" w:hAnsi="Times New Roman" w:cs="Times New Roman"/>
                <w:b/>
                <w:lang w:val="en-US"/>
              </w:rPr>
              <w:t>2.) Delayed Delivery</w:t>
            </w:r>
            <w:r w:rsidRPr="00C919B3">
              <w:rPr>
                <w:rFonts w:ascii="Times New Roman" w:hAnsi="Times New Roman" w:cs="Times New Roman"/>
                <w:lang w:val="en-US"/>
              </w:rPr>
              <w:t>: -</w:t>
            </w:r>
          </w:p>
          <w:p w:rsidR="00353944" w:rsidRDefault="000C331E" w:rsidP="0035394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r w:rsidRPr="000C331E">
              <w:rPr>
                <w:rFonts w:ascii="Times New Roman" w:hAnsi="Times New Roman" w:cs="Times New Roman"/>
                <w:b/>
                <w:lang w:val="en-US"/>
              </w:rPr>
              <w:t>LD to be worked out/levied on the basis of LR date issued by BHEL transporter.</w:t>
            </w:r>
          </w:p>
          <w:p w:rsidR="00855531" w:rsidRPr="000C331E" w:rsidRDefault="00855531" w:rsidP="0035394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US"/>
              </w:rPr>
            </w:pPr>
          </w:p>
          <w:p w:rsidR="009736FF" w:rsidRPr="00C919B3" w:rsidRDefault="00902270"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55531">
              <w:rPr>
                <w:rFonts w:ascii="Times New Roman" w:hAnsi="Times New Roman" w:cs="Times New Roman"/>
              </w:rPr>
              <w:t>i</w:t>
            </w:r>
            <w:proofErr w:type="spellEnd"/>
            <w:r w:rsidR="009F187C" w:rsidRPr="00855531">
              <w:rPr>
                <w:rFonts w:ascii="Times New Roman" w:hAnsi="Times New Roman" w:cs="Times New Roman"/>
              </w:rPr>
              <w:t>)</w:t>
            </w:r>
            <w:r w:rsidRPr="00855531">
              <w:rPr>
                <w:rFonts w:ascii="Times New Roman" w:hAnsi="Times New Roman" w:cs="Times New Roman"/>
              </w:rPr>
              <w:t>.</w:t>
            </w:r>
            <w:r w:rsidR="009736FF" w:rsidRPr="00855531">
              <w:rPr>
                <w:rFonts w:ascii="Times New Roman" w:hAnsi="Times New Roman" w:cs="Times New Roman"/>
              </w:rPr>
              <w:t xml:space="preserve"> </w:t>
            </w:r>
            <w:r w:rsidR="009736FF" w:rsidRPr="00C919B3">
              <w:rPr>
                <w:rFonts w:ascii="Times New Roman" w:hAnsi="Times New Roman" w:cs="Times New Roman"/>
              </w:rPr>
              <w:t xml:space="preserve">Purchaser reserves the right to recover from the Seller/ Contractor, as agreed liquidated damages and not by way of penalty, a sum equivalent to half (½) percent of the total main supply contract price </w:t>
            </w:r>
            <w:r w:rsidR="009736FF" w:rsidRPr="00C919B3">
              <w:rPr>
                <w:rFonts w:ascii="Times New Roman" w:hAnsi="Times New Roman" w:cs="Times New Roman"/>
                <w:color w:val="000000" w:themeColor="text1"/>
              </w:rPr>
              <w:t xml:space="preserve">excluding </w:t>
            </w:r>
            <w:r w:rsidR="009736FF" w:rsidRPr="00C919B3">
              <w:rPr>
                <w:rFonts w:ascii="Times New Roman" w:hAnsi="Times New Roman" w:cs="Times New Roman"/>
              </w:rPr>
              <w:t xml:space="preserve">GST per week or part thereof, subject to a maximum of ten (10) percent of the total main supply contract price excluding GST, if the Seller/ Contractor fails to deliver any part of the ordered goods/stores within the period stipulated in the Order/ Contract. </w:t>
            </w:r>
          </w:p>
          <w:p w:rsidR="00353944" w:rsidRPr="00C919B3" w:rsidRDefault="00353944" w:rsidP="0035394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ii</w:t>
            </w:r>
            <w:r w:rsidR="009F187C">
              <w:rPr>
                <w:rFonts w:ascii="Times New Roman" w:hAnsi="Times New Roman" w:cs="Times New Roman"/>
              </w:rPr>
              <w:t>)</w:t>
            </w:r>
            <w:r w:rsidRPr="00C919B3">
              <w:rPr>
                <w:rFonts w:ascii="Times New Roman" w:hAnsi="Times New Roman" w:cs="Times New Roman"/>
              </w:rPr>
              <w:t>. In case of any amendment/ revision, LD shall be linked to the amended/ revised contract value and delivery date(s).</w:t>
            </w:r>
          </w:p>
          <w:p w:rsidR="00353944" w:rsidRPr="00C919B3" w:rsidRDefault="00353944" w:rsidP="0035394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iii</w:t>
            </w:r>
            <w:r w:rsidR="009F187C">
              <w:rPr>
                <w:rFonts w:ascii="Times New Roman" w:hAnsi="Times New Roman" w:cs="Times New Roman"/>
              </w:rPr>
              <w:t>)</w:t>
            </w:r>
            <w:r w:rsidRPr="00C919B3">
              <w:rPr>
                <w:rFonts w:ascii="Times New Roman" w:hAnsi="Times New Roman" w:cs="Times New Roman"/>
              </w:rPr>
              <w:t>. If Order/ Contract involves two or more Units/ Sets/ Lots/ Stages, then Liquidated Damages shall be levied on order/ contract value excluding GST of the delayed Unit/ Set/ Lot/ Stage, provided delivery stipulated in the Order/ Contract is Unit/ Set/ Lot/Stage wise, however total LD amount shall be limited to 10% of total order/ amended order value excluding GST of delayed Unit/ Set/ Lot/Stage. Any subsequent lot released (not envisaged in original contract) due to increase in quantity within permissible quantity variation shall be treated as separate lot for the purpose of LD.</w:t>
            </w:r>
          </w:p>
          <w:p w:rsidR="009736FF" w:rsidRDefault="00353944"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iv</w:t>
            </w:r>
            <w:r w:rsidR="009F187C">
              <w:rPr>
                <w:rFonts w:ascii="Times New Roman" w:hAnsi="Times New Roman" w:cs="Times New Roman"/>
              </w:rPr>
              <w:t>)</w:t>
            </w:r>
            <w:r w:rsidRPr="00C919B3">
              <w:rPr>
                <w:rFonts w:ascii="Times New Roman" w:hAnsi="Times New Roman" w:cs="Times New Roman"/>
              </w:rPr>
              <w:t>. The sum specified above is not a penalty but a genuine pre-estimate of the loss/ damage which will be suffered by purchaser on account of delay on the part of the Contractor/Seller and the said amount will be deductible without proof of actual loss or damage caused by such delay.</w:t>
            </w:r>
            <w:r w:rsidR="009736FF" w:rsidRPr="00C919B3">
              <w:rPr>
                <w:rFonts w:ascii="Times New Roman" w:hAnsi="Times New Roman" w:cs="Times New Roman"/>
              </w:rPr>
              <w:t xml:space="preserve"> </w:t>
            </w:r>
          </w:p>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736FF"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9736FF"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B.7</w:t>
            </w:r>
          </w:p>
        </w:tc>
        <w:tc>
          <w:tcPr>
            <w:tcW w:w="4559" w:type="pct"/>
            <w:gridSpan w:val="2"/>
          </w:tcPr>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Details of Contact person:</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736FF" w:rsidRPr="00C919B3" w:rsidTr="00D7526A">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bottom w:val="none" w:sz="0" w:space="0" w:color="auto"/>
            </w:tcBorders>
          </w:tcPr>
          <w:p w:rsidR="009736FF" w:rsidRPr="00C919B3" w:rsidRDefault="009736FF" w:rsidP="006B11A5">
            <w:pPr>
              <w:pStyle w:val="NoSpacing"/>
              <w:jc w:val="both"/>
              <w:rPr>
                <w:rFonts w:ascii="Times New Roman" w:hAnsi="Times New Roman" w:cs="Times New Roman"/>
              </w:rPr>
            </w:pPr>
          </w:p>
        </w:tc>
        <w:tc>
          <w:tcPr>
            <w:tcW w:w="4559" w:type="pct"/>
            <w:gridSpan w:val="2"/>
            <w:tcBorders>
              <w:top w:val="none" w:sz="0" w:space="0" w:color="auto"/>
              <w:bottom w:val="none" w:sz="0" w:space="0" w:color="auto"/>
            </w:tcBorders>
          </w:tcPr>
          <w:tbl>
            <w:tblPr>
              <w:tblW w:w="7825" w:type="dxa"/>
              <w:tblLayout w:type="fixed"/>
              <w:tblLook w:val="04A0" w:firstRow="1" w:lastRow="0" w:firstColumn="1" w:lastColumn="0" w:noHBand="0" w:noVBand="1"/>
            </w:tblPr>
            <w:tblGrid>
              <w:gridCol w:w="3998"/>
              <w:gridCol w:w="3827"/>
            </w:tblGrid>
            <w:tr w:rsidR="009736FF" w:rsidRPr="00C919B3" w:rsidTr="006B278F">
              <w:trPr>
                <w:trHeight w:val="1005"/>
              </w:trPr>
              <w:tc>
                <w:tcPr>
                  <w:tcW w:w="3998" w:type="dxa"/>
                  <w:tcBorders>
                    <w:top w:val="single" w:sz="4" w:space="0" w:color="auto"/>
                    <w:left w:val="single" w:sz="4" w:space="0" w:color="auto"/>
                    <w:bottom w:val="single" w:sz="4" w:space="0" w:color="auto"/>
                    <w:right w:val="single" w:sz="4" w:space="0" w:color="000000"/>
                  </w:tcBorders>
                  <w:shd w:val="clear" w:color="auto" w:fill="FFFFFF"/>
                  <w:hideMark/>
                </w:tcPr>
                <w:p w:rsidR="009736FF" w:rsidRPr="002F6D4F" w:rsidRDefault="009736FF" w:rsidP="006B278F">
                  <w:pPr>
                    <w:pStyle w:val="NoSpacing"/>
                    <w:rPr>
                      <w:rFonts w:ascii="Times New Roman" w:eastAsia="Times New Roman" w:hAnsi="Times New Roman" w:cs="Times New Roman"/>
                      <w:sz w:val="24"/>
                      <w:szCs w:val="24"/>
                      <w:lang w:eastAsia="en-IN"/>
                    </w:rPr>
                  </w:pPr>
                  <w:r w:rsidRPr="002F6D4F">
                    <w:rPr>
                      <w:rFonts w:ascii="Times New Roman" w:hAnsi="Times New Roman" w:cs="Times New Roman"/>
                      <w:sz w:val="24"/>
                      <w:szCs w:val="24"/>
                    </w:rPr>
                    <w:t>Mr</w:t>
                  </w:r>
                  <w:r w:rsidR="006B278F" w:rsidRPr="002F6D4F">
                    <w:rPr>
                      <w:rFonts w:ascii="Times New Roman" w:hAnsi="Times New Roman" w:cs="Times New Roman"/>
                      <w:sz w:val="24"/>
                      <w:szCs w:val="24"/>
                    </w:rPr>
                    <w:t xml:space="preserve">. </w:t>
                  </w:r>
                  <w:r w:rsidR="00022194">
                    <w:rPr>
                      <w:rFonts w:ascii="Times New Roman" w:hAnsi="Times New Roman" w:cs="Times New Roman"/>
                      <w:sz w:val="24"/>
                      <w:szCs w:val="24"/>
                    </w:rPr>
                    <w:t>Devendra Singh</w:t>
                  </w:r>
                  <w:r w:rsidRPr="002F6D4F">
                    <w:rPr>
                      <w:rFonts w:ascii="Times New Roman" w:hAnsi="Times New Roman" w:cs="Times New Roman"/>
                      <w:sz w:val="24"/>
                      <w:szCs w:val="24"/>
                    </w:rPr>
                    <w:br/>
                  </w:r>
                  <w:r w:rsidR="006B278F" w:rsidRPr="002F6D4F">
                    <w:rPr>
                      <w:rFonts w:ascii="Times New Roman" w:hAnsi="Times New Roman" w:cs="Times New Roman"/>
                      <w:sz w:val="24"/>
                      <w:szCs w:val="24"/>
                    </w:rPr>
                    <w:t>Manager / PG-I</w:t>
                  </w:r>
                  <w:r w:rsidRPr="002F6D4F">
                    <w:rPr>
                      <w:rFonts w:ascii="Times New Roman" w:hAnsi="Times New Roman" w:cs="Times New Roman"/>
                      <w:sz w:val="24"/>
                      <w:szCs w:val="24"/>
                    </w:rPr>
                    <w:t xml:space="preserve"> </w:t>
                  </w:r>
                  <w:r w:rsidRPr="002F6D4F">
                    <w:rPr>
                      <w:rFonts w:ascii="Times New Roman" w:hAnsi="Times New Roman" w:cs="Times New Roman"/>
                      <w:sz w:val="24"/>
                      <w:szCs w:val="24"/>
                    </w:rPr>
                    <w:br/>
                  </w:r>
                  <w:r w:rsidR="00022194">
                    <w:rPr>
                      <w:rFonts w:ascii="Times New Roman" w:hAnsi="Times New Roman" w:cs="Times New Roman"/>
                      <w:sz w:val="24"/>
                      <w:szCs w:val="24"/>
                    </w:rPr>
                    <w:t>devendra.singh</w:t>
                  </w:r>
                  <w:r w:rsidRPr="002F6D4F">
                    <w:rPr>
                      <w:rFonts w:ascii="Times New Roman" w:hAnsi="Times New Roman" w:cs="Times New Roman"/>
                      <w:sz w:val="24"/>
                      <w:szCs w:val="24"/>
                    </w:rPr>
                    <w:t>@bhel.in</w:t>
                  </w:r>
                  <w:r w:rsidRPr="002F6D4F">
                    <w:rPr>
                      <w:rFonts w:ascii="Times New Roman" w:hAnsi="Times New Roman" w:cs="Times New Roman"/>
                      <w:sz w:val="24"/>
                      <w:szCs w:val="24"/>
                    </w:rPr>
                    <w:br/>
                    <w:t xml:space="preserve">Mob: </w:t>
                  </w:r>
                  <w:r w:rsidR="006B278F" w:rsidRPr="002F6D4F">
                    <w:rPr>
                      <w:rFonts w:ascii="Times New Roman" w:hAnsi="Times New Roman" w:cs="Times New Roman"/>
                      <w:sz w:val="24"/>
                      <w:szCs w:val="24"/>
                    </w:rPr>
                    <w:t>+91</w:t>
                  </w:r>
                  <w:r w:rsidR="00022194">
                    <w:rPr>
                      <w:rFonts w:ascii="Times New Roman" w:hAnsi="Times New Roman" w:cs="Times New Roman"/>
                      <w:sz w:val="24"/>
                      <w:szCs w:val="24"/>
                    </w:rPr>
                    <w:t>-7503632335</w:t>
                  </w:r>
                </w:p>
              </w:tc>
              <w:tc>
                <w:tcPr>
                  <w:tcW w:w="3827" w:type="dxa"/>
                  <w:tcBorders>
                    <w:top w:val="single" w:sz="4" w:space="0" w:color="auto"/>
                    <w:left w:val="nil"/>
                    <w:bottom w:val="single" w:sz="4" w:space="0" w:color="auto"/>
                    <w:right w:val="single" w:sz="8" w:space="0" w:color="000000"/>
                  </w:tcBorders>
                  <w:shd w:val="clear" w:color="auto" w:fill="FFFFFF"/>
                  <w:hideMark/>
                </w:tcPr>
                <w:p w:rsidR="009736FF" w:rsidRPr="002F6D4F" w:rsidRDefault="006B278F" w:rsidP="006B278F">
                  <w:pPr>
                    <w:pStyle w:val="NoSpacing"/>
                    <w:rPr>
                      <w:rFonts w:ascii="Times New Roman" w:eastAsia="Times New Roman" w:hAnsi="Times New Roman" w:cs="Times New Roman"/>
                      <w:sz w:val="24"/>
                      <w:szCs w:val="24"/>
                      <w:lang w:eastAsia="en-IN"/>
                    </w:rPr>
                  </w:pPr>
                  <w:r w:rsidRPr="002F6D4F">
                    <w:rPr>
                      <w:rFonts w:ascii="Times New Roman" w:hAnsi="Times New Roman" w:cs="Times New Roman"/>
                      <w:sz w:val="24"/>
                      <w:szCs w:val="24"/>
                    </w:rPr>
                    <w:t xml:space="preserve">Mr. </w:t>
                  </w:r>
                  <w:r w:rsidR="00022194">
                    <w:rPr>
                      <w:rFonts w:ascii="Times New Roman" w:hAnsi="Times New Roman" w:cs="Times New Roman"/>
                      <w:sz w:val="24"/>
                      <w:szCs w:val="24"/>
                    </w:rPr>
                    <w:t>Chandramani</w:t>
                  </w:r>
                  <w:r w:rsidRPr="002F6D4F">
                    <w:rPr>
                      <w:rFonts w:ascii="Times New Roman" w:hAnsi="Times New Roman" w:cs="Times New Roman"/>
                      <w:sz w:val="24"/>
                      <w:szCs w:val="24"/>
                    </w:rPr>
                    <w:br/>
                    <w:t xml:space="preserve">Engineer / PG-I </w:t>
                  </w:r>
                  <w:r w:rsidRPr="002F6D4F">
                    <w:rPr>
                      <w:rFonts w:ascii="Times New Roman" w:hAnsi="Times New Roman" w:cs="Times New Roman"/>
                      <w:sz w:val="24"/>
                      <w:szCs w:val="24"/>
                    </w:rPr>
                    <w:br/>
                  </w:r>
                  <w:r w:rsidR="00022194">
                    <w:rPr>
                      <w:rFonts w:ascii="Times New Roman" w:hAnsi="Times New Roman" w:cs="Times New Roman"/>
                      <w:sz w:val="24"/>
                      <w:szCs w:val="24"/>
                    </w:rPr>
                    <w:t>chandramani</w:t>
                  </w:r>
                  <w:r w:rsidRPr="002F6D4F">
                    <w:rPr>
                      <w:rFonts w:ascii="Times New Roman" w:hAnsi="Times New Roman" w:cs="Times New Roman"/>
                      <w:sz w:val="24"/>
                      <w:szCs w:val="24"/>
                    </w:rPr>
                    <w:t>@bhel.in</w:t>
                  </w:r>
                  <w:r w:rsidRPr="002F6D4F">
                    <w:rPr>
                      <w:rFonts w:ascii="Times New Roman" w:hAnsi="Times New Roman" w:cs="Times New Roman"/>
                      <w:sz w:val="24"/>
                      <w:szCs w:val="24"/>
                    </w:rPr>
                    <w:br/>
                    <w:t>Mob: +91-</w:t>
                  </w:r>
                  <w:r w:rsidR="00022194">
                    <w:rPr>
                      <w:rFonts w:ascii="Times New Roman" w:hAnsi="Times New Roman" w:cs="Times New Roman"/>
                      <w:sz w:val="24"/>
                      <w:szCs w:val="24"/>
                    </w:rPr>
                    <w:t>8882836507</w:t>
                  </w:r>
                </w:p>
              </w:tc>
            </w:tr>
          </w:tbl>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p>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p>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C919B3">
              <w:rPr>
                <w:rFonts w:ascii="Times New Roman" w:eastAsia="Times New Roman" w:hAnsi="Times New Roman" w:cs="Times New Roman"/>
                <w:b/>
                <w:bCs/>
                <w:lang w:eastAsia="en-IN"/>
              </w:rPr>
              <w:t>M/s. Bharat Heavy Electricals Ltd.,</w:t>
            </w:r>
          </w:p>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sidRPr="00C919B3">
              <w:rPr>
                <w:rFonts w:ascii="Times New Roman" w:eastAsia="Times New Roman" w:hAnsi="Times New Roman" w:cs="Times New Roman"/>
                <w:b/>
                <w:bCs/>
                <w:lang w:eastAsia="en-IN"/>
              </w:rPr>
              <w:t>Project Engineering Management,</w:t>
            </w:r>
          </w:p>
          <w:p w:rsidR="009736FF" w:rsidRPr="00C919B3" w:rsidRDefault="00A8728B"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en-IN"/>
              </w:rPr>
            </w:pPr>
            <w:r>
              <w:rPr>
                <w:rFonts w:ascii="Times New Roman" w:eastAsia="Times New Roman" w:hAnsi="Times New Roman" w:cs="Times New Roman"/>
                <w:b/>
                <w:bCs/>
                <w:lang w:eastAsia="en-IN"/>
              </w:rPr>
              <w:t>3</w:t>
            </w:r>
            <w:r w:rsidRPr="00A8728B">
              <w:rPr>
                <w:rFonts w:ascii="Times New Roman" w:eastAsia="Times New Roman" w:hAnsi="Times New Roman" w:cs="Times New Roman"/>
                <w:b/>
                <w:bCs/>
                <w:vertAlign w:val="superscript"/>
                <w:lang w:eastAsia="en-IN"/>
              </w:rPr>
              <w:t>rd</w:t>
            </w:r>
            <w:r w:rsidR="002F6D4F">
              <w:rPr>
                <w:rFonts w:ascii="Times New Roman" w:eastAsia="Times New Roman" w:hAnsi="Times New Roman" w:cs="Times New Roman"/>
                <w:b/>
                <w:bCs/>
                <w:lang w:eastAsia="en-IN"/>
              </w:rPr>
              <w:t xml:space="preserve"> </w:t>
            </w:r>
            <w:r w:rsidR="006B278F">
              <w:rPr>
                <w:rFonts w:ascii="Times New Roman" w:eastAsia="Times New Roman" w:hAnsi="Times New Roman" w:cs="Times New Roman"/>
                <w:b/>
                <w:bCs/>
                <w:lang w:eastAsia="en-IN"/>
              </w:rPr>
              <w:t>Floor, New Building</w:t>
            </w:r>
            <w:r w:rsidR="009736FF" w:rsidRPr="00C919B3">
              <w:rPr>
                <w:rFonts w:ascii="Times New Roman" w:eastAsia="Times New Roman" w:hAnsi="Times New Roman" w:cs="Times New Roman"/>
                <w:b/>
                <w:bCs/>
                <w:lang w:eastAsia="en-IN"/>
              </w:rPr>
              <w:t>, Plot No 25, Sector-16A, Noida-201301, U.P., INDIA</w:t>
            </w:r>
          </w:p>
          <w:p w:rsidR="008076B6" w:rsidRPr="00C919B3" w:rsidRDefault="008076B6"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B11A5"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6B11A5"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B.8</w:t>
            </w:r>
          </w:p>
        </w:tc>
        <w:tc>
          <w:tcPr>
            <w:tcW w:w="2059" w:type="pct"/>
          </w:tcPr>
          <w:p w:rsidR="006B11A5" w:rsidRPr="00C919B3" w:rsidRDefault="006B11A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US" w:bidi="hi-IN"/>
              </w:rPr>
            </w:pPr>
            <w:r w:rsidRPr="00C919B3">
              <w:rPr>
                <w:rFonts w:ascii="Times New Roman" w:hAnsi="Times New Roman" w:cs="Times New Roman"/>
                <w:b/>
                <w:bCs/>
                <w:lang w:val="en-US" w:bidi="hi-IN"/>
              </w:rPr>
              <w:t>Vendor contact details</w:t>
            </w:r>
          </w:p>
        </w:tc>
        <w:tc>
          <w:tcPr>
            <w:tcW w:w="2500" w:type="pct"/>
          </w:tcPr>
          <w:p w:rsidR="006B11A5" w:rsidRPr="00C919B3" w:rsidRDefault="006B11A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Name, E- mail ID and Contact number are to be furnished along with tender documents.</w:t>
            </w:r>
          </w:p>
        </w:tc>
      </w:tr>
      <w:tr w:rsidR="009736FF"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bottom w:val="none" w:sz="0" w:space="0" w:color="auto"/>
            </w:tcBorders>
          </w:tcPr>
          <w:p w:rsidR="009736FF"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B.9</w:t>
            </w:r>
          </w:p>
        </w:tc>
        <w:tc>
          <w:tcPr>
            <w:tcW w:w="4559" w:type="pct"/>
            <w:gridSpan w:val="2"/>
            <w:tcBorders>
              <w:top w:val="none" w:sz="0" w:space="0" w:color="auto"/>
              <w:bottom w:val="none" w:sz="0" w:space="0" w:color="auto"/>
            </w:tcBorders>
          </w:tcPr>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b/>
                <w:bCs/>
                <w:lang w:val="en-US" w:bidi="hi-IN"/>
              </w:rPr>
              <w:t>Documents to be submitted along with the offer-</w:t>
            </w:r>
          </w:p>
        </w:tc>
      </w:tr>
      <w:tr w:rsidR="009736FF"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9736FF" w:rsidRPr="00C919B3" w:rsidRDefault="009736FF" w:rsidP="006B11A5">
            <w:pPr>
              <w:pStyle w:val="NoSpacing"/>
              <w:jc w:val="both"/>
              <w:rPr>
                <w:rFonts w:ascii="Times New Roman" w:hAnsi="Times New Roman" w:cs="Times New Roman"/>
              </w:rPr>
            </w:pPr>
          </w:p>
        </w:tc>
        <w:tc>
          <w:tcPr>
            <w:tcW w:w="4559" w:type="pct"/>
            <w:gridSpan w:val="2"/>
          </w:tcPr>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Bidder shall submit the signed &amp; stamped copy of below mentioned documents along with their techno-commercial offer:</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
                <w:lang w:val="en-US" w:bidi="hi-IN"/>
              </w:rPr>
            </w:pP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a) Compliance to technical specification and BOQ document.</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d) Duly filled in signed &amp; stamped Integrity pact, if applicable.</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c) Supporting documents for Technical and financial PQR as applicable.</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d) Make in India certificate as per enclosed format.</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e) Land border Certificate as per enclosed format.</w:t>
            </w:r>
          </w:p>
          <w:p w:rsidR="009736FF" w:rsidRPr="00C919B3"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bidi="hi-IN"/>
              </w:rPr>
            </w:pPr>
            <w:r w:rsidRPr="00C919B3">
              <w:rPr>
                <w:rFonts w:ascii="Times New Roman" w:hAnsi="Times New Roman" w:cs="Times New Roman"/>
                <w:lang w:val="en-US" w:bidi="hi-IN"/>
              </w:rPr>
              <w:t>f) Credentials for customer approval (if applicable) as per enclosed format</w:t>
            </w:r>
          </w:p>
        </w:tc>
      </w:tr>
      <w:tr w:rsidR="009736FF" w:rsidRPr="00C919B3" w:rsidTr="00D7526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bottom w:val="none" w:sz="0" w:space="0" w:color="auto"/>
            </w:tcBorders>
          </w:tcPr>
          <w:p w:rsidR="009736FF" w:rsidRPr="00C919B3" w:rsidRDefault="004B5818" w:rsidP="006B11A5">
            <w:pPr>
              <w:pStyle w:val="NoSpacing"/>
              <w:jc w:val="both"/>
              <w:rPr>
                <w:rFonts w:ascii="Times New Roman" w:hAnsi="Times New Roman" w:cs="Times New Roman"/>
                <w:b w:val="0"/>
              </w:rPr>
            </w:pPr>
            <w:r w:rsidRPr="00C919B3">
              <w:rPr>
                <w:rFonts w:ascii="Times New Roman" w:hAnsi="Times New Roman" w:cs="Times New Roman"/>
              </w:rPr>
              <w:t>B.10</w:t>
            </w:r>
          </w:p>
        </w:tc>
        <w:tc>
          <w:tcPr>
            <w:tcW w:w="4559" w:type="pct"/>
            <w:gridSpan w:val="2"/>
            <w:tcBorders>
              <w:top w:val="none" w:sz="0" w:space="0" w:color="auto"/>
              <w:bottom w:val="none" w:sz="0" w:space="0" w:color="auto"/>
            </w:tcBorders>
          </w:tcPr>
          <w:p w:rsidR="009736FF" w:rsidRPr="00C919B3" w:rsidRDefault="009736FF"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PQR Documents verification</w:t>
            </w:r>
          </w:p>
        </w:tc>
      </w:tr>
      <w:tr w:rsidR="009736FF" w:rsidRPr="00C919B3" w:rsidTr="00D7526A">
        <w:trPr>
          <w:trHeight w:val="986"/>
        </w:trPr>
        <w:tc>
          <w:tcPr>
            <w:cnfStyle w:val="001000000000" w:firstRow="0" w:lastRow="0" w:firstColumn="1" w:lastColumn="0" w:oddVBand="0" w:evenVBand="0" w:oddHBand="0" w:evenHBand="0" w:firstRowFirstColumn="0" w:firstRowLastColumn="0" w:lastRowFirstColumn="0" w:lastRowLastColumn="0"/>
            <w:tcW w:w="441" w:type="pct"/>
          </w:tcPr>
          <w:p w:rsidR="009736FF" w:rsidRPr="00C919B3" w:rsidRDefault="009736FF" w:rsidP="006B11A5">
            <w:pPr>
              <w:pStyle w:val="NoSpacing"/>
              <w:jc w:val="both"/>
              <w:rPr>
                <w:rFonts w:ascii="Times New Roman" w:hAnsi="Times New Roman" w:cs="Times New Roman"/>
              </w:rPr>
            </w:pPr>
          </w:p>
        </w:tc>
        <w:tc>
          <w:tcPr>
            <w:tcW w:w="4559" w:type="pct"/>
            <w:gridSpan w:val="2"/>
          </w:tcPr>
          <w:p w:rsidR="009736FF" w:rsidRDefault="009736FF"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Bidders to ensure that Third party / customer issued certificates being submitted as proof of PQR qualification should have verifiable details of document / certificate issuing authority such as name &amp; designation of Issuing Authority and its organisation contact number and e‐mail Id etc. In case the same found not available, Purchaser has right to reject such document from evaluation.</w:t>
            </w:r>
          </w:p>
          <w:p w:rsidR="00855531" w:rsidRPr="00C919B3" w:rsidRDefault="00855531"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B11A5"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top w:val="none" w:sz="0" w:space="0" w:color="auto"/>
              <w:bottom w:val="none" w:sz="0" w:space="0" w:color="auto"/>
            </w:tcBorders>
          </w:tcPr>
          <w:p w:rsidR="006B11A5" w:rsidRPr="00C919B3" w:rsidRDefault="004B5818" w:rsidP="006B11A5">
            <w:pPr>
              <w:pStyle w:val="NoSpacing"/>
              <w:jc w:val="both"/>
              <w:rPr>
                <w:rFonts w:ascii="Times New Roman" w:hAnsi="Times New Roman" w:cs="Times New Roman"/>
                <w:b w:val="0"/>
              </w:rPr>
            </w:pPr>
            <w:r w:rsidRPr="00C919B3">
              <w:rPr>
                <w:rFonts w:ascii="Times New Roman" w:hAnsi="Times New Roman" w:cs="Times New Roman"/>
              </w:rPr>
              <w:t>B.11</w:t>
            </w:r>
          </w:p>
        </w:tc>
        <w:tc>
          <w:tcPr>
            <w:tcW w:w="4559" w:type="pct"/>
            <w:gridSpan w:val="2"/>
            <w:tcBorders>
              <w:top w:val="none" w:sz="0" w:space="0" w:color="auto"/>
              <w:bottom w:val="none" w:sz="0" w:space="0" w:color="auto"/>
            </w:tcBorders>
          </w:tcPr>
          <w:p w:rsidR="006B11A5" w:rsidRPr="00C919B3" w:rsidRDefault="006B11A5"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 xml:space="preserve">Default/ Breach of Contract, Insolvency and Risk Purchase </w:t>
            </w:r>
          </w:p>
        </w:tc>
      </w:tr>
      <w:tr w:rsidR="006B11A5"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6B11A5" w:rsidRPr="00C919B3" w:rsidRDefault="006B11A5" w:rsidP="006B11A5">
            <w:pPr>
              <w:pStyle w:val="NoSpacing"/>
              <w:jc w:val="both"/>
              <w:rPr>
                <w:rFonts w:ascii="Times New Roman" w:hAnsi="Times New Roman" w:cs="Times New Roman"/>
              </w:rPr>
            </w:pPr>
          </w:p>
        </w:tc>
        <w:tc>
          <w:tcPr>
            <w:tcW w:w="4559" w:type="pct"/>
            <w:gridSpan w:val="2"/>
          </w:tcPr>
          <w:p w:rsidR="006B11A5" w:rsidRPr="00C919B3" w:rsidRDefault="006B11A5" w:rsidP="006B11A5">
            <w:pPr>
              <w:spacing w:after="200" w:line="276" w:lineRule="auto"/>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In case of delays (beyond the maximum late delivery period as per LD clause) in supplies, or if there be defective supplies or non-fulfilment of any other terms and conditions of the Contract as enumerated subsequently in this clause, then, without prejudice to its right to recover any expenses, losses or damages to which the Buyer may be put to incur or sustain by reason of the Seller/Contractor's default or breach of Order/Contract or to suspend business dealings with the Seller/Contractor in terms of the Buyers' Guidelines for Suspension of Business Dealings as applicable from time to time, the Buyer shall also be entitled to cancel the Order</w:t>
            </w:r>
            <w:r w:rsidRPr="00C919B3">
              <w:rPr>
                <w:rFonts w:ascii="Times New Roman" w:hAnsi="Times New Roman" w:cs="Times New Roman"/>
                <w:i/>
                <w:iCs/>
              </w:rPr>
              <w:t xml:space="preserve">/ </w:t>
            </w:r>
            <w:r w:rsidRPr="00C919B3">
              <w:rPr>
                <w:rFonts w:ascii="Times New Roman" w:hAnsi="Times New Roman" w:cs="Times New Roman"/>
              </w:rPr>
              <w:t>Contract either in whole or portion thereof without compensation to Seller.   On the occurrence of any of the acts/omissions mentioned below, the Buyer may if it so desires, procure upon such terms and in such manner as deemed appropriate, plant/ equipment/ stores not so delivered or others of similar description where plant/ equipment/ stores exactly complying with particulars are not, in the opinion of the Buyer (which shall be final), readily procurable, at the risk and cost of the Seller.</w:t>
            </w:r>
          </w:p>
          <w:p w:rsidR="006B11A5" w:rsidRPr="00C919B3" w:rsidRDefault="006B11A5" w:rsidP="006B11A5">
            <w:pPr>
              <w:ind w:left="720" w:right="403" w:firstLine="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The Seller shall be liable to the Buyer for any excess costs incurred thereof and the Seller shall continue the performance of the Order/Contract to the extent not cancelled under the provisions of this clause. The Seller shall on no account be entitled to any gain on such repurchases. If the Bidder does not agree to this Risk Purchase clause, BHEL reserves the right to reject the bid/offer of the Bidder.</w:t>
            </w:r>
          </w:p>
          <w:p w:rsidR="006B11A5" w:rsidRPr="00C919B3" w:rsidRDefault="006B11A5" w:rsidP="006B11A5">
            <w:pPr>
              <w:ind w:left="720" w:right="403" w:hanging="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B11A5" w:rsidRPr="00C919B3" w:rsidRDefault="006B11A5" w:rsidP="006B11A5">
            <w:pPr>
              <w:ind w:left="720" w:right="403" w:firstLine="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The order/contract may be cancelled in whole or part thereof and Risk &amp; Cost Clause in line with terms and conditions of PO/Contract may be invoked by the Buyer in any of the following cases:</w:t>
            </w:r>
          </w:p>
          <w:p w:rsidR="006B11A5" w:rsidRPr="00C919B3" w:rsidRDefault="006B11A5" w:rsidP="006B11A5">
            <w:pPr>
              <w:ind w:left="720" w:right="403" w:hanging="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If the Seller/Contractor fails to deliver the goods or materials or any instalment thereof within the period(s) fixed for such delivery or the Seller’s poor progress of the supply/services vis-à-vis delivery/execution timeline as stipulated in the contract, backlog attributable to the Seller including unexecuted portion of supply does not appear to be executable within balance period available;</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delivers goods or materials not of the contracted quality and failing to adhere to the contract specifications/execution methodology;</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withdrawal from or repudiation/abandonment of the supply/services by the Seller before completion as per contract or if the Seller refuses or is unable to supply goods or materials covered by the order/Contract either in whole or in part or otherwise fails to perform the Order/Contract.</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C919B3">
              <w:rPr>
                <w:rFonts w:ascii="Times New Roman" w:hAnsi="Times New Roman" w:cs="Times New Roman"/>
              </w:rPr>
              <w:t>Non supply</w:t>
            </w:r>
            <w:proofErr w:type="gramEnd"/>
            <w:r w:rsidRPr="00C919B3">
              <w:rPr>
                <w:rFonts w:ascii="Times New Roman" w:hAnsi="Times New Roman" w:cs="Times New Roman"/>
              </w:rPr>
              <w:t xml:space="preserve"> by the Seller within scheduled completion/delivery period as per contract or as extended from time to time for reasons attributable to the Seller;</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Termination of Contract on account of any other reason(s) attributable to the Seller.</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Assignment, transfer, sub-letting of Contract without BHEL’s written permission resulting in termination of Contract or part thereof by BHEL.</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If the Seller be an individual or a Sole Proprietorship, in the event of death or insanity of the Seller.</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If the Seller/Contractor being an individual or if a partnership firm thereof, shall at any time be adjudged insolvent or shall have a receiving order for </w:t>
            </w:r>
            <w:r w:rsidRPr="00C919B3">
              <w:rPr>
                <w:rFonts w:ascii="Times New Roman" w:hAnsi="Times New Roman" w:cs="Times New Roman"/>
              </w:rPr>
              <w:lastRenderedPageBreak/>
              <w:t>administration of his estate made against him or shall take any proceeding for composition under any Insolvency Act for the time being in force or make any assignment of the order/Contract or enter into any arrangement or composition with his creditors or suspend payment or if the firm dissolved under the Partnership Act;</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If the Seller/Contractor being a Company is wound up voluntarily or by order of a Court or a Receiver, Liquidator or Manager on behalf of the debenture holders and creditors is appointed or circumstances have arisen which entitles the Court of debenture holder and creditors to appoint a receiver, liquidator or manager</w:t>
            </w:r>
          </w:p>
          <w:p w:rsidR="006B11A5" w:rsidRPr="00C919B3" w:rsidRDefault="006B11A5" w:rsidP="009F2791">
            <w:pPr>
              <w:pStyle w:val="ListParagraph"/>
              <w:numPr>
                <w:ilvl w:val="0"/>
                <w:numId w:val="3"/>
              </w:numPr>
              <w:spacing w:after="200" w:line="276" w:lineRule="auto"/>
              <w:ind w:left="1176" w:right="403"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Non- Compliance to any contractual condition or any other default attributable to the Seller.</w:t>
            </w:r>
          </w:p>
          <w:p w:rsidR="006B11A5" w:rsidRPr="00C919B3" w:rsidRDefault="006B11A5" w:rsidP="006B11A5">
            <w:pPr>
              <w:ind w:left="720" w:right="403" w:firstLine="2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Such defaulting vendor/Seller shall not be eligible to participate in re-tendering conducted on account of risk purchase made due to fault of such vendor/Seller.</w:t>
            </w:r>
          </w:p>
          <w:p w:rsidR="006B11A5" w:rsidRPr="00C919B3" w:rsidRDefault="006B11A5"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B11A5"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bottom w:val="none" w:sz="0" w:space="0" w:color="auto"/>
            </w:tcBorders>
          </w:tcPr>
          <w:p w:rsidR="006B11A5" w:rsidRPr="00C919B3" w:rsidRDefault="008B7183" w:rsidP="004B5818">
            <w:pPr>
              <w:pStyle w:val="Default"/>
              <w:ind w:right="39"/>
              <w:rPr>
                <w:rFonts w:ascii="Times New Roman" w:hAnsi="Times New Roman" w:cs="Times New Roman"/>
                <w:color w:val="auto"/>
                <w:sz w:val="22"/>
                <w:szCs w:val="22"/>
              </w:rPr>
            </w:pPr>
            <w:r w:rsidRPr="00C919B3">
              <w:rPr>
                <w:rFonts w:ascii="Times New Roman" w:hAnsi="Times New Roman" w:cs="Times New Roman"/>
                <w:b w:val="0"/>
                <w:bCs w:val="0"/>
              </w:rPr>
              <w:lastRenderedPageBreak/>
              <w:br w:type="page"/>
            </w:r>
            <w:r w:rsidR="004B5818" w:rsidRPr="00C919B3">
              <w:rPr>
                <w:rFonts w:ascii="Times New Roman" w:hAnsi="Times New Roman" w:cs="Times New Roman"/>
              </w:rPr>
              <w:t>B.11</w:t>
            </w:r>
          </w:p>
        </w:tc>
        <w:tc>
          <w:tcPr>
            <w:tcW w:w="4559" w:type="pct"/>
            <w:gridSpan w:val="2"/>
            <w:tcBorders>
              <w:bottom w:val="none" w:sz="0" w:space="0" w:color="auto"/>
            </w:tcBorders>
          </w:tcPr>
          <w:p w:rsidR="006B11A5" w:rsidRPr="00C919B3" w:rsidRDefault="006B11A5" w:rsidP="006B11A5">
            <w:pPr>
              <w:pStyle w:val="Default"/>
              <w:ind w:right="40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2"/>
                <w:szCs w:val="22"/>
              </w:rPr>
            </w:pPr>
            <w:r w:rsidRPr="00C919B3">
              <w:rPr>
                <w:rFonts w:ascii="Times New Roman" w:hAnsi="Times New Roman" w:cs="Times New Roman"/>
                <w:b/>
                <w:color w:val="auto"/>
                <w:sz w:val="22"/>
                <w:szCs w:val="22"/>
              </w:rPr>
              <w:t>RISK AND COST CLAUSE-</w:t>
            </w:r>
          </w:p>
        </w:tc>
      </w:tr>
      <w:tr w:rsidR="006B11A5"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6B11A5" w:rsidRPr="00C919B3" w:rsidRDefault="006B11A5" w:rsidP="006B11A5">
            <w:pPr>
              <w:pStyle w:val="NoSpacing"/>
              <w:jc w:val="both"/>
              <w:rPr>
                <w:rFonts w:ascii="Times New Roman" w:hAnsi="Times New Roman" w:cs="Times New Roman"/>
              </w:rPr>
            </w:pPr>
          </w:p>
        </w:tc>
        <w:tc>
          <w:tcPr>
            <w:tcW w:w="4559" w:type="pct"/>
            <w:gridSpan w:val="2"/>
          </w:tcPr>
          <w:p w:rsidR="006B11A5" w:rsidRPr="00C919B3" w:rsidRDefault="006B11A5" w:rsidP="006B11A5">
            <w:pPr>
              <w:pStyle w:val="Default"/>
              <w:ind w:right="4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p>
          <w:p w:rsidR="006B11A5" w:rsidRPr="00C919B3" w:rsidRDefault="006B11A5" w:rsidP="005737E6">
            <w:pPr>
              <w:pStyle w:val="Default"/>
              <w:numPr>
                <w:ilvl w:val="0"/>
                <w:numId w:val="1"/>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BHEL reserves the right to terminate the contract or withdraw portion of work and get it done through other agency, at the risk and cost of the contractor </w:t>
            </w:r>
            <w:r w:rsidRPr="00C919B3">
              <w:rPr>
                <w:rFonts w:ascii="Times New Roman" w:hAnsi="Times New Roman" w:cs="Times New Roman"/>
                <w:i/>
                <w:iCs/>
                <w:color w:val="auto"/>
                <w:sz w:val="22"/>
                <w:szCs w:val="22"/>
              </w:rPr>
              <w:t>after due notice of a period of 14 days’ by BHEL</w:t>
            </w:r>
            <w:r w:rsidRPr="00C919B3">
              <w:rPr>
                <w:rFonts w:ascii="Times New Roman" w:hAnsi="Times New Roman" w:cs="Times New Roman"/>
                <w:color w:val="auto"/>
                <w:sz w:val="22"/>
                <w:szCs w:val="22"/>
              </w:rPr>
              <w:t xml:space="preserve"> in any of the cases as mentioned in clause no </w:t>
            </w:r>
            <w:r w:rsidR="007E57DD" w:rsidRPr="00C919B3">
              <w:rPr>
                <w:rFonts w:ascii="Times New Roman" w:hAnsi="Times New Roman" w:cs="Times New Roman"/>
                <w:color w:val="auto"/>
                <w:sz w:val="22"/>
                <w:szCs w:val="22"/>
              </w:rPr>
              <w:t>B.10</w:t>
            </w:r>
            <w:r w:rsidRPr="00C919B3">
              <w:rPr>
                <w:rFonts w:ascii="Times New Roman" w:hAnsi="Times New Roman" w:cs="Times New Roman"/>
                <w:color w:val="auto"/>
                <w:sz w:val="22"/>
                <w:szCs w:val="22"/>
              </w:rPr>
              <w:t xml:space="preserve"> above.</w:t>
            </w:r>
          </w:p>
          <w:p w:rsidR="006B11A5" w:rsidRPr="00C919B3" w:rsidRDefault="006B11A5" w:rsidP="006B11A5">
            <w:pPr>
              <w:pStyle w:val="Default"/>
              <w:ind w:left="1167" w:right="403" w:hanging="44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5737E6">
            <w:pPr>
              <w:pStyle w:val="Default"/>
              <w:numPr>
                <w:ilvl w:val="1"/>
                <w:numId w:val="1"/>
              </w:numPr>
              <w:ind w:right="403" w:hanging="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r w:rsidRPr="00C919B3">
              <w:rPr>
                <w:rFonts w:ascii="Times New Roman" w:hAnsi="Times New Roman" w:cs="Times New Roman"/>
                <w:b/>
                <w:bCs/>
                <w:color w:val="auto"/>
                <w:sz w:val="22"/>
                <w:szCs w:val="22"/>
                <w:u w:val="single"/>
              </w:rPr>
              <w:t xml:space="preserve">Risk &amp; Cost Amount against Balance Work: </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Risk &amp; Cost amount against balance work shall be calculated as follows:</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Risk &amp; Cost Amount= [(A-B) + (A x H/100)] </w:t>
            </w:r>
          </w:p>
          <w:p w:rsidR="006B11A5" w:rsidRPr="00C919B3" w:rsidRDefault="006B11A5" w:rsidP="006B11A5">
            <w:pPr>
              <w:pStyle w:val="Default"/>
              <w:ind w:left="720" w:right="403"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720" w:right="403"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Where, </w:t>
            </w:r>
          </w:p>
          <w:p w:rsidR="006B11A5" w:rsidRPr="00C919B3" w:rsidRDefault="006B11A5" w:rsidP="006B11A5">
            <w:pPr>
              <w:pStyle w:val="Default"/>
              <w:ind w:left="720" w:right="403"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A= Value of Balance scope of Work (*) as per rates of new contract</w:t>
            </w:r>
          </w:p>
          <w:p w:rsidR="006B11A5" w:rsidRPr="00C919B3" w:rsidRDefault="006B11A5" w:rsidP="006B11A5">
            <w:pPr>
              <w:pStyle w:val="Default"/>
              <w:ind w:left="144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B= Value of Balance scope of Work (*) as per rates of old contract being paid to the contractor at the time of termination of contract i.e. inclusive of PVC &amp; ORC, if any.</w:t>
            </w:r>
          </w:p>
          <w:p w:rsidR="006B11A5" w:rsidRPr="00C919B3" w:rsidRDefault="006B11A5" w:rsidP="006B11A5">
            <w:pPr>
              <w:pStyle w:val="Default"/>
              <w:ind w:left="720" w:right="403"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H = Overhead Factor to be taken as 5</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right="403"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In case (A-B) is less than 0 (zero), value of (A-B) shall be taken as 0 (zero).</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5737E6">
            <w:pPr>
              <w:pStyle w:val="Default"/>
              <w:numPr>
                <w:ilvl w:val="1"/>
                <w:numId w:val="1"/>
              </w:numPr>
              <w:ind w:right="403" w:hanging="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r w:rsidRPr="00C919B3">
              <w:rPr>
                <w:rFonts w:ascii="Times New Roman" w:hAnsi="Times New Roman" w:cs="Times New Roman"/>
                <w:b/>
                <w:bCs/>
                <w:color w:val="auto"/>
                <w:sz w:val="22"/>
                <w:szCs w:val="22"/>
                <w:u w:val="single"/>
              </w:rPr>
              <w:t>* Balance scope of work (in case of termination of contract):</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Difference of Contract Quantities and Executed Quantities as on the date of issue of Letter for ‘Termination of Contract’, shall be taken as balance scope of Work for calculating risk &amp; cost amount. </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Contract quantities are the quantities as per original contract. If, Contract has been amended, quantities as per amended Contract shall be considered as Contract Quantities.</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Items for which total quantities to be executed have exceeded the Contract Quantities based on drawings issued to contractor from time to time till issue of Termination letter, then for these items total Quantities as per issued drawings would be deemed to be contract quantities. </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Substitute/ extra items whose rates have already been approved would form part of contract quantities for this purpose. Substitute/ extra items which have been executed but rates have not been approved, would also form part of contract quantities for this purpose and rates of such items shall be determined in line with contractual provisions.</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lastRenderedPageBreak/>
              <w:t>However, increase in quantities on account of additional scope in new tender shall not be considered for this purpose.</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NOTE: In case portion of work is being withdrawn at risk &amp; cost of contractor instead of termination of contract, contract quantities pertaining to portion of work withdrawn shall be considered as ‘Balance scope of work’ for calculating Risk &amp; Cost amount.</w:t>
            </w: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5737E6">
            <w:pPr>
              <w:pStyle w:val="Default"/>
              <w:numPr>
                <w:ilvl w:val="1"/>
                <w:numId w:val="1"/>
              </w:numPr>
              <w:ind w:right="403" w:hanging="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r w:rsidRPr="00C919B3">
              <w:rPr>
                <w:rFonts w:ascii="Times New Roman" w:hAnsi="Times New Roman" w:cs="Times New Roman"/>
                <w:b/>
                <w:bCs/>
                <w:color w:val="auto"/>
                <w:sz w:val="22"/>
                <w:szCs w:val="22"/>
                <w:u w:val="single"/>
              </w:rPr>
              <w:t xml:space="preserve">LD against delay in executed work in case of Termination of Contract: </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LD against delay in executed work shall be calculated in line with LD clause no. </w:t>
            </w:r>
            <w:r w:rsidR="008B7183" w:rsidRPr="00C919B3">
              <w:rPr>
                <w:rFonts w:ascii="Times New Roman" w:hAnsi="Times New Roman" w:cs="Times New Roman"/>
                <w:color w:val="auto"/>
                <w:sz w:val="22"/>
                <w:szCs w:val="22"/>
              </w:rPr>
              <w:t>B.6,</w:t>
            </w:r>
            <w:r w:rsidRPr="00C919B3">
              <w:rPr>
                <w:rFonts w:ascii="Times New Roman" w:hAnsi="Times New Roman" w:cs="Times New Roman"/>
                <w:color w:val="auto"/>
                <w:sz w:val="22"/>
                <w:szCs w:val="22"/>
              </w:rPr>
              <w:t xml:space="preserve"> for the delay attributable to contractor. For limiting the maximum value of LD, contract value shall be taken as Executed Value of work till termination of contract. </w:t>
            </w:r>
          </w:p>
          <w:p w:rsidR="006B11A5" w:rsidRPr="00C919B3" w:rsidRDefault="006B11A5" w:rsidP="006B11A5">
            <w:pPr>
              <w:pStyle w:val="Default"/>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Method for calculation of LD against delay in executed work in case of termination of contract” is given below. </w:t>
            </w:r>
          </w:p>
          <w:p w:rsidR="006B11A5" w:rsidRPr="00C919B3" w:rsidRDefault="006B11A5" w:rsidP="009F2791">
            <w:pPr>
              <w:pStyle w:val="Default"/>
              <w:numPr>
                <w:ilvl w:val="1"/>
                <w:numId w:val="36"/>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Let the time period from scheduled date of start of work till termination of contract excluding the period of Hold (if any) not attributable to contractor </w:t>
            </w:r>
            <w:r w:rsidRPr="00C919B3">
              <w:rPr>
                <w:rFonts w:ascii="Times New Roman" w:hAnsi="Times New Roman" w:cs="Times New Roman"/>
                <w:color w:val="auto"/>
                <w:sz w:val="22"/>
                <w:szCs w:val="22"/>
              </w:rPr>
              <w:tab/>
              <w:t xml:space="preserve">= T1  </w:t>
            </w:r>
          </w:p>
          <w:p w:rsidR="006B11A5" w:rsidRPr="00C919B3" w:rsidRDefault="006B11A5" w:rsidP="009F2791">
            <w:pPr>
              <w:pStyle w:val="Default"/>
              <w:numPr>
                <w:ilvl w:val="1"/>
                <w:numId w:val="36"/>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Let the value of executed work till the time of termination of contract = X</w:t>
            </w:r>
          </w:p>
          <w:p w:rsidR="006B11A5" w:rsidRPr="00C919B3" w:rsidRDefault="006B11A5" w:rsidP="009F2791">
            <w:pPr>
              <w:pStyle w:val="Default"/>
              <w:numPr>
                <w:ilvl w:val="1"/>
                <w:numId w:val="36"/>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Let the Total Executable Value of work for which inputs/fronts were made available to contractor and were planned for execution till termination of contract = Y</w:t>
            </w:r>
          </w:p>
          <w:p w:rsidR="006B11A5" w:rsidRPr="00C919B3" w:rsidRDefault="006B11A5" w:rsidP="009F2791">
            <w:pPr>
              <w:pStyle w:val="Default"/>
              <w:numPr>
                <w:ilvl w:val="1"/>
                <w:numId w:val="36"/>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Delay in executed work attributable to contractor i.e. T2 = [1-(X/Y)] x T1</w:t>
            </w:r>
          </w:p>
          <w:p w:rsidR="006B11A5" w:rsidRPr="00C919B3" w:rsidRDefault="006B11A5" w:rsidP="009F2791">
            <w:pPr>
              <w:pStyle w:val="Default"/>
              <w:numPr>
                <w:ilvl w:val="1"/>
                <w:numId w:val="36"/>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 xml:space="preserve">LD shall be calculated in line with LD clause (clause </w:t>
            </w:r>
            <w:r w:rsidR="007E57DD" w:rsidRPr="00C919B3">
              <w:rPr>
                <w:rFonts w:ascii="Times New Roman" w:hAnsi="Times New Roman" w:cs="Times New Roman"/>
                <w:color w:val="auto"/>
                <w:sz w:val="22"/>
                <w:szCs w:val="22"/>
              </w:rPr>
              <w:t>B.6</w:t>
            </w:r>
            <w:r w:rsidRPr="00C919B3">
              <w:rPr>
                <w:rFonts w:ascii="Times New Roman" w:hAnsi="Times New Roman" w:cs="Times New Roman"/>
                <w:color w:val="auto"/>
                <w:sz w:val="22"/>
                <w:szCs w:val="22"/>
              </w:rPr>
              <w:t>) of the Contract for the delay attributable to contractor taking “X” as Contract Value and “T2” as period of delay attributable to contractor.</w:t>
            </w:r>
          </w:p>
          <w:p w:rsidR="006B11A5" w:rsidRPr="00C919B3" w:rsidRDefault="006B11A5" w:rsidP="006B11A5">
            <w:pPr>
              <w:pStyle w:val="Default"/>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5737E6">
            <w:pPr>
              <w:pStyle w:val="Default"/>
              <w:numPr>
                <w:ilvl w:val="0"/>
                <w:numId w:val="1"/>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2"/>
                <w:szCs w:val="22"/>
                <w:u w:val="single"/>
              </w:rPr>
            </w:pPr>
            <w:r w:rsidRPr="00C919B3">
              <w:rPr>
                <w:rFonts w:ascii="Times New Roman" w:hAnsi="Times New Roman" w:cs="Times New Roman"/>
                <w:b/>
                <w:bCs/>
                <w:color w:val="auto"/>
                <w:sz w:val="22"/>
                <w:szCs w:val="22"/>
                <w:u w:val="single"/>
              </w:rPr>
              <w:t xml:space="preserve">Recoveries arising out of Risk &amp; Cost and LD or any other recoveries due from Contractor  </w:t>
            </w:r>
          </w:p>
          <w:p w:rsidR="006B11A5" w:rsidRPr="00C919B3" w:rsidRDefault="006B11A5" w:rsidP="006B11A5">
            <w:pPr>
              <w:pStyle w:val="Default"/>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6B11A5" w:rsidRPr="00C919B3" w:rsidRDefault="006B11A5" w:rsidP="006B11A5">
            <w:pPr>
              <w:pStyle w:val="Default"/>
              <w:ind w:left="4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919B3">
              <w:rPr>
                <w:rFonts w:ascii="Times New Roman" w:hAnsi="Times New Roman" w:cs="Times New Roman"/>
                <w:color w:val="auto"/>
                <w:sz w:val="22"/>
                <w:szCs w:val="22"/>
              </w:rPr>
              <w:t>Without prejudice to the other means of recovery of such dues from the Seller recoveries from the Seller on whom risk &amp; cost has been invoked shall be made from the following:</w:t>
            </w:r>
          </w:p>
          <w:p w:rsidR="006B11A5" w:rsidRPr="00C919B3" w:rsidRDefault="006B11A5" w:rsidP="006B11A5">
            <w:pPr>
              <w:pStyle w:val="Default"/>
              <w:ind w:right="4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p w:rsidR="009B4CC8" w:rsidRDefault="009B4CC8" w:rsidP="009F2791">
            <w:pPr>
              <w:pStyle w:val="Default"/>
              <w:numPr>
                <w:ilvl w:val="0"/>
                <w:numId w:val="39"/>
              </w:numPr>
              <w:ind w:right="403"/>
              <w:jc w:val="both"/>
              <w:cnfStyle w:val="000000000000" w:firstRow="0" w:lastRow="0" w:firstColumn="0" w:lastColumn="0" w:oddVBand="0" w:evenVBand="0" w:oddHBand="0" w:evenHBand="0" w:firstRowFirstColumn="0" w:firstRowLastColumn="0" w:lastRowFirstColumn="0" w:lastRowLastColumn="0"/>
            </w:pPr>
            <w:r>
              <w:t>Dues available in the form of bills payable to Seller, Security Deposit (SD), BGs against the same contract,</w:t>
            </w:r>
          </w:p>
          <w:p w:rsidR="009B4CC8" w:rsidRPr="009B4CC8" w:rsidRDefault="009B4CC8" w:rsidP="009F2791">
            <w:pPr>
              <w:pStyle w:val="Default"/>
              <w:numPr>
                <w:ilvl w:val="0"/>
                <w:numId w:val="39"/>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t>Dues payable to Seller against other contracts including SDs, BGs in the PEM.</w:t>
            </w:r>
          </w:p>
          <w:p w:rsidR="009B4CC8" w:rsidRPr="009B4CC8" w:rsidRDefault="009B4CC8" w:rsidP="009F2791">
            <w:pPr>
              <w:pStyle w:val="Default"/>
              <w:numPr>
                <w:ilvl w:val="0"/>
                <w:numId w:val="39"/>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t xml:space="preserve">Dues payable to Seller against other contracts including SDs, BGs in the different Region/Unit/Division of BHEL. </w:t>
            </w:r>
          </w:p>
          <w:p w:rsidR="006B11A5" w:rsidRPr="00C919B3" w:rsidRDefault="009B4CC8" w:rsidP="009F2791">
            <w:pPr>
              <w:pStyle w:val="Default"/>
              <w:numPr>
                <w:ilvl w:val="0"/>
                <w:numId w:val="39"/>
              </w:num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t>Any other mode as deemed fit by the Purchaser at its sole discretion.</w:t>
            </w:r>
          </w:p>
          <w:p w:rsidR="006B11A5" w:rsidRDefault="006B11A5" w:rsidP="001C68AC">
            <w:pPr>
              <w:pStyle w:val="Default"/>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auto"/>
                <w:sz w:val="22"/>
                <w:szCs w:val="22"/>
              </w:rPr>
            </w:pPr>
            <w:r w:rsidRPr="00C919B3">
              <w:rPr>
                <w:rFonts w:ascii="Times New Roman" w:hAnsi="Times New Roman" w:cs="Times New Roman"/>
                <w:i/>
                <w:iCs/>
                <w:color w:val="auto"/>
                <w:sz w:val="22"/>
                <w:szCs w:val="22"/>
              </w:rPr>
              <w:t>In-case recoveries are not possible with any of the above available options, Legal action shall be initiated for recovery against contractor.</w:t>
            </w:r>
          </w:p>
          <w:p w:rsidR="00855531" w:rsidRPr="00C919B3" w:rsidRDefault="00855531" w:rsidP="001C68AC">
            <w:pPr>
              <w:pStyle w:val="Default"/>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818"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lastRenderedPageBreak/>
              <w:t>B.12</w:t>
            </w:r>
          </w:p>
        </w:tc>
        <w:tc>
          <w:tcPr>
            <w:tcW w:w="4559" w:type="pct"/>
            <w:gridSpan w:val="2"/>
          </w:tcPr>
          <w:p w:rsidR="004B5818" w:rsidRPr="00C919B3"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 xml:space="preserve">Engineering </w:t>
            </w:r>
            <w:proofErr w:type="spellStart"/>
            <w:r w:rsidRPr="00C919B3">
              <w:rPr>
                <w:rFonts w:ascii="Times New Roman" w:hAnsi="Times New Roman" w:cs="Times New Roman"/>
                <w:b/>
                <w:bCs/>
              </w:rPr>
              <w:t>Drg</w:t>
            </w:r>
            <w:proofErr w:type="spellEnd"/>
            <w:r w:rsidRPr="00C919B3">
              <w:rPr>
                <w:rFonts w:ascii="Times New Roman" w:hAnsi="Times New Roman" w:cs="Times New Roman"/>
                <w:b/>
                <w:bCs/>
              </w:rPr>
              <w:t>/Doc Submission</w:t>
            </w:r>
          </w:p>
        </w:tc>
      </w:tr>
      <w:tr w:rsidR="004B5818"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All engineering document submission by vendors after award of contract shall be online, using BHELPEM’s Document Management System (DMS). Comments would also be conveyed to vendors through DMS. This would ensure enhanced engineering coordination and speedy approval of documents. For facilitating submission of documents online, vendors shall submit details as per format available on line (select Vendor Login Creation form link available at https://pem.bhel.com/Bhel_vendor_section.aspx) to concerned Dealing Engineer in Purchase Dept. of BHEL-PEM for creation of login account in PEM’s DMS. </w:t>
            </w:r>
            <w:proofErr w:type="spellStart"/>
            <w:r w:rsidRPr="00C919B3">
              <w:rPr>
                <w:rFonts w:ascii="Times New Roman" w:hAnsi="Times New Roman" w:cs="Times New Roman"/>
              </w:rPr>
              <w:t>i</w:t>
            </w:r>
            <w:proofErr w:type="spellEnd"/>
            <w:r w:rsidRPr="00C919B3">
              <w:rPr>
                <w:rFonts w:ascii="Times New Roman" w:hAnsi="Times New Roman" w:cs="Times New Roman"/>
              </w:rPr>
              <w:t xml:space="preserve">. Internet explorer version –Internet Explorer 11 or above ii. Internet speed – 2 </w:t>
            </w:r>
            <w:proofErr w:type="spellStart"/>
            <w:r w:rsidRPr="00C919B3">
              <w:rPr>
                <w:rFonts w:ascii="Times New Roman" w:hAnsi="Times New Roman" w:cs="Times New Roman"/>
              </w:rPr>
              <w:t>mbps</w:t>
            </w:r>
            <w:proofErr w:type="spellEnd"/>
            <w:r w:rsidRPr="00C919B3">
              <w:rPr>
                <w:rFonts w:ascii="Times New Roman" w:hAnsi="Times New Roman" w:cs="Times New Roman"/>
              </w:rPr>
              <w:t xml:space="preserve"> iii. Pop up from https://https://pem.bhel.com// should not be blocked iv. Vendor’s internal proxy setting should not </w:t>
            </w:r>
            <w:r w:rsidRPr="00C919B3">
              <w:rPr>
                <w:rFonts w:ascii="Times New Roman" w:hAnsi="Times New Roman" w:cs="Times New Roman"/>
              </w:rPr>
              <w:lastRenderedPageBreak/>
              <w:t>block DMS application’s link https://https://pem.bhel.com//wrenchweb Procedure for uploading comments, viewing comments etc. is available at https://pem.bhel.com/Dms_Manuals.html</w:t>
            </w:r>
          </w:p>
          <w:p w:rsidR="00855531" w:rsidRPr="00C919B3" w:rsidRDefault="00855531"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818"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lastRenderedPageBreak/>
              <w:t>B.13</w:t>
            </w:r>
          </w:p>
        </w:tc>
        <w:tc>
          <w:tcPr>
            <w:tcW w:w="4559" w:type="pct"/>
            <w:gridSpan w:val="2"/>
          </w:tcPr>
          <w:p w:rsidR="004B5818" w:rsidRPr="00C919B3"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Inter-Changeability and Changes (Applicable for spares and replacements)</w:t>
            </w:r>
          </w:p>
        </w:tc>
      </w:tr>
      <w:tr w:rsidR="004B5818"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All similar components or parts of similar equipment supplied by Seller/ Contractor shall be interchangeable with one another. Even though all the work and materials necessary for satisfactory completion of the works may not be detailed in the specifications and schedules, the cost will be considered to be within the contract price and no extra charges shall be payable. However, if there are substantial changes in the specifications of the plant/ equipment/ stores, consequential changes in prices shall be mutually agreed between Purchaser and Seller/ Contractor.</w:t>
            </w:r>
          </w:p>
          <w:p w:rsidR="00855531" w:rsidRPr="00C919B3" w:rsidRDefault="00855531"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818"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Borders>
              <w:bottom w:val="none" w:sz="0" w:space="0" w:color="auto"/>
            </w:tcBorders>
          </w:tcPr>
          <w:p w:rsidR="004B5818" w:rsidRPr="00C919B3" w:rsidRDefault="008B7183" w:rsidP="006B11A5">
            <w:pPr>
              <w:pStyle w:val="NoSpacing"/>
              <w:jc w:val="both"/>
              <w:rPr>
                <w:rFonts w:ascii="Times New Roman" w:hAnsi="Times New Roman" w:cs="Times New Roman"/>
              </w:rPr>
            </w:pPr>
            <w:r w:rsidRPr="00C919B3">
              <w:rPr>
                <w:rFonts w:ascii="Times New Roman" w:hAnsi="Times New Roman" w:cs="Times New Roman"/>
                <w:b w:val="0"/>
                <w:bCs w:val="0"/>
              </w:rPr>
              <w:br w:type="page"/>
            </w:r>
            <w:r w:rsidR="004B5818" w:rsidRPr="00C919B3">
              <w:rPr>
                <w:rFonts w:ascii="Times New Roman" w:hAnsi="Times New Roman" w:cs="Times New Roman"/>
              </w:rPr>
              <w:t>B.14</w:t>
            </w:r>
          </w:p>
        </w:tc>
        <w:tc>
          <w:tcPr>
            <w:tcW w:w="4559" w:type="pct"/>
            <w:gridSpan w:val="2"/>
            <w:tcBorders>
              <w:bottom w:val="none" w:sz="0" w:space="0" w:color="auto"/>
            </w:tcBorders>
          </w:tcPr>
          <w:p w:rsidR="004B5818" w:rsidRPr="00C919B3"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b/>
              </w:rPr>
              <w:t>Packing</w:t>
            </w:r>
          </w:p>
        </w:tc>
      </w:tr>
      <w:tr w:rsidR="004B5818"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Pr="00933460"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Packing shall be in conformity with specifications and shall be such as to ensure prevention of damages, corrosion, deterioration, shortages, pilferage and loss in transit or storage</w:t>
            </w:r>
          </w:p>
          <w:p w:rsidR="004B5818" w:rsidRPr="00933460"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Packing List shall be submitted as per standard format along with advance set of documents for claiming payment which must indicate: </w:t>
            </w:r>
            <w:proofErr w:type="spellStart"/>
            <w:r w:rsidRPr="00933460">
              <w:rPr>
                <w:rFonts w:ascii="Times New Roman" w:hAnsi="Times New Roman" w:cs="Times New Roman"/>
                <w:color w:val="000000" w:themeColor="text1"/>
              </w:rPr>
              <w:t>i</w:t>
            </w:r>
            <w:proofErr w:type="spellEnd"/>
            <w:r w:rsidRPr="00933460">
              <w:rPr>
                <w:rFonts w:ascii="Times New Roman" w:hAnsi="Times New Roman" w:cs="Times New Roman"/>
                <w:color w:val="000000" w:themeColor="text1"/>
              </w:rPr>
              <w:t>. No. of boxes ii. Packing size. iii. Gross weight and net weight of each package. iv. Contents of the package with cross reference to BoM item code no. or item serial no. v. Quantity of each item separately.</w:t>
            </w:r>
          </w:p>
          <w:p w:rsidR="004B5818" w:rsidRPr="00933460"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Packing list must cover all the BoM items and supplier to give the following undertaking in the Packing List: “The Packing List provided herewith is as per the BoM approved under Contract No.-…….…dated- ……….”</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B.15</w:t>
            </w:r>
          </w:p>
        </w:tc>
        <w:tc>
          <w:tcPr>
            <w:tcW w:w="4559" w:type="pct"/>
            <w:gridSpan w:val="2"/>
          </w:tcPr>
          <w:p w:rsidR="004B5818" w:rsidRPr="00933460"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b/>
                <w:bCs/>
                <w:color w:val="000000" w:themeColor="text1"/>
              </w:rPr>
              <w:t>Packing for Spares</w:t>
            </w:r>
          </w:p>
        </w:tc>
      </w:tr>
      <w:tr w:rsidR="004B5818"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Pr="00C919B3"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Different types of spares i.e. start-up/ commissioning spares and initial spares (Mandatory spares and recommended O&amp;M spares) are to be packed separately. Mandatory and Recommended Spares shall not be packed with main equipment but shall be packed separately. </w:t>
            </w:r>
          </w:p>
          <w:p w:rsidR="004B5818" w:rsidRPr="00C919B3"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4B5818" w:rsidRPr="00C919B3"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Packing of Mandatory Spares/Recommended spares should have a Red </w:t>
            </w:r>
            <w:proofErr w:type="spellStart"/>
            <w:r w:rsidRPr="00C919B3">
              <w:rPr>
                <w:rFonts w:ascii="Times New Roman" w:hAnsi="Times New Roman" w:cs="Times New Roman"/>
              </w:rPr>
              <w:t>color</w:t>
            </w:r>
            <w:proofErr w:type="spellEnd"/>
            <w:r w:rsidRPr="00C919B3">
              <w:rPr>
                <w:rFonts w:ascii="Times New Roman" w:hAnsi="Times New Roman" w:cs="Times New Roman"/>
              </w:rPr>
              <w:t xml:space="preserve"> band all around the container / package and words “MANDATORY /RECOMMENDED SPARES” written in red </w:t>
            </w:r>
            <w:proofErr w:type="spellStart"/>
            <w:r w:rsidRPr="00C919B3">
              <w:rPr>
                <w:rFonts w:ascii="Times New Roman" w:hAnsi="Times New Roman" w:cs="Times New Roman"/>
              </w:rPr>
              <w:t>color</w:t>
            </w:r>
            <w:proofErr w:type="spellEnd"/>
            <w:r w:rsidRPr="00C919B3">
              <w:rPr>
                <w:rFonts w:ascii="Times New Roman" w:hAnsi="Times New Roman" w:cs="Times New Roman"/>
              </w:rPr>
              <w:t>. Project, Package description, BHEL’s PO No. and date s also be clearly mentioned on the box. One copy of laminated packing slip shall be placed inside the container and one copy shall be pasted on the cover of the container.</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B.16</w:t>
            </w:r>
          </w:p>
        </w:tc>
        <w:tc>
          <w:tcPr>
            <w:tcW w:w="4559" w:type="pct"/>
            <w:gridSpan w:val="2"/>
          </w:tcPr>
          <w:p w:rsidR="004B5818" w:rsidRPr="00DC4269"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C4269">
              <w:rPr>
                <w:rFonts w:ascii="Times New Roman" w:hAnsi="Times New Roman" w:cs="Times New Roman"/>
                <w:b/>
              </w:rPr>
              <w:t>Confidentiality</w:t>
            </w:r>
          </w:p>
        </w:tc>
      </w:tr>
      <w:tr w:rsidR="004B5818" w:rsidRPr="00C919B3" w:rsidTr="00D7526A">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Pr="00C919B3"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Seller/ Contractor shall, at all times, undertake to maintain complete confidentiality of all data, information, software, drawings &amp; documents, etc. belonging to the Purchaser and also of systems, procedures, reports, input documents, manuals, results and any other company documents discussed and/ or finalized during the course of execution of order/ contract. i.e. Seller/Contractor shall in no way</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r w:rsidRPr="00C919B3">
              <w:rPr>
                <w:rFonts w:ascii="Times New Roman" w:hAnsi="Times New Roman" w:cs="Times New Roman"/>
              </w:rPr>
              <w:t>B.17</w:t>
            </w:r>
          </w:p>
        </w:tc>
        <w:tc>
          <w:tcPr>
            <w:tcW w:w="4559" w:type="pct"/>
            <w:gridSpan w:val="2"/>
          </w:tcPr>
          <w:p w:rsidR="004B5818" w:rsidRPr="00DC4269" w:rsidRDefault="004B5818" w:rsidP="006B11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C4269">
              <w:rPr>
                <w:rFonts w:ascii="Times New Roman" w:hAnsi="Times New Roman" w:cs="Times New Roman"/>
                <w:b/>
                <w:bCs/>
              </w:rPr>
              <w:t>Dealing with Bidders under Suspension</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6B11A5">
            <w:pPr>
              <w:pStyle w:val="NoSpacing"/>
              <w:jc w:val="both"/>
              <w:rPr>
                <w:rFonts w:ascii="Times New Roman" w:hAnsi="Times New Roman" w:cs="Times New Roman"/>
              </w:rPr>
            </w:pPr>
          </w:p>
        </w:tc>
        <w:tc>
          <w:tcPr>
            <w:tcW w:w="4559" w:type="pct"/>
            <w:gridSpan w:val="2"/>
          </w:tcPr>
          <w:p w:rsidR="004B5818" w:rsidRPr="00C919B3" w:rsidRDefault="004B5818" w:rsidP="006B11A5">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The offers of the bidders who are under suspension as also the offers of the bidders, who engage the services of the banned firms, shall be rejected. The list of banned firms is available on BHEL web site https://www.bhel.com/</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B.18</w:t>
            </w:r>
          </w:p>
        </w:tc>
        <w:tc>
          <w:tcPr>
            <w:tcW w:w="4559" w:type="pct"/>
            <w:gridSpan w:val="2"/>
          </w:tcPr>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 xml:space="preserve">Fraud Prevention Clause </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policies/guideline.</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B.19</w:t>
            </w:r>
          </w:p>
        </w:tc>
        <w:tc>
          <w:tcPr>
            <w:tcW w:w="4559" w:type="pct"/>
            <w:gridSpan w:val="2"/>
          </w:tcPr>
          <w:p w:rsidR="004B5818" w:rsidRPr="00C919B3" w:rsidRDefault="004B5818" w:rsidP="001C68AC">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b/>
                <w:bCs/>
              </w:rPr>
              <w:t>BHEL Fraud Prevention Policy</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bCs/>
              </w:rPr>
              <w:t xml:space="preserve">The Bidder along with its associate/ collaborators/ sub-contractors/ sub-vendors/ consultants/ service providers shall strictly adhere to BHEL Fraud Prevention Policy displayed on BHEL </w:t>
            </w:r>
            <w:r w:rsidRPr="00C919B3">
              <w:rPr>
                <w:rFonts w:ascii="Times New Roman" w:hAnsi="Times New Roman" w:cs="Times New Roman"/>
                <w:bCs/>
              </w:rPr>
              <w:lastRenderedPageBreak/>
              <w:t xml:space="preserve">website </w:t>
            </w:r>
            <w:hyperlink r:id="rId10" w:history="1">
              <w:r w:rsidRPr="00C919B3">
                <w:rPr>
                  <w:rStyle w:val="Hyperlink"/>
                  <w:rFonts w:ascii="Times New Roman" w:hAnsi="Times New Roman" w:cs="Times New Roman"/>
                  <w:bCs/>
                  <w:color w:val="auto"/>
                  <w:u w:val="none"/>
                </w:rPr>
                <w:t>http://https://www.bhel.com/</w:t>
              </w:r>
            </w:hyperlink>
            <w:r w:rsidRPr="00C919B3">
              <w:rPr>
                <w:rFonts w:ascii="Times New Roman" w:hAnsi="Times New Roman" w:cs="Times New Roman"/>
                <w:bCs/>
              </w:rPr>
              <w:t xml:space="preserve"> and shall immediately bring to the notice of BHEL Management about any fraud or suspected fraud as soon as it comes to their notice.</w:t>
            </w:r>
          </w:p>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bCs/>
                <w:color w:val="auto"/>
                <w:u w:val="none"/>
              </w:rPr>
            </w:pPr>
            <w:r w:rsidRPr="00C919B3">
              <w:rPr>
                <w:rFonts w:ascii="Times New Roman" w:hAnsi="Times New Roman" w:cs="Times New Roman"/>
                <w:bCs/>
              </w:rPr>
              <w:t xml:space="preserve">BHEL Fraud prevention policy is also uploaded on </w:t>
            </w:r>
            <w:hyperlink r:id="rId11" w:history="1">
              <w:r w:rsidRPr="00C919B3">
                <w:rPr>
                  <w:rStyle w:val="Hyperlink"/>
                  <w:rFonts w:ascii="Times New Roman" w:hAnsi="Times New Roman" w:cs="Times New Roman"/>
                  <w:bCs/>
                  <w:color w:val="auto"/>
                  <w:u w:val="none"/>
                </w:rPr>
                <w:t>https://pem.bhel.com/</w:t>
              </w:r>
            </w:hyperlink>
            <w:r w:rsidRPr="00C919B3">
              <w:rPr>
                <w:rStyle w:val="Hyperlink"/>
                <w:rFonts w:ascii="Times New Roman" w:hAnsi="Times New Roman" w:cs="Times New Roman"/>
                <w:bCs/>
                <w:color w:val="auto"/>
                <w:u w:val="none"/>
              </w:rPr>
              <w:t xml:space="preserve"> ,</w:t>
            </w:r>
            <w:hyperlink r:id="rId12" w:history="1">
              <w:r w:rsidRPr="00C919B3">
                <w:rPr>
                  <w:rStyle w:val="Hyperlink"/>
                  <w:rFonts w:ascii="Times New Roman" w:hAnsi="Times New Roman" w:cs="Times New Roman"/>
                  <w:bCs/>
                  <w:color w:val="auto"/>
                  <w:u w:val="none"/>
                </w:rPr>
                <w:t>https://www.bhel.com/</w:t>
              </w:r>
            </w:hyperlink>
          </w:p>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lastRenderedPageBreak/>
              <w:t>B.20</w:t>
            </w:r>
          </w:p>
        </w:tc>
        <w:tc>
          <w:tcPr>
            <w:tcW w:w="4559" w:type="pct"/>
            <w:gridSpan w:val="2"/>
          </w:tcPr>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Availability of Spares</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Vendor to keep BHEL informed by giving six-month (or specified in SCC) advance notice for discontinuation of manufacturing of the spares, mentioned/ required in the order.</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1C68AC" w:rsidP="004B5818">
            <w:pPr>
              <w:pStyle w:val="NoSpacing"/>
              <w:jc w:val="both"/>
              <w:rPr>
                <w:rFonts w:ascii="Times New Roman" w:hAnsi="Times New Roman" w:cs="Times New Roman"/>
              </w:rPr>
            </w:pPr>
            <w:r w:rsidRPr="00C919B3">
              <w:rPr>
                <w:rFonts w:ascii="Times New Roman" w:hAnsi="Times New Roman" w:cs="Times New Roman"/>
                <w:b w:val="0"/>
                <w:bCs w:val="0"/>
              </w:rPr>
              <w:br w:type="page"/>
            </w:r>
            <w:r w:rsidR="004B5818" w:rsidRPr="00C919B3">
              <w:rPr>
                <w:rFonts w:ascii="Times New Roman" w:hAnsi="Times New Roman" w:cs="Times New Roman"/>
              </w:rPr>
              <w:t>B.21</w:t>
            </w:r>
          </w:p>
        </w:tc>
        <w:tc>
          <w:tcPr>
            <w:tcW w:w="4559" w:type="pct"/>
            <w:gridSpan w:val="2"/>
          </w:tcPr>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RXIL (</w:t>
            </w:r>
            <w:proofErr w:type="spellStart"/>
            <w:r w:rsidRPr="00C919B3">
              <w:rPr>
                <w:rFonts w:ascii="Times New Roman" w:hAnsi="Times New Roman" w:cs="Times New Roman"/>
                <w:b/>
                <w:bCs/>
              </w:rPr>
              <w:t>TReDS</w:t>
            </w:r>
            <w:proofErr w:type="spellEnd"/>
            <w:r w:rsidRPr="00C919B3">
              <w:rPr>
                <w:rFonts w:ascii="Times New Roman" w:hAnsi="Times New Roman" w:cs="Times New Roman"/>
                <w:b/>
                <w:bCs/>
              </w:rPr>
              <w:t>) Platform</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PEM is registered with RXIL (</w:t>
            </w:r>
            <w:proofErr w:type="spellStart"/>
            <w:r w:rsidRPr="00C919B3">
              <w:rPr>
                <w:rFonts w:ascii="Times New Roman" w:hAnsi="Times New Roman" w:cs="Times New Roman"/>
              </w:rPr>
              <w:t>TreDS</w:t>
            </w:r>
            <w:proofErr w:type="spellEnd"/>
            <w:r w:rsidRPr="00C919B3">
              <w:rPr>
                <w:rFonts w:ascii="Times New Roman" w:hAnsi="Times New Roman" w:cs="Times New Roman"/>
              </w:rPr>
              <w:t>) platform. MSME Bidders are requested to get registered with RXIL (</w:t>
            </w:r>
            <w:proofErr w:type="spellStart"/>
            <w:r w:rsidRPr="00C919B3">
              <w:rPr>
                <w:rFonts w:ascii="Times New Roman" w:hAnsi="Times New Roman" w:cs="Times New Roman"/>
              </w:rPr>
              <w:t>TReDS</w:t>
            </w:r>
            <w:proofErr w:type="spellEnd"/>
            <w:r w:rsidRPr="00C919B3">
              <w:rPr>
                <w:rFonts w:ascii="Times New Roman" w:hAnsi="Times New Roman" w:cs="Times New Roman"/>
              </w:rPr>
              <w:t>) platform to avail the facility as per the GOI guidelines.</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B.22</w:t>
            </w:r>
          </w:p>
        </w:tc>
        <w:tc>
          <w:tcPr>
            <w:tcW w:w="4559" w:type="pct"/>
            <w:gridSpan w:val="2"/>
          </w:tcPr>
          <w:p w:rsidR="004B5818" w:rsidRPr="00C919B3" w:rsidRDefault="004B5818" w:rsidP="001C68AC">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Payment of interest</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Notwithstanding anything to the contrary contained in any other document comprising the contract, no interest shall be payable by the Purchaser to the Seller/Contractor on      any money or balances including but not limited to the security amount, bank guarantee amount, EMD, retention money, any bills or any amount withheld which may become due owing to difference or misunderstanding or any dispute between the Purchaser and the Contractor, or any delay on the part of Purchaser in making periodical or final payment or any other aspects incidental thereto.</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B.23</w:t>
            </w:r>
          </w:p>
        </w:tc>
        <w:tc>
          <w:tcPr>
            <w:tcW w:w="4559" w:type="pct"/>
            <w:gridSpan w:val="2"/>
          </w:tcPr>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b/>
                <w:bCs/>
              </w:rPr>
              <w:t>Shortages / Damages</w:t>
            </w:r>
          </w:p>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933460"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919B3">
              <w:rPr>
                <w:rFonts w:ascii="Times New Roman" w:hAnsi="Times New Roman" w:cs="Times New Roman"/>
              </w:rPr>
              <w:t xml:space="preserve">a) Shortage/damages in </w:t>
            </w:r>
            <w:r w:rsidRPr="00933460">
              <w:rPr>
                <w:rFonts w:ascii="Times New Roman" w:hAnsi="Times New Roman" w:cs="Times New Roman"/>
                <w:color w:val="000000" w:themeColor="text1"/>
              </w:rPr>
              <w:t xml:space="preserve">sound </w:t>
            </w:r>
            <w:r w:rsidR="0033233B" w:rsidRPr="00933460">
              <w:rPr>
                <w:rFonts w:ascii="Times New Roman" w:hAnsi="Times New Roman" w:cs="Times New Roman"/>
                <w:color w:val="000000" w:themeColor="text1"/>
              </w:rPr>
              <w:t>packages</w:t>
            </w:r>
            <w:r w:rsidRPr="00933460">
              <w:rPr>
                <w:rFonts w:ascii="Times New Roman" w:hAnsi="Times New Roman" w:cs="Times New Roman"/>
                <w:color w:val="000000" w:themeColor="text1"/>
              </w:rPr>
              <w:t xml:space="preserve"> shall be replenished free of cost by the vendor, </w:t>
            </w:r>
            <w:r w:rsidR="0033233B" w:rsidRPr="00933460">
              <w:rPr>
                <w:rFonts w:ascii="Times New Roman" w:hAnsi="Times New Roman" w:cs="Times New Roman"/>
                <w:color w:val="000000" w:themeColor="text1"/>
              </w:rPr>
              <w:t>with in three months from the date of intimation</w:t>
            </w:r>
            <w:r w:rsidR="00C37B4D" w:rsidRPr="00933460">
              <w:rPr>
                <w:rFonts w:ascii="Times New Roman" w:hAnsi="Times New Roman" w:cs="Times New Roman"/>
                <w:color w:val="000000" w:themeColor="text1"/>
              </w:rPr>
              <w:t xml:space="preserve"> from BHEL</w:t>
            </w:r>
            <w:r w:rsidR="0033233B" w:rsidRPr="00933460">
              <w:rPr>
                <w:rFonts w:ascii="Times New Roman" w:hAnsi="Times New Roman" w:cs="Times New Roman"/>
                <w:color w:val="000000" w:themeColor="text1"/>
              </w:rPr>
              <w:t>.</w:t>
            </w:r>
          </w:p>
          <w:p w:rsidR="004B5818" w:rsidRPr="00C919B3" w:rsidRDefault="004B5818" w:rsidP="00C37B4D">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3460">
              <w:rPr>
                <w:rFonts w:ascii="Times New Roman" w:hAnsi="Times New Roman" w:cs="Times New Roman"/>
                <w:color w:val="000000" w:themeColor="text1"/>
              </w:rPr>
              <w:t>b) For damages during transit</w:t>
            </w:r>
            <w:r w:rsidR="000B21A7" w:rsidRPr="00933460">
              <w:rPr>
                <w:rFonts w:ascii="Times New Roman" w:hAnsi="Times New Roman" w:cs="Times New Roman"/>
                <w:color w:val="000000" w:themeColor="text1"/>
              </w:rPr>
              <w:t xml:space="preserve"> &amp; shortages</w:t>
            </w:r>
            <w:r w:rsidRPr="00933460">
              <w:rPr>
                <w:rFonts w:ascii="Times New Roman" w:hAnsi="Times New Roman" w:cs="Times New Roman"/>
                <w:color w:val="000000" w:themeColor="text1"/>
              </w:rPr>
              <w:t xml:space="preserve">, vendor shall supply replacements within allowed manufacturing time from the date of intimation </w:t>
            </w:r>
            <w:r w:rsidR="000B21A7" w:rsidRPr="00933460">
              <w:rPr>
                <w:rFonts w:ascii="Times New Roman" w:hAnsi="Times New Roman" w:cs="Times New Roman"/>
                <w:color w:val="000000" w:themeColor="text1"/>
              </w:rPr>
              <w:t xml:space="preserve">for replacement </w:t>
            </w:r>
            <w:r w:rsidRPr="00933460">
              <w:rPr>
                <w:rFonts w:ascii="Times New Roman" w:hAnsi="Times New Roman" w:cs="Times New Roman"/>
                <w:color w:val="000000" w:themeColor="text1"/>
              </w:rPr>
              <w:t>from BHEL</w:t>
            </w:r>
            <w:r w:rsidRPr="00C919B3">
              <w:rPr>
                <w:rFonts w:ascii="Times New Roman" w:hAnsi="Times New Roman" w:cs="Times New Roman"/>
              </w:rPr>
              <w:t>. In case of delay, LD shall be applicable as per applicable LD Terms.</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B.24</w:t>
            </w:r>
          </w:p>
        </w:tc>
        <w:tc>
          <w:tcPr>
            <w:tcW w:w="4559" w:type="pct"/>
            <w:gridSpan w:val="2"/>
          </w:tcPr>
          <w:p w:rsidR="004B5818" w:rsidRPr="00C919B3" w:rsidRDefault="004B5818" w:rsidP="004B581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b/>
                <w:bCs/>
              </w:rPr>
              <w:t>Conflict of Interest</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C37B4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 xml:space="preserve">A bidder shall not have conflict of interest with other bidders. Such conflict of interest can lead to anti-competitive practices to the detriment of Procuring Entity's interests. </w:t>
            </w:r>
            <w:r w:rsidRPr="00C919B3">
              <w:rPr>
                <w:rFonts w:ascii="Times New Roman" w:hAnsi="Times New Roman" w:cs="Times New Roman"/>
                <w:b/>
                <w:bCs/>
                <w:iCs/>
              </w:rPr>
              <w:t xml:space="preserve">The bidder found to have a conflict of interest shall be disqualified. </w:t>
            </w:r>
            <w:r w:rsidRPr="00C919B3">
              <w:rPr>
                <w:rFonts w:ascii="Times New Roman" w:hAnsi="Times New Roman" w:cs="Times New Roman"/>
                <w:iCs/>
              </w:rPr>
              <w:t>A bidder may be considered to have a conflict of interest with one</w:t>
            </w:r>
            <w:r w:rsidR="00C37B4D">
              <w:rPr>
                <w:rFonts w:ascii="Times New Roman" w:hAnsi="Times New Roman" w:cs="Times New Roman"/>
                <w:iCs/>
              </w:rPr>
              <w:t xml:space="preserve"> </w:t>
            </w:r>
            <w:r w:rsidRPr="00C919B3">
              <w:rPr>
                <w:rFonts w:ascii="Times New Roman" w:hAnsi="Times New Roman" w:cs="Times New Roman"/>
                <w:iCs/>
              </w:rPr>
              <w:t>or more parties in this bidding process, if:</w:t>
            </w:r>
          </w:p>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4B5818" w:rsidRPr="00C919B3" w:rsidRDefault="004B5818" w:rsidP="009F2791">
            <w:pPr>
              <w:pStyle w:val="NoSpacing"/>
              <w:numPr>
                <w:ilvl w:val="0"/>
                <w:numId w:val="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rPr>
            </w:pPr>
            <w:r w:rsidRPr="00C919B3">
              <w:rPr>
                <w:rFonts w:ascii="Times New Roman" w:hAnsi="Times New Roman" w:cs="Times New Roman"/>
                <w:iCs/>
              </w:rPr>
              <w:t xml:space="preserve">they have controlling partner (s) in common; · </w:t>
            </w:r>
            <w:r w:rsidRPr="00C919B3">
              <w:rPr>
                <w:rFonts w:ascii="Times New Roman" w:hAnsi="Times New Roman" w:cs="Times New Roman"/>
                <w:b/>
                <w:bCs/>
                <w:iCs/>
              </w:rPr>
              <w:t>or</w:t>
            </w:r>
          </w:p>
          <w:p w:rsidR="004B5818" w:rsidRPr="00C919B3" w:rsidRDefault="004B5818" w:rsidP="009F2791">
            <w:pPr>
              <w:pStyle w:val="ListParagraph"/>
              <w:numPr>
                <w:ilvl w:val="0"/>
                <w:numId w:val="4"/>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rPr>
            </w:pPr>
            <w:r w:rsidRPr="00C919B3">
              <w:rPr>
                <w:rFonts w:ascii="Times New Roman" w:hAnsi="Times New Roman" w:cs="Times New Roman"/>
                <w:iCs/>
              </w:rPr>
              <w:t xml:space="preserve">they receive </w:t>
            </w:r>
            <w:r w:rsidRPr="00C919B3">
              <w:rPr>
                <w:rFonts w:ascii="Times New Roman" w:hAnsi="Times New Roman" w:cs="Times New Roman"/>
                <w:b/>
                <w:bCs/>
                <w:iCs/>
              </w:rPr>
              <w:t xml:space="preserve">or </w:t>
            </w:r>
            <w:r w:rsidRPr="00C919B3">
              <w:rPr>
                <w:rFonts w:ascii="Times New Roman" w:hAnsi="Times New Roman" w:cs="Times New Roman"/>
                <w:iCs/>
              </w:rPr>
              <w:t xml:space="preserve">have received any direct or indirect subsidy/ financial stake from any of them; </w:t>
            </w:r>
            <w:r w:rsidRPr="00C919B3">
              <w:rPr>
                <w:rFonts w:ascii="Times New Roman" w:hAnsi="Times New Roman" w:cs="Times New Roman"/>
                <w:b/>
                <w:bCs/>
                <w:iCs/>
              </w:rPr>
              <w:t>or</w:t>
            </w:r>
          </w:p>
          <w:p w:rsidR="004B5818" w:rsidRPr="00C919B3" w:rsidRDefault="004B5818" w:rsidP="009F2791">
            <w:pPr>
              <w:pStyle w:val="ListParagraph"/>
              <w:numPr>
                <w:ilvl w:val="0"/>
                <w:numId w:val="4"/>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 xml:space="preserve">they have the same legal representative/agent for purposes of this bid; </w:t>
            </w:r>
            <w:r w:rsidRPr="00C919B3">
              <w:rPr>
                <w:rFonts w:ascii="Times New Roman" w:hAnsi="Times New Roman" w:cs="Times New Roman"/>
                <w:b/>
                <w:iCs/>
              </w:rPr>
              <w:t>or</w:t>
            </w:r>
          </w:p>
          <w:p w:rsidR="004B5818" w:rsidRPr="00C919B3" w:rsidRDefault="004B5818" w:rsidP="009F2791">
            <w:pPr>
              <w:pStyle w:val="ListParagraph"/>
              <w:numPr>
                <w:ilvl w:val="0"/>
                <w:numId w:val="4"/>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 xml:space="preserve">they have relationship with each other, directly or through common third parties, that puts them in a position to have access to information about or influence on the bid of another Bidder, · </w:t>
            </w:r>
            <w:r w:rsidRPr="00C919B3">
              <w:rPr>
                <w:rFonts w:ascii="Times New Roman" w:hAnsi="Times New Roman" w:cs="Times New Roman"/>
                <w:b/>
                <w:iCs/>
              </w:rPr>
              <w:t>or</w:t>
            </w:r>
          </w:p>
          <w:p w:rsidR="004B5818" w:rsidRPr="00C919B3" w:rsidRDefault="004B5818" w:rsidP="009F2791">
            <w:pPr>
              <w:pStyle w:val="ListParagraph"/>
              <w:numPr>
                <w:ilvl w:val="0"/>
                <w:numId w:val="4"/>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iCs/>
              </w:rPr>
              <w:t xml:space="preserve">Bidder participates in more than one bid in this bidding process. Participation by a Bidder in more than one Bid will result in the disqualification of all bids in which the parties are involved. However, this does not limit the inclusion of the components/ sub-assembly/ Assemblies from. one bidding manufacturer in more than one bid; </w:t>
            </w:r>
            <w:r w:rsidRPr="00C919B3">
              <w:rPr>
                <w:rFonts w:ascii="Times New Roman" w:hAnsi="Times New Roman" w:cs="Times New Roman"/>
                <w:b/>
                <w:iCs/>
              </w:rPr>
              <w:t>or</w:t>
            </w:r>
          </w:p>
          <w:p w:rsidR="004B5818" w:rsidRPr="00C919B3" w:rsidRDefault="004B5818" w:rsidP="009F2791">
            <w:pPr>
              <w:pStyle w:val="ListParagraph"/>
              <w:numPr>
                <w:ilvl w:val="0"/>
                <w:numId w:val="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iCs/>
              </w:rPr>
              <w:t>In cases of agents quoting in offshore procurements, on behalf of their principal manufacturers, one agent cannot represent two manufacturers or quote on their behalf in a particular tender enquiry. One manufacturer can also authorise only one agent/dealer. There can be only one bid from the following:</w:t>
            </w:r>
          </w:p>
          <w:p w:rsidR="004B5818" w:rsidRPr="00C919B3" w:rsidRDefault="004B5818" w:rsidP="004B5818">
            <w:pPr>
              <w:autoSpaceDE w:val="0"/>
              <w:autoSpaceDN w:val="0"/>
              <w:adjustRightInd w:val="0"/>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1. The principal manufacturer directly or through one Indian agent on his behalf; and</w:t>
            </w:r>
          </w:p>
          <w:p w:rsidR="004B5818" w:rsidRPr="00C919B3" w:rsidRDefault="004B5818" w:rsidP="004B5818">
            <w:pPr>
              <w:autoSpaceDE w:val="0"/>
              <w:autoSpaceDN w:val="0"/>
              <w:adjustRightInd w:val="0"/>
              <w:ind w:left="14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2. Indian/foreign agent on behalf of only one principal, ·</w:t>
            </w:r>
          </w:p>
          <w:p w:rsidR="004B5818" w:rsidRPr="00C919B3" w:rsidRDefault="004B5818" w:rsidP="004B58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rPr>
            </w:pPr>
            <w:r w:rsidRPr="00C919B3">
              <w:rPr>
                <w:rFonts w:ascii="Times New Roman" w:hAnsi="Times New Roman" w:cs="Times New Roman"/>
                <w:b/>
                <w:bCs/>
                <w:iCs/>
              </w:rPr>
              <w:t>or</w:t>
            </w:r>
          </w:p>
          <w:p w:rsidR="004B5818" w:rsidRPr="00C919B3" w:rsidRDefault="004B5818" w:rsidP="009F2791">
            <w:pPr>
              <w:pStyle w:val="ListParagraph"/>
              <w:numPr>
                <w:ilvl w:val="0"/>
                <w:numId w:val="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C919B3">
              <w:rPr>
                <w:rFonts w:ascii="Times New Roman" w:hAnsi="Times New Roman" w:cs="Times New Roman"/>
                <w:iCs/>
              </w:rPr>
              <w:t>A Bidder or any of its affiliates participated as a consultant in the preparation of the design or technical specifications of the contract that is the subject of the Bid, ·</w:t>
            </w:r>
          </w:p>
          <w:p w:rsidR="004B5818" w:rsidRPr="00C919B3" w:rsidRDefault="004B5818" w:rsidP="004B5818">
            <w:pPr>
              <w:autoSpaceDE w:val="0"/>
              <w:autoSpaceDN w:val="0"/>
              <w:adjustRightInd w:val="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rPr>
            </w:pPr>
            <w:r w:rsidRPr="00C919B3">
              <w:rPr>
                <w:rFonts w:ascii="Times New Roman" w:hAnsi="Times New Roman" w:cs="Times New Roman"/>
                <w:b/>
                <w:bCs/>
                <w:iCs/>
              </w:rPr>
              <w:t>or</w:t>
            </w:r>
          </w:p>
          <w:p w:rsidR="004B5818" w:rsidRPr="00C919B3" w:rsidRDefault="004B5818" w:rsidP="004B5818">
            <w:pPr>
              <w:autoSpaceDE w:val="0"/>
              <w:autoSpaceDN w:val="0"/>
              <w:adjustRightInd w:val="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iCs/>
              </w:rPr>
              <w:t xml:space="preserve">h) In case of a holding company having more </w:t>
            </w:r>
            <w:r w:rsidRPr="00C919B3">
              <w:rPr>
                <w:rFonts w:ascii="Times New Roman" w:hAnsi="Times New Roman" w:cs="Times New Roman"/>
                <w:b/>
                <w:bCs/>
                <w:iCs/>
              </w:rPr>
              <w:t xml:space="preserve">than </w:t>
            </w:r>
            <w:r w:rsidRPr="00C919B3">
              <w:rPr>
                <w:rFonts w:ascii="Times New Roman" w:hAnsi="Times New Roman" w:cs="Times New Roman"/>
                <w:iCs/>
              </w:rPr>
              <w:t xml:space="preserve">one independently manufacturing units, or more than one unit having common business ownership/management, only one unit should </w:t>
            </w:r>
            <w:r w:rsidRPr="00C919B3">
              <w:rPr>
                <w:rFonts w:ascii="Times New Roman" w:hAnsi="Times New Roman" w:cs="Times New Roman"/>
                <w:iCs/>
              </w:rPr>
              <w:lastRenderedPageBreak/>
              <w:t xml:space="preserve">quote. Similar restrictions would apply to closely related sister companies. Bidders must proactively declare such sister/ common business/ management units in same/ similar line of business. </w:t>
            </w:r>
            <w:r w:rsidRPr="00C919B3">
              <w:rPr>
                <w:rFonts w:ascii="Times New Roman" w:hAnsi="Times New Roman" w:cs="Times New Roman"/>
              </w:rPr>
              <w:t>"</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1C68AC" w:rsidP="004B5818">
            <w:pPr>
              <w:pStyle w:val="NoSpacing"/>
              <w:jc w:val="both"/>
              <w:rPr>
                <w:rFonts w:ascii="Times New Roman" w:hAnsi="Times New Roman" w:cs="Times New Roman"/>
              </w:rPr>
            </w:pPr>
            <w:r w:rsidRPr="00C919B3">
              <w:rPr>
                <w:rFonts w:ascii="Times New Roman" w:hAnsi="Times New Roman" w:cs="Times New Roman"/>
                <w:b w:val="0"/>
                <w:bCs w:val="0"/>
              </w:rPr>
              <w:lastRenderedPageBreak/>
              <w:br w:type="page"/>
            </w:r>
            <w:r w:rsidR="004B5818" w:rsidRPr="00C919B3">
              <w:rPr>
                <w:rFonts w:ascii="Times New Roman" w:hAnsi="Times New Roman" w:cs="Times New Roman"/>
              </w:rPr>
              <w:t>B.25</w:t>
            </w:r>
          </w:p>
        </w:tc>
        <w:tc>
          <w:tcPr>
            <w:tcW w:w="4559" w:type="pct"/>
            <w:gridSpan w:val="2"/>
          </w:tcPr>
          <w:p w:rsidR="004B5818" w:rsidRPr="00C919B3" w:rsidRDefault="004B5818" w:rsidP="004B58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bCs/>
              </w:rPr>
              <w:t>Formats for Make in India and Land border certificate</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bCs/>
              </w:rPr>
              <w:t>Bidders to submit the Certificate in the format as attached along with ATC.</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B.26</w:t>
            </w:r>
          </w:p>
        </w:tc>
        <w:tc>
          <w:tcPr>
            <w:tcW w:w="4559" w:type="pct"/>
            <w:gridSpan w:val="2"/>
          </w:tcPr>
          <w:p w:rsidR="004B5818" w:rsidRPr="00C919B3" w:rsidRDefault="004B5818" w:rsidP="001C68AC">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BHEL’S BANKERS</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919B3">
              <w:rPr>
                <w:rFonts w:ascii="Times New Roman" w:hAnsi="Times New Roman" w:cs="Times New Roman"/>
              </w:rPr>
              <w:t xml:space="preserve">Please refer “Information Section” of PEM website </w:t>
            </w:r>
            <w:hyperlink r:id="rId13" w:history="1">
              <w:r w:rsidRPr="00C919B3">
                <w:rPr>
                  <w:rStyle w:val="Hyperlink"/>
                  <w:rFonts w:ascii="Times New Roman" w:hAnsi="Times New Roman" w:cs="Times New Roman"/>
                  <w:color w:val="auto"/>
                  <w:u w:val="none"/>
                </w:rPr>
                <w:t>www.bhelpem.com</w:t>
              </w:r>
            </w:hyperlink>
            <w:r w:rsidRPr="00C919B3">
              <w:rPr>
                <w:rFonts w:ascii="Times New Roman" w:hAnsi="Times New Roman" w:cs="Times New Roman"/>
              </w:rPr>
              <w:t xml:space="preserve"> for details.</w:t>
            </w:r>
          </w:p>
        </w:tc>
      </w:tr>
      <w:tr w:rsidR="004B5818" w:rsidRPr="00C919B3" w:rsidTr="00D7526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B.27</w:t>
            </w:r>
          </w:p>
        </w:tc>
        <w:tc>
          <w:tcPr>
            <w:tcW w:w="4559" w:type="pct"/>
            <w:gridSpan w:val="2"/>
          </w:tcPr>
          <w:p w:rsidR="004B5818" w:rsidRPr="00C919B3" w:rsidRDefault="004B5818" w:rsidP="001C68AC">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 xml:space="preserve">Mode of Payment/ Non-Payment </w:t>
            </w:r>
            <w:r w:rsidR="001C68AC" w:rsidRPr="00C919B3">
              <w:rPr>
                <w:rFonts w:ascii="Times New Roman" w:hAnsi="Times New Roman" w:cs="Times New Roman"/>
                <w:b/>
              </w:rPr>
              <w:t>o</w:t>
            </w:r>
            <w:r w:rsidRPr="00C919B3">
              <w:rPr>
                <w:rFonts w:ascii="Times New Roman" w:hAnsi="Times New Roman" w:cs="Times New Roman"/>
                <w:b/>
              </w:rPr>
              <w:t>f Interest</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Payments shall be made directly to the Seller/ Contractor by E-transfer. Seller/ Contractor to provide necessary information for the same as per Annexure – IV.</w:t>
            </w:r>
          </w:p>
          <w:p w:rsidR="004B5818" w:rsidRPr="00C919B3" w:rsidRDefault="004B5818" w:rsidP="004B5818">
            <w:pPr>
              <w:ind w:left="7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4B5818" w:rsidRPr="00C919B3" w:rsidRDefault="004B5818" w:rsidP="004B58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Note: Option of payment through </w:t>
            </w:r>
            <w:proofErr w:type="spellStart"/>
            <w:r w:rsidRPr="00C919B3">
              <w:rPr>
                <w:rFonts w:ascii="Times New Roman" w:hAnsi="Times New Roman" w:cs="Times New Roman"/>
              </w:rPr>
              <w:t>TReDS</w:t>
            </w:r>
            <w:proofErr w:type="spellEnd"/>
            <w:r w:rsidRPr="00C919B3">
              <w:rPr>
                <w:rFonts w:ascii="Times New Roman" w:hAnsi="Times New Roman" w:cs="Times New Roman"/>
              </w:rPr>
              <w:t xml:space="preserve"> is also available to MSME vendors.</w:t>
            </w:r>
          </w:p>
        </w:tc>
      </w:tr>
      <w:tr w:rsidR="004B5818" w:rsidRPr="00C919B3" w:rsidTr="001C68A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r w:rsidRPr="00C919B3">
              <w:rPr>
                <w:rFonts w:ascii="Times New Roman" w:hAnsi="Times New Roman" w:cs="Times New Roman"/>
              </w:rPr>
              <w:t>B.28</w:t>
            </w:r>
          </w:p>
        </w:tc>
        <w:tc>
          <w:tcPr>
            <w:tcW w:w="4559" w:type="pct"/>
            <w:gridSpan w:val="2"/>
          </w:tcPr>
          <w:p w:rsidR="004B5818" w:rsidRPr="00C919B3" w:rsidRDefault="004B5818" w:rsidP="001C68AC">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Recovery of Outstanding Amount</w:t>
            </w:r>
          </w:p>
        </w:tc>
      </w:tr>
      <w:tr w:rsidR="004B5818" w:rsidRPr="00C919B3" w:rsidTr="00D7526A">
        <w:trPr>
          <w:trHeight w:val="323"/>
        </w:trPr>
        <w:tc>
          <w:tcPr>
            <w:cnfStyle w:val="001000000000" w:firstRow="0" w:lastRow="0" w:firstColumn="1" w:lastColumn="0" w:oddVBand="0" w:evenVBand="0" w:oddHBand="0" w:evenHBand="0" w:firstRowFirstColumn="0" w:firstRowLastColumn="0" w:lastRowFirstColumn="0" w:lastRowLastColumn="0"/>
            <w:tcW w:w="441" w:type="pct"/>
          </w:tcPr>
          <w:p w:rsidR="004B5818" w:rsidRPr="00C919B3" w:rsidRDefault="004B5818" w:rsidP="004B5818">
            <w:pPr>
              <w:pStyle w:val="NoSpacing"/>
              <w:jc w:val="both"/>
              <w:rPr>
                <w:rFonts w:ascii="Times New Roman" w:hAnsi="Times New Roman" w:cs="Times New Roman"/>
              </w:rPr>
            </w:pPr>
          </w:p>
        </w:tc>
        <w:tc>
          <w:tcPr>
            <w:tcW w:w="4559" w:type="pct"/>
            <w:gridSpan w:val="2"/>
          </w:tcPr>
          <w:p w:rsidR="004B5818" w:rsidRPr="00C919B3" w:rsidRDefault="004B5818" w:rsidP="004B5818">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In event of any amount of money being outstanding at any point of time against the Seller/ Contractor due to excess payment imposition of liquidated damages, invocation of risk and cost clause or any other reason whatsoever, in the present order/ contract or any other order/ contract from any BHEL Unit, the outstanding amount shall be recovered from the payments due to the Seller/ Contractor from the following: -</w:t>
            </w:r>
          </w:p>
          <w:p w:rsidR="004B5818" w:rsidRPr="00C919B3" w:rsidRDefault="004B5818" w:rsidP="004B5818">
            <w:pPr>
              <w:pStyle w:val="ListParagraph"/>
              <w:ind w:left="227"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4B5818" w:rsidRPr="00C919B3" w:rsidRDefault="004B5818" w:rsidP="009F2791">
            <w:pPr>
              <w:pStyle w:val="ListParagraph"/>
              <w:numPr>
                <w:ilvl w:val="0"/>
                <w:numId w:val="5"/>
              </w:numPr>
              <w:spacing w:line="276" w:lineRule="auto"/>
              <w:ind w:left="227" w:right="403"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Dues available in the form of bills payable to Seller, Security Deposit, BGs against the same contract,</w:t>
            </w:r>
          </w:p>
          <w:p w:rsidR="004B5818" w:rsidRPr="00C919B3" w:rsidRDefault="004B5818" w:rsidP="009F2791">
            <w:pPr>
              <w:pStyle w:val="ListParagraph"/>
              <w:numPr>
                <w:ilvl w:val="0"/>
                <w:numId w:val="5"/>
              </w:numPr>
              <w:spacing w:line="276" w:lineRule="auto"/>
              <w:ind w:left="227" w:right="403"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Dues payable to Seller against other contracts in the same Region/Unit/Division of BHEL.</w:t>
            </w:r>
          </w:p>
          <w:p w:rsidR="004B5818" w:rsidRPr="00C919B3" w:rsidRDefault="004B5818" w:rsidP="009F2791">
            <w:pPr>
              <w:pStyle w:val="ListParagraph"/>
              <w:numPr>
                <w:ilvl w:val="0"/>
                <w:numId w:val="5"/>
              </w:numPr>
              <w:spacing w:line="276" w:lineRule="auto"/>
              <w:ind w:left="227" w:right="403"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Dues payable to Seller against other contracts in the different Region/Unit/Division of BHEL.</w:t>
            </w:r>
          </w:p>
          <w:p w:rsidR="004B5818" w:rsidRPr="00C919B3" w:rsidRDefault="004B5818" w:rsidP="009F2791">
            <w:pPr>
              <w:pStyle w:val="ListParagraph"/>
              <w:numPr>
                <w:ilvl w:val="0"/>
                <w:numId w:val="5"/>
              </w:numPr>
              <w:ind w:left="227" w:right="403"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C919B3">
              <w:rPr>
                <w:rFonts w:ascii="Times New Roman" w:hAnsi="Times New Roman" w:cs="Times New Roman"/>
              </w:rPr>
              <w:t>any other mode as deemed fit by the Purchaser at its sole discretion.</w:t>
            </w:r>
          </w:p>
        </w:tc>
      </w:tr>
      <w:tr w:rsidR="004B5818" w:rsidRPr="00C919B3" w:rsidTr="001C68AC">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C45114" w:rsidP="004B5818">
            <w:pPr>
              <w:rPr>
                <w:rFonts w:ascii="Times New Roman" w:hAnsi="Times New Roman" w:cs="Times New Roman"/>
              </w:rPr>
            </w:pPr>
            <w:r w:rsidRPr="00C919B3">
              <w:rPr>
                <w:rFonts w:ascii="Times New Roman" w:hAnsi="Times New Roman" w:cs="Times New Roman"/>
                <w:b w:val="0"/>
                <w:bCs w:val="0"/>
              </w:rPr>
              <w:br w:type="page"/>
            </w:r>
            <w:r w:rsidR="004B5818" w:rsidRPr="00C919B3">
              <w:rPr>
                <w:rFonts w:ascii="Times New Roman" w:hAnsi="Times New Roman" w:cs="Times New Roman"/>
              </w:rPr>
              <w:t>B.29</w:t>
            </w:r>
          </w:p>
        </w:tc>
        <w:tc>
          <w:tcPr>
            <w:tcW w:w="4559" w:type="pct"/>
            <w:gridSpan w:val="2"/>
            <w:tcBorders>
              <w:top w:val="single" w:sz="4" w:space="0" w:color="auto"/>
              <w:left w:val="single" w:sz="4" w:space="0" w:color="auto"/>
              <w:bottom w:val="single" w:sz="4" w:space="0" w:color="auto"/>
              <w:right w:val="single" w:sz="4" w:space="0" w:color="auto"/>
            </w:tcBorders>
          </w:tcPr>
          <w:p w:rsidR="004B5818" w:rsidRPr="00736778" w:rsidRDefault="004B5818" w:rsidP="004B5818">
            <w:pPr>
              <w:spacing w:after="200" w:line="276" w:lineRule="auto"/>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36778">
              <w:rPr>
                <w:rFonts w:ascii="Times New Roman" w:eastAsiaTheme="minorHAnsi" w:hAnsi="Times New Roman" w:cs="Times New Roman"/>
                <w:b/>
              </w:rPr>
              <w:t>COLOUR CODING OF TAGS/ MARKING/ STICKERS</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4B5818" w:rsidP="004B5818">
            <w:pPr>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4B5818" w:rsidRPr="00C919B3" w:rsidRDefault="004B5818" w:rsidP="009F2791">
            <w:pPr>
              <w:pStyle w:val="ListParagraph"/>
              <w:numPr>
                <w:ilvl w:val="0"/>
                <w:numId w:val="6"/>
              </w:numPr>
              <w:spacing w:after="200" w:line="276" w:lineRule="auto"/>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C919B3">
              <w:rPr>
                <w:rFonts w:ascii="Times New Roman" w:hAnsi="Times New Roman" w:cs="Times New Roman"/>
              </w:rPr>
              <w:t>Aluminium stickers are required to be attached to large components but plastic sheet tags should be tied with small components, giving details like purchase order, description of the component, quantity etc.</w:t>
            </w:r>
          </w:p>
          <w:p w:rsidR="004B5818" w:rsidRPr="00C919B3" w:rsidRDefault="004B5818" w:rsidP="009F2791">
            <w:pPr>
              <w:pStyle w:val="ListParagraph"/>
              <w:numPr>
                <w:ilvl w:val="0"/>
                <w:numId w:val="6"/>
              </w:numPr>
              <w:spacing w:after="200" w:line="276" w:lineRule="auto"/>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C919B3">
              <w:rPr>
                <w:rFonts w:ascii="Times New Roman" w:hAnsi="Times New Roman" w:cs="Times New Roman"/>
              </w:rPr>
              <w:t xml:space="preserve">Tags should be of the colour as mentioned below: </w:t>
            </w:r>
          </w:p>
          <w:p w:rsidR="004B5818" w:rsidRPr="00C919B3" w:rsidRDefault="004B5818" w:rsidP="004B5818">
            <w:pPr>
              <w:spacing w:after="60"/>
              <w:ind w:left="7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Main equipment   </w:t>
            </w:r>
            <w:r w:rsidRPr="00C919B3">
              <w:rPr>
                <w:rFonts w:ascii="Times New Roman" w:hAnsi="Times New Roman" w:cs="Times New Roman"/>
              </w:rPr>
              <w:tab/>
              <w:t xml:space="preserve">: Yellow or White tag </w:t>
            </w:r>
          </w:p>
          <w:p w:rsidR="004B5818" w:rsidRPr="00C919B3" w:rsidRDefault="004B5818" w:rsidP="004B5818">
            <w:pPr>
              <w:spacing w:after="60"/>
              <w:ind w:left="7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Mandatory spares   </w:t>
            </w:r>
            <w:r w:rsidRPr="00C919B3">
              <w:rPr>
                <w:rFonts w:ascii="Times New Roman" w:hAnsi="Times New Roman" w:cs="Times New Roman"/>
              </w:rPr>
              <w:tab/>
              <w:t xml:space="preserve">:  Pink or Red tag </w:t>
            </w:r>
          </w:p>
          <w:p w:rsidR="004B5818" w:rsidRPr="00C919B3" w:rsidRDefault="004B5818" w:rsidP="004B5818">
            <w:pPr>
              <w:spacing w:after="60"/>
              <w:ind w:left="7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Start-up/ Commissioning spares </w:t>
            </w:r>
            <w:r w:rsidRPr="00C919B3">
              <w:rPr>
                <w:rFonts w:ascii="Times New Roman" w:hAnsi="Times New Roman" w:cs="Times New Roman"/>
              </w:rPr>
              <w:tab/>
              <w:t xml:space="preserve">:  Blue tag </w:t>
            </w:r>
          </w:p>
          <w:p w:rsidR="004B5818" w:rsidRPr="00C919B3" w:rsidRDefault="004B5818" w:rsidP="004B5818">
            <w:pPr>
              <w:spacing w:after="120"/>
              <w:ind w:left="720"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O&amp;M spares    </w:t>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t>:  Green tag</w:t>
            </w:r>
          </w:p>
          <w:p w:rsidR="004B5818" w:rsidRPr="00C919B3" w:rsidRDefault="004B5818" w:rsidP="009F2791">
            <w:pPr>
              <w:pStyle w:val="ListParagraph"/>
              <w:numPr>
                <w:ilvl w:val="0"/>
                <w:numId w:val="6"/>
              </w:numPr>
              <w:spacing w:after="200" w:line="276" w:lineRule="auto"/>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rPr>
              <w:t>Similar colour scheme to be followed wherever stickers are pasted on components.</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C45114" w:rsidP="004B5818">
            <w:pPr>
              <w:pStyle w:val="NoSpacing"/>
              <w:ind w:left="180"/>
              <w:jc w:val="both"/>
              <w:rPr>
                <w:rFonts w:ascii="Times New Roman" w:hAnsi="Times New Roman" w:cs="Times New Roman"/>
              </w:rPr>
            </w:pPr>
            <w:r w:rsidRPr="00C919B3">
              <w:rPr>
                <w:rFonts w:ascii="Times New Roman" w:hAnsi="Times New Roman" w:cs="Times New Roman"/>
              </w:rPr>
              <w:t>B.30</w:t>
            </w:r>
          </w:p>
        </w:tc>
        <w:tc>
          <w:tcPr>
            <w:tcW w:w="4559" w:type="pct"/>
            <w:gridSpan w:val="2"/>
            <w:tcBorders>
              <w:top w:val="single" w:sz="4" w:space="0" w:color="auto"/>
              <w:left w:val="single" w:sz="4" w:space="0" w:color="auto"/>
              <w:bottom w:val="single" w:sz="4" w:space="0" w:color="auto"/>
              <w:right w:val="single" w:sz="4" w:space="0" w:color="auto"/>
            </w:tcBorders>
          </w:tcPr>
          <w:p w:rsidR="004B5818" w:rsidRPr="00C919B3" w:rsidRDefault="004B5818" w:rsidP="001C68AC">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bCs/>
              </w:rPr>
              <w:t xml:space="preserve">STORAGE INSTRUCTIONS </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4B5818" w:rsidP="004B5818">
            <w:pPr>
              <w:pStyle w:val="NoSpacing"/>
              <w:ind w:left="180"/>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4B5818" w:rsidRPr="00933460" w:rsidRDefault="004B5818" w:rsidP="004B5818">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933460">
              <w:rPr>
                <w:rFonts w:ascii="Times New Roman" w:hAnsi="Times New Roman" w:cs="Times New Roman"/>
                <w:color w:val="000000" w:themeColor="text1"/>
              </w:rPr>
              <w:t xml:space="preserve">Successful tenderer shall be required to submit detailed instructions for storage of supplies within three months of date of issue of Contract. In case storage instruction available in technical specification of the tender, same shall be followed by the vendors. </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1C68AC" w:rsidP="004B5818">
            <w:pPr>
              <w:pStyle w:val="NoSpacing"/>
              <w:ind w:left="720" w:hanging="540"/>
              <w:jc w:val="both"/>
              <w:rPr>
                <w:rFonts w:ascii="Times New Roman" w:hAnsi="Times New Roman" w:cs="Times New Roman"/>
              </w:rPr>
            </w:pPr>
            <w:r w:rsidRPr="00C919B3">
              <w:rPr>
                <w:rFonts w:ascii="Times New Roman" w:hAnsi="Times New Roman" w:cs="Times New Roman"/>
                <w:b w:val="0"/>
                <w:bCs w:val="0"/>
              </w:rPr>
              <w:br w:type="page"/>
            </w:r>
            <w:r w:rsidR="00C45114" w:rsidRPr="00C919B3">
              <w:rPr>
                <w:rFonts w:ascii="Times New Roman" w:hAnsi="Times New Roman" w:cs="Times New Roman"/>
              </w:rPr>
              <w:t>B.31</w:t>
            </w:r>
          </w:p>
        </w:tc>
        <w:tc>
          <w:tcPr>
            <w:tcW w:w="4559" w:type="pct"/>
            <w:gridSpan w:val="2"/>
            <w:tcBorders>
              <w:top w:val="single" w:sz="4" w:space="0" w:color="auto"/>
              <w:left w:val="single" w:sz="4" w:space="0" w:color="auto"/>
              <w:bottom w:val="single" w:sz="4" w:space="0" w:color="auto"/>
              <w:right w:val="single" w:sz="4" w:space="0" w:color="auto"/>
            </w:tcBorders>
          </w:tcPr>
          <w:p w:rsidR="004B5818" w:rsidRPr="00F369C3" w:rsidRDefault="004B5818" w:rsidP="004B5818">
            <w:pPr>
              <w:ind w:right="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369C3">
              <w:rPr>
                <w:rFonts w:ascii="Times New Roman" w:hAnsi="Times New Roman" w:cs="Times New Roman"/>
                <w:b/>
                <w:color w:val="000000" w:themeColor="text1"/>
              </w:rPr>
              <w:t>SETTLEMENT OF DISPUTES</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458"/>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4B5818" w:rsidP="004B5818">
            <w:pPr>
              <w:pStyle w:val="NoSpacing"/>
              <w:ind w:left="720" w:hanging="540"/>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4B5818" w:rsidRPr="00933460" w:rsidRDefault="004B5818" w:rsidP="009F2791">
            <w:pPr>
              <w:pStyle w:val="ListParagraph"/>
              <w:numPr>
                <w:ilvl w:val="3"/>
                <w:numId w:val="36"/>
              </w:num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Except as otherwise specifically provided in the Order/ Contract, all disputes concerning questions of the facts arising under the Order/ Contract, shall be decided by Purchaser, subject to written appeal by the Seller/ Contractor to the Purchaser, whose decision shall be final.</w:t>
            </w:r>
          </w:p>
          <w:p w:rsidR="004B5818" w:rsidRPr="00933460" w:rsidRDefault="004B5818" w:rsidP="00C45114">
            <w:p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3"/>
                <w:numId w:val="36"/>
              </w:num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Any dispute or difference shall be, to the extent possible, settled amicably between the parties hereto, failing which the disputed issues shall be settled through arbitration.</w:t>
            </w:r>
          </w:p>
          <w:p w:rsidR="004B5818" w:rsidRPr="00933460" w:rsidRDefault="004B5818" w:rsidP="00C45114">
            <w:p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9F2791">
            <w:pPr>
              <w:pStyle w:val="ListParagraph"/>
              <w:numPr>
                <w:ilvl w:val="3"/>
                <w:numId w:val="36"/>
              </w:num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lastRenderedPageBreak/>
              <w:t xml:space="preserve">Seller/ Contractor shall continue to perform the order/ contract, pending settlement of dispute(s).    </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C45114" w:rsidP="004B5818">
            <w:pPr>
              <w:pStyle w:val="NoSpacing"/>
              <w:ind w:left="720" w:hanging="540"/>
              <w:jc w:val="both"/>
              <w:rPr>
                <w:rFonts w:ascii="Times New Roman" w:hAnsi="Times New Roman" w:cs="Times New Roman"/>
              </w:rPr>
            </w:pPr>
            <w:r w:rsidRPr="00C919B3">
              <w:rPr>
                <w:rFonts w:ascii="Times New Roman" w:hAnsi="Times New Roman" w:cs="Times New Roman"/>
              </w:rPr>
              <w:lastRenderedPageBreak/>
              <w:t>B.32</w:t>
            </w:r>
          </w:p>
        </w:tc>
        <w:tc>
          <w:tcPr>
            <w:tcW w:w="4559" w:type="pct"/>
            <w:gridSpan w:val="2"/>
            <w:tcBorders>
              <w:top w:val="single" w:sz="4" w:space="0" w:color="auto"/>
              <w:left w:val="single" w:sz="4" w:space="0" w:color="auto"/>
              <w:bottom w:val="single" w:sz="4" w:space="0" w:color="auto"/>
              <w:right w:val="single" w:sz="4" w:space="0" w:color="auto"/>
            </w:tcBorders>
          </w:tcPr>
          <w:p w:rsidR="004B5818" w:rsidRPr="00933460" w:rsidRDefault="004B5818" w:rsidP="004B5818">
            <w:pPr>
              <w:ind w:right="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933460">
              <w:rPr>
                <w:rFonts w:ascii="Times New Roman" w:hAnsi="Times New Roman" w:cs="Times New Roman"/>
                <w:b/>
                <w:color w:val="000000" w:themeColor="text1"/>
              </w:rPr>
              <w:t>ARBITRATION &amp; CONCILIATION</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458"/>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4B5818" w:rsidP="004B5818">
            <w:pPr>
              <w:pStyle w:val="NoSpacing"/>
              <w:ind w:left="720" w:hanging="540"/>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1</w:t>
            </w:r>
            <w:r w:rsidRPr="00933460">
              <w:rPr>
                <w:rFonts w:ascii="Times New Roman" w:hAnsi="Times New Roman" w:cs="Times New Roman"/>
                <w:color w:val="000000" w:themeColor="text1"/>
              </w:rPr>
              <w:tab/>
              <w:t xml:space="preserve">CONCILIATION </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If at any time (whether before, during or after the arbitral or judicial proceedings), any Disputes (which term shall mean and include any dispute, difference, question or disagreement arising in connection with construction, meaning, operation, effect, interpretation or breach of the agreement, contract), which the Parties are unable to settle mutually, arise inter-se the Parties, the same may, be referred by either party to Conciliation to be conducted through Independent Experts Committee (IEC) to be appointed by competent authority of BHEL from the BHEL Panel of Conciliators under BHEL Conciliation Scheme.</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Notes:</w:t>
            </w:r>
          </w:p>
          <w:p w:rsidR="004B5818" w:rsidRPr="00933460" w:rsidRDefault="004B5818" w:rsidP="009F2791">
            <w:pPr>
              <w:pStyle w:val="ListParagraph"/>
              <w:numPr>
                <w:ilvl w:val="0"/>
                <w:numId w:val="23"/>
              </w:numPr>
              <w:ind w:left="460" w:right="28" w:hanging="42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No serving or a retired employee of BHEL/Administrative Ministry of BHEL shall be included in the BHEL Panel of Conciliators.</w:t>
            </w:r>
          </w:p>
          <w:p w:rsidR="004B5818" w:rsidRPr="00933460" w:rsidRDefault="004B5818" w:rsidP="009F2791">
            <w:pPr>
              <w:pStyle w:val="ListParagraph"/>
              <w:numPr>
                <w:ilvl w:val="0"/>
                <w:numId w:val="23"/>
              </w:numPr>
              <w:ind w:left="460" w:right="28" w:hanging="4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Any other person(s) can be appointed as Conciliator(s) who is/are mutually agreeable to both the parties from outside the BHEL Panel of Conciliators.</w:t>
            </w:r>
          </w:p>
          <w:p w:rsidR="004B5818" w:rsidRPr="00933460" w:rsidRDefault="004B5818" w:rsidP="009F2791">
            <w:pPr>
              <w:pStyle w:val="ListParagraph"/>
              <w:numPr>
                <w:ilvl w:val="0"/>
                <w:numId w:val="23"/>
              </w:numPr>
              <w:ind w:left="460" w:right="28" w:hanging="4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The proceedings of Conciliation shall broadly be governed by Part-III of the Arbitration and Conciliation Act 1996 or any statutory modification thereof and as provided in Procedure </w:t>
            </w:r>
            <w:r w:rsidRPr="00933460">
              <w:rPr>
                <w:rFonts w:ascii="Times New Roman" w:hAnsi="Times New Roman" w:cs="Times New Roman"/>
                <w:color w:val="000000" w:themeColor="text1"/>
                <w:highlight w:val="yellow"/>
              </w:rPr>
              <w:t>(Annexure-</w:t>
            </w:r>
            <w:r w:rsidR="00370B80" w:rsidRPr="00933460">
              <w:rPr>
                <w:rFonts w:ascii="Times New Roman" w:hAnsi="Times New Roman" w:cs="Times New Roman"/>
                <w:color w:val="000000" w:themeColor="text1"/>
                <w:highlight w:val="yellow"/>
              </w:rPr>
              <w:t>VII</w:t>
            </w:r>
            <w:r w:rsidRPr="00933460">
              <w:rPr>
                <w:rFonts w:ascii="Times New Roman" w:hAnsi="Times New Roman" w:cs="Times New Roman"/>
                <w:color w:val="000000" w:themeColor="text1"/>
                <w:highlight w:val="yellow"/>
              </w:rPr>
              <w:t>) to this ATC</w:t>
            </w:r>
            <w:r w:rsidRPr="00933460">
              <w:rPr>
                <w:rFonts w:ascii="Times New Roman" w:hAnsi="Times New Roman" w:cs="Times New Roman"/>
                <w:color w:val="000000" w:themeColor="text1"/>
              </w:rPr>
              <w:t xml:space="preserve">. The Procedure </w:t>
            </w:r>
            <w:r w:rsidRPr="00933460">
              <w:rPr>
                <w:rFonts w:ascii="Times New Roman" w:hAnsi="Times New Roman" w:cs="Times New Roman"/>
                <w:color w:val="000000" w:themeColor="text1"/>
                <w:highlight w:val="yellow"/>
              </w:rPr>
              <w:t>(Annexure-</w:t>
            </w:r>
            <w:r w:rsidR="00370B80" w:rsidRPr="00933460">
              <w:rPr>
                <w:rFonts w:ascii="Times New Roman" w:hAnsi="Times New Roman" w:cs="Times New Roman"/>
                <w:color w:val="000000" w:themeColor="text1"/>
                <w:highlight w:val="yellow"/>
              </w:rPr>
              <w:t>VII</w:t>
            </w:r>
            <w:r w:rsidRPr="00933460">
              <w:rPr>
                <w:rFonts w:ascii="Times New Roman" w:hAnsi="Times New Roman" w:cs="Times New Roman"/>
                <w:color w:val="000000" w:themeColor="text1"/>
                <w:highlight w:val="yellow"/>
              </w:rPr>
              <w:t>)</w:t>
            </w:r>
            <w:r w:rsidRPr="00933460">
              <w:rPr>
                <w:rFonts w:ascii="Times New Roman" w:hAnsi="Times New Roman" w:cs="Times New Roman"/>
                <w:color w:val="000000" w:themeColor="text1"/>
              </w:rPr>
              <w:t xml:space="preserve"> together with its Formats will be treated as if the same is part and parcel hereof and shall be as effectual as if set out herein in this </w:t>
            </w:r>
            <w:r w:rsidR="007E57DD" w:rsidRPr="00933460">
              <w:rPr>
                <w:rFonts w:ascii="Times New Roman" w:hAnsi="Times New Roman" w:cs="Times New Roman"/>
                <w:color w:val="000000" w:themeColor="text1"/>
              </w:rPr>
              <w:t>ATC</w:t>
            </w:r>
            <w:r w:rsidRPr="00933460">
              <w:rPr>
                <w:rFonts w:ascii="Times New Roman" w:hAnsi="Times New Roman" w:cs="Times New Roman"/>
                <w:color w:val="000000" w:themeColor="text1"/>
              </w:rPr>
              <w:t>.</w:t>
            </w:r>
          </w:p>
          <w:p w:rsidR="004B5818" w:rsidRPr="00933460" w:rsidRDefault="004B5818" w:rsidP="009F2791">
            <w:pPr>
              <w:pStyle w:val="ListParagraph"/>
              <w:numPr>
                <w:ilvl w:val="0"/>
                <w:numId w:val="23"/>
              </w:num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 xml:space="preserve">The Contractor/ supplier hereby agrees that BHEL may make any amendments or modifications to the provisions stipulated in the Procedure </w:t>
            </w:r>
            <w:r w:rsidRPr="00933460">
              <w:rPr>
                <w:rFonts w:ascii="Times New Roman" w:hAnsi="Times New Roman" w:cs="Times New Roman"/>
                <w:color w:val="000000" w:themeColor="text1"/>
                <w:highlight w:val="yellow"/>
              </w:rPr>
              <w:t>(Annexure-</w:t>
            </w:r>
            <w:r w:rsidR="00370B80" w:rsidRPr="00933460">
              <w:rPr>
                <w:rFonts w:ascii="Times New Roman" w:hAnsi="Times New Roman" w:cs="Times New Roman"/>
                <w:color w:val="000000" w:themeColor="text1"/>
                <w:highlight w:val="yellow"/>
              </w:rPr>
              <w:t>VII</w:t>
            </w:r>
            <w:r w:rsidRPr="00933460">
              <w:rPr>
                <w:rFonts w:ascii="Times New Roman" w:hAnsi="Times New Roman" w:cs="Times New Roman"/>
                <w:color w:val="000000" w:themeColor="text1"/>
                <w:highlight w:val="yellow"/>
              </w:rPr>
              <w:t>)</w:t>
            </w:r>
            <w:r w:rsidRPr="00933460">
              <w:rPr>
                <w:rFonts w:ascii="Times New Roman" w:hAnsi="Times New Roman" w:cs="Times New Roman"/>
                <w:color w:val="000000" w:themeColor="text1"/>
              </w:rPr>
              <w:t xml:space="preserve"> to this </w:t>
            </w:r>
            <w:r w:rsidR="007E57DD" w:rsidRPr="00933460">
              <w:rPr>
                <w:rFonts w:ascii="Times New Roman" w:hAnsi="Times New Roman" w:cs="Times New Roman"/>
                <w:color w:val="000000" w:themeColor="text1"/>
              </w:rPr>
              <w:t>ATC</w:t>
            </w:r>
            <w:r w:rsidRPr="00933460">
              <w:rPr>
                <w:rFonts w:ascii="Times New Roman" w:hAnsi="Times New Roman" w:cs="Times New Roman"/>
                <w:color w:val="000000" w:themeColor="text1"/>
              </w:rPr>
              <w:t xml:space="preserve"> from time to time and confirms that it shall be bound by such amended or modified provisions of the Procedure (</w:t>
            </w:r>
            <w:r w:rsidRPr="00933460">
              <w:rPr>
                <w:rFonts w:ascii="Times New Roman" w:hAnsi="Times New Roman" w:cs="Times New Roman"/>
                <w:color w:val="000000" w:themeColor="text1"/>
                <w:highlight w:val="yellow"/>
              </w:rPr>
              <w:t>Annexure-</w:t>
            </w:r>
            <w:r w:rsidR="00370B80" w:rsidRPr="00933460">
              <w:rPr>
                <w:rFonts w:ascii="Times New Roman" w:hAnsi="Times New Roman" w:cs="Times New Roman"/>
                <w:color w:val="000000" w:themeColor="text1"/>
                <w:highlight w:val="yellow"/>
              </w:rPr>
              <w:t>VII</w:t>
            </w:r>
            <w:r w:rsidRPr="00933460">
              <w:rPr>
                <w:rFonts w:ascii="Times New Roman" w:hAnsi="Times New Roman" w:cs="Times New Roman"/>
                <w:color w:val="000000" w:themeColor="text1"/>
              </w:rPr>
              <w:t>) with effect from the date as intimated by BHEL to it.</w:t>
            </w:r>
          </w:p>
          <w:p w:rsidR="004B5818" w:rsidRPr="00933460" w:rsidRDefault="004B5818" w:rsidP="009F2791">
            <w:pPr>
              <w:pStyle w:val="ListParagraph"/>
              <w:numPr>
                <w:ilvl w:val="0"/>
                <w:numId w:val="23"/>
              </w:numPr>
              <w:ind w:left="319" w:right="2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venue of conciliation shall be Delhi/ New Delhi/ PO issuing agency city where PO is issued by BHEL Power Sector Regional HQ</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2</w:t>
            </w:r>
            <w:r w:rsidRPr="00933460">
              <w:rPr>
                <w:rFonts w:ascii="Times New Roman" w:hAnsi="Times New Roman" w:cs="Times New Roman"/>
                <w:color w:val="000000" w:themeColor="text1"/>
              </w:rPr>
              <w:tab/>
              <w:t xml:space="preserve">ARBITRATION </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Except as provided elsewhere in this Contract, in case amicable settlement is not reached between the Parties, in respect of any dispute or difference; arising out of the formation, breach, termination, validity of execution of the Contract; or, the respective rights and liabilities of the Parties; or, in relation to interpretation of any provision of the Contract; or, in any manner touching upon the contract, then, either Party may, by a notice in terms of Section 21 of Arbitration &amp; Conciliation Act in writing to the other Party commence arbitration. The notice shall as far as possible contain the particulars of all claims to be referred to arbitration.</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arbitration shall be conducted by Sole Arbitrator to be appointed mutually by the Competent Authority of BHEL (purchaser) &amp;   Seller within the statutory period as applicable. As far as practicable, names of 2 or more persons shall be forwarded to the Seller for seeking consent of the Seller to one of the names proposed for appointment as arbitrator in the case. If the parties fail to agree on the name of Sole Arbitrator, then appointment shall be made as per the provisions of section 11 of the Arbitration &amp; Conciliation Act.</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Arbitrator shall pass a reasoned award and the award of the Arbitrator shall be final and binding upon the Parties. The language of Arbitration shall be English.</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Subject as aforesaid, the provisions of Arbitration of Conciliation Act 1996 (India) or statutory modification/ Amendments or re-enactments thereof and the rules made thereunder and for the time being in force shall apply to the arbitration proceedings under this clause. The seat and venue of arbitration shall be Delhi/ New Delhi/ PO issuing agency city where PO is issued by BHEL Power Sector Regional HQ</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The cost of arbitration shall be borne equally by the parties’ subject to the final apportionment of the cost of the arbitration as per the award/order of the arbitrator.</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Subject to the arbitration in terms of Clause above, the Courts at Delhi-NCR/ (PO issuing agency city- where PO has been issued by BHEL Power Sector Regional HQ) shall have exclusive jurisdiction over any matter arising out of or in connection with this contract.</w:t>
            </w: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4B5818" w:rsidRPr="00933460"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933460">
              <w:rPr>
                <w:rFonts w:ascii="Times New Roman" w:hAnsi="Times New Roman" w:cs="Times New Roman"/>
                <w:color w:val="000000" w:themeColor="text1"/>
              </w:rPr>
              <w:t>Notwithstanding the existence or any dispute or difference and/or reference for the arbitration, the Contractor shall proceed with and continue without hindrance the performance of its obligations under this Contract with due diligence and expedition in a professional manner except where the Contract has been terminated by either Party in terms of this Contract</w:t>
            </w:r>
          </w:p>
        </w:tc>
      </w:tr>
      <w:tr w:rsidR="004B5818"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C45114" w:rsidP="004B5818">
            <w:pPr>
              <w:pStyle w:val="NoSpacing"/>
              <w:ind w:left="720" w:hanging="540"/>
              <w:jc w:val="both"/>
              <w:rPr>
                <w:rFonts w:ascii="Times New Roman" w:hAnsi="Times New Roman" w:cs="Times New Roman"/>
              </w:rPr>
            </w:pPr>
            <w:r w:rsidRPr="00C919B3">
              <w:rPr>
                <w:rFonts w:ascii="Times New Roman" w:hAnsi="Times New Roman" w:cs="Times New Roman"/>
              </w:rPr>
              <w:lastRenderedPageBreak/>
              <w:t>B.33</w:t>
            </w:r>
          </w:p>
        </w:tc>
        <w:tc>
          <w:tcPr>
            <w:tcW w:w="4559" w:type="pct"/>
            <w:gridSpan w:val="2"/>
            <w:tcBorders>
              <w:top w:val="single" w:sz="4" w:space="0" w:color="auto"/>
              <w:left w:val="single" w:sz="4" w:space="0" w:color="auto"/>
              <w:bottom w:val="single" w:sz="4" w:space="0" w:color="auto"/>
              <w:right w:val="single" w:sz="4" w:space="0" w:color="auto"/>
            </w:tcBorders>
          </w:tcPr>
          <w:p w:rsidR="004B5818" w:rsidRPr="00933460" w:rsidRDefault="004B5818" w:rsidP="004B5818">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933460">
              <w:rPr>
                <w:rFonts w:ascii="Times New Roman" w:hAnsi="Times New Roman" w:cs="Times New Roman"/>
                <w:b/>
                <w:color w:val="000000" w:themeColor="text1"/>
              </w:rPr>
              <w:t>In Case of Contract with Public Sector Enterprise (PSE) Or A Government Department &amp; Institutes.</w:t>
            </w:r>
          </w:p>
          <w:p w:rsidR="004B5818" w:rsidRPr="00933460" w:rsidRDefault="004B5818" w:rsidP="004B5818">
            <w:pPr>
              <w:ind w:right="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4B5818" w:rsidRPr="00C919B3" w:rsidTr="00D76C2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2986"/>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4B5818" w:rsidRPr="00C919B3" w:rsidRDefault="004B5818" w:rsidP="00C45114">
            <w:pPr>
              <w:pStyle w:val="NoSpacing"/>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4B5818" w:rsidRPr="00C919B3" w:rsidRDefault="004B5818" w:rsidP="004B5818">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In the event of any dispute or difference relating to the interpretation and application of the provisions of the commercial contract between Central Public Sector Enterprises(CPSEs)/Port Trusts inter se and also between CPSEs and Government Departments/Organizations (excluding disputes concerning railways, Income Tax, Customs and Excise Departments) such dispute or difference shall be taken up by either party for resolution through Administrative Mechanism for Resolution of CPSEs Disputes(AMRCD) as mentioned in Department of Public Enterprises(DPE) office Memorandum No. 4 (1)/2013-DPE(GM)/FTS-1835 dated 22.05.2018 as amended from time to time.</w:t>
            </w:r>
          </w:p>
          <w:p w:rsidR="004B5818" w:rsidRPr="00C919B3" w:rsidRDefault="004B5818" w:rsidP="004B5818">
            <w:pPr>
              <w:ind w:right="403" w:firstLine="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4B5818" w:rsidRPr="00C919B3" w:rsidRDefault="004B5818" w:rsidP="00617B49">
            <w:pPr>
              <w:ind w:righ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rPr>
              <w:t>A copy of the extant Department of Public Enterprises (DPE) Office Memorandum is available on Govt. of India website and the same shall apply with any amendments as made from time to time.</w:t>
            </w: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C45114" w:rsidP="00C45114">
            <w:pPr>
              <w:pStyle w:val="NoSpacing"/>
              <w:ind w:left="720" w:hanging="540"/>
              <w:jc w:val="both"/>
              <w:rPr>
                <w:rFonts w:ascii="Times New Roman" w:hAnsi="Times New Roman" w:cs="Times New Roman"/>
              </w:rPr>
            </w:pPr>
            <w:r w:rsidRPr="00C919B3">
              <w:rPr>
                <w:rFonts w:ascii="Times New Roman" w:hAnsi="Times New Roman" w:cs="Times New Roman"/>
              </w:rPr>
              <w:t>B.3</w:t>
            </w:r>
            <w:r w:rsidR="008B7183" w:rsidRPr="00C919B3">
              <w:rPr>
                <w:rFonts w:ascii="Times New Roman" w:hAnsi="Times New Roman" w:cs="Times New Roman"/>
              </w:rPr>
              <w:t>4</w:t>
            </w: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C45114">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b/>
              </w:rPr>
              <w:t xml:space="preserve">JURISDICTION OF COURT </w:t>
            </w:r>
          </w:p>
          <w:p w:rsidR="00C45114" w:rsidRPr="00C919B3" w:rsidRDefault="00C45114" w:rsidP="00C45114">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C45114" w:rsidP="00C45114">
            <w:pPr>
              <w:pStyle w:val="NoSpacing"/>
              <w:ind w:left="720" w:hanging="540"/>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C45114">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rPr>
              <w:t>Courts at Delhi-NCR/ (PO issuing agency city- where PO has been issued by BHEL Power Sector Regional HQ) shall have exclusive jurisdiction to decide the dispute, if any, arising out of or in respect of the contract(s) to which these conditions are applicable</w:t>
            </w: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C45114" w:rsidP="00C45114">
            <w:pPr>
              <w:pStyle w:val="NoSpacing"/>
              <w:ind w:left="720" w:hanging="540"/>
              <w:jc w:val="both"/>
              <w:rPr>
                <w:rFonts w:ascii="Times New Roman" w:hAnsi="Times New Roman" w:cs="Times New Roman"/>
              </w:rPr>
            </w:pPr>
            <w:r w:rsidRPr="00C919B3">
              <w:rPr>
                <w:rFonts w:ascii="Times New Roman" w:hAnsi="Times New Roman" w:cs="Times New Roman"/>
              </w:rPr>
              <w:t>B.3</w:t>
            </w:r>
            <w:r w:rsidR="008B7183" w:rsidRPr="00C919B3">
              <w:rPr>
                <w:rFonts w:ascii="Times New Roman" w:hAnsi="Times New Roman" w:cs="Times New Roman"/>
              </w:rPr>
              <w:t>5</w:t>
            </w: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C45114">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b/>
              </w:rPr>
              <w:t>Supplier Performance Monitoring and Rating System</w:t>
            </w: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C45114" w:rsidP="00C45114">
            <w:pPr>
              <w:pStyle w:val="NoSpacing"/>
              <w:jc w:val="both"/>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C45114">
            <w:pPr>
              <w:ind w:right="4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 xml:space="preserve">Seller/ Contractor’s performance will be evaluated as per </w:t>
            </w:r>
            <w:r w:rsidRPr="00C919B3">
              <w:rPr>
                <w:rFonts w:ascii="Times New Roman" w:hAnsi="Times New Roman" w:cs="Times New Roman"/>
                <w:bCs/>
              </w:rPr>
              <w:t>Supplier Performance Monitoring and Rating System of BHEL. Please refer</w:t>
            </w:r>
            <w:r w:rsidRPr="00C919B3">
              <w:rPr>
                <w:rFonts w:ascii="Times New Roman" w:hAnsi="Times New Roman" w:cs="Times New Roman"/>
              </w:rPr>
              <w:t xml:space="preserve"> BHEL website </w:t>
            </w:r>
            <w:hyperlink r:id="rId14" w:history="1">
              <w:r w:rsidRPr="00C919B3">
                <w:rPr>
                  <w:rStyle w:val="Hyperlink"/>
                  <w:rFonts w:ascii="Times New Roman" w:hAnsi="Times New Roman" w:cs="Times New Roman"/>
                  <w:color w:val="auto"/>
                  <w:u w:val="none"/>
                </w:rPr>
                <w:t>www.bhel.com</w:t>
              </w:r>
            </w:hyperlink>
            <w:r w:rsidRPr="00C919B3">
              <w:rPr>
                <w:rFonts w:ascii="Times New Roman" w:hAnsi="Times New Roman" w:cs="Times New Roman"/>
              </w:rPr>
              <w:t xml:space="preserve"> for details</w:t>
            </w: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1C68AC" w:rsidP="00C45114">
            <w:pPr>
              <w:pStyle w:val="NoSpacing"/>
              <w:jc w:val="center"/>
              <w:rPr>
                <w:rFonts w:ascii="Times New Roman" w:hAnsi="Times New Roman" w:cs="Times New Roman"/>
                <w:b w:val="0"/>
              </w:rPr>
            </w:pPr>
            <w:r w:rsidRPr="00C919B3">
              <w:rPr>
                <w:rFonts w:ascii="Times New Roman" w:hAnsi="Times New Roman" w:cs="Times New Roman"/>
              </w:rPr>
              <w:br w:type="page"/>
            </w:r>
            <w:r w:rsidR="00C45114" w:rsidRPr="00C919B3">
              <w:rPr>
                <w:rFonts w:ascii="Times New Roman" w:hAnsi="Times New Roman" w:cs="Times New Roman"/>
              </w:rPr>
              <w:t>B.3</w:t>
            </w:r>
            <w:r w:rsidR="008B7183" w:rsidRPr="00C919B3">
              <w:rPr>
                <w:rFonts w:ascii="Times New Roman" w:hAnsi="Times New Roman" w:cs="Times New Roman"/>
              </w:rPr>
              <w:t>6</w:t>
            </w: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B5595F">
            <w:pPr>
              <w:ind w:right="4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b/>
              </w:rPr>
              <w:t>Non-Waiver of Defaults</w:t>
            </w:r>
          </w:p>
        </w:tc>
      </w:tr>
      <w:tr w:rsidR="00C45114" w:rsidRPr="00C919B3" w:rsidTr="00D7526A">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PrEx>
        <w:trPr>
          <w:trHeight w:val="323"/>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auto"/>
              <w:left w:val="single" w:sz="4" w:space="0" w:color="auto"/>
              <w:bottom w:val="single" w:sz="4" w:space="0" w:color="auto"/>
              <w:right w:val="single" w:sz="4" w:space="0" w:color="auto"/>
            </w:tcBorders>
          </w:tcPr>
          <w:p w:rsidR="00C45114" w:rsidRPr="00C919B3" w:rsidRDefault="00C45114" w:rsidP="00C45114">
            <w:pPr>
              <w:pStyle w:val="NoSpacing"/>
              <w:jc w:val="center"/>
              <w:rPr>
                <w:rFonts w:ascii="Times New Roman" w:hAnsi="Times New Roman" w:cs="Times New Roman"/>
              </w:rPr>
            </w:pPr>
          </w:p>
        </w:tc>
        <w:tc>
          <w:tcPr>
            <w:tcW w:w="4559" w:type="pct"/>
            <w:gridSpan w:val="2"/>
            <w:tcBorders>
              <w:top w:val="single" w:sz="4" w:space="0" w:color="auto"/>
              <w:left w:val="single" w:sz="4" w:space="0" w:color="auto"/>
              <w:bottom w:val="single" w:sz="4" w:space="0" w:color="auto"/>
              <w:right w:val="single" w:sz="4" w:space="0" w:color="auto"/>
            </w:tcBorders>
          </w:tcPr>
          <w:p w:rsidR="00C45114" w:rsidRPr="00C919B3" w:rsidRDefault="00C45114" w:rsidP="00C45114">
            <w:pPr>
              <w:autoSpaceDE w:val="0"/>
              <w:autoSpaceDN w:val="0"/>
              <w:adjustRightInd w:val="0"/>
              <w:ind w:right="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If any individual provision of the Contract is held by a Court or any other Responsible Authority to be unlawful, invalid, void or unenforceable, that provision shall be deemed to be deleted from the Contract and shall be of no force or effect and this Contract shall remain in full force and effect as if such provision had not originally been contained in this Contract and the other provisions shall not be affected. In the event of any such deletion the Parties shall negotiate in good faith in order to agree to terms of a mutually acceptable and satisfactory alternative provision in place of the provision so deleted.</w:t>
            </w:r>
          </w:p>
          <w:p w:rsidR="00C45114" w:rsidRPr="00C919B3" w:rsidRDefault="00C45114" w:rsidP="00C45114">
            <w:pPr>
              <w:autoSpaceDE w:val="0"/>
              <w:autoSpaceDN w:val="0"/>
              <w:adjustRightInd w:val="0"/>
              <w:ind w:right="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45114" w:rsidRPr="00C919B3" w:rsidRDefault="00C45114" w:rsidP="00C45114">
            <w:pPr>
              <w:autoSpaceDE w:val="0"/>
              <w:autoSpaceDN w:val="0"/>
              <w:adjustRightInd w:val="0"/>
              <w:ind w:right="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9B3">
              <w:rPr>
                <w:rFonts w:ascii="Times New Roman" w:hAnsi="Times New Roman" w:cs="Times New Roman"/>
              </w:rPr>
              <w:t>No waiver shall be effective unless it is communicated in writing to the other party. A waiver accorded on one occasion shall not constitute a continuing waiver in respect of such such/similar breach/event in future and separate waiver shall be necessary for each event/breach.</w:t>
            </w:r>
          </w:p>
          <w:p w:rsidR="00C45114" w:rsidRPr="00C919B3" w:rsidRDefault="00C45114" w:rsidP="00C45114">
            <w:pPr>
              <w:autoSpaceDE w:val="0"/>
              <w:autoSpaceDN w:val="0"/>
              <w:adjustRightInd w:val="0"/>
              <w:ind w:right="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45114" w:rsidRPr="00C919B3" w:rsidRDefault="00C45114" w:rsidP="00B5595F">
            <w:pPr>
              <w:autoSpaceDE w:val="0"/>
              <w:autoSpaceDN w:val="0"/>
              <w:adjustRightInd w:val="0"/>
              <w:ind w:right="4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19B3">
              <w:rPr>
                <w:rFonts w:ascii="Times New Roman" w:hAnsi="Times New Roman" w:cs="Times New Roman"/>
              </w:rPr>
              <w:t>The failure of BHEL to exercise any contractual right or remedy or to enforce any of the terms and conditions of this Order/Contract or to exercise any right or privilege granted to BHEL under this Contract or under law shall not constitute a waiver thereof or constitute a waiver of any right or remedy arising from any other breach of the Contract nor shall it release the seller from any of the warrantees or obligations of the Order/Contract and the same shall continue in full force and effect.</w:t>
            </w:r>
          </w:p>
        </w:tc>
      </w:tr>
    </w:tbl>
    <w:p w:rsidR="00CE1AF6" w:rsidRPr="00C919B3" w:rsidRDefault="00CE1AF6" w:rsidP="001B5B6D">
      <w:pPr>
        <w:pStyle w:val="NoSpacing"/>
        <w:jc w:val="both"/>
        <w:rPr>
          <w:rFonts w:ascii="Times New Roman" w:hAnsi="Times New Roman" w:cs="Times New Roman"/>
        </w:rPr>
      </w:pPr>
    </w:p>
    <w:p w:rsidR="00C919B3" w:rsidRDefault="00C919B3" w:rsidP="00B5595F">
      <w:pPr>
        <w:jc w:val="center"/>
        <w:rPr>
          <w:rFonts w:ascii="Times New Roman" w:hAnsi="Times New Roman" w:cs="Times New Roman"/>
          <w:b/>
          <w:bCs/>
          <w:sz w:val="144"/>
        </w:rPr>
      </w:pPr>
    </w:p>
    <w:p w:rsidR="00C919B3" w:rsidRDefault="00C919B3" w:rsidP="00B5595F">
      <w:pPr>
        <w:jc w:val="center"/>
        <w:rPr>
          <w:rFonts w:ascii="Times New Roman" w:hAnsi="Times New Roman" w:cs="Times New Roman"/>
          <w:b/>
          <w:bCs/>
          <w:sz w:val="144"/>
        </w:rPr>
      </w:pPr>
    </w:p>
    <w:p w:rsidR="00C919B3" w:rsidRDefault="00C919B3" w:rsidP="00B5595F">
      <w:pPr>
        <w:jc w:val="center"/>
        <w:rPr>
          <w:rFonts w:ascii="Times New Roman" w:hAnsi="Times New Roman" w:cs="Times New Roman"/>
          <w:b/>
          <w:bCs/>
          <w:sz w:val="144"/>
        </w:rPr>
      </w:pPr>
    </w:p>
    <w:p w:rsidR="00CF0EEA" w:rsidRPr="00C919B3" w:rsidRDefault="00CF0EEA" w:rsidP="00CF0EEA">
      <w:pPr>
        <w:jc w:val="center"/>
        <w:rPr>
          <w:rFonts w:ascii="Times New Roman" w:hAnsi="Times New Roman" w:cs="Times New Roman"/>
          <w:sz w:val="56"/>
        </w:rPr>
      </w:pPr>
    </w:p>
    <w:p w:rsidR="00CF0EEA" w:rsidRPr="001703DB" w:rsidRDefault="001947F2" w:rsidP="00CF0EEA">
      <w:pPr>
        <w:jc w:val="center"/>
        <w:rPr>
          <w:rFonts w:ascii="Times New Roman" w:hAnsi="Times New Roman" w:cs="Times New Roman"/>
          <w:b/>
          <w:sz w:val="72"/>
          <w:szCs w:val="18"/>
        </w:rPr>
      </w:pPr>
      <w:r>
        <w:rPr>
          <w:rFonts w:ascii="Times New Roman" w:hAnsi="Times New Roman" w:cs="Times New Roman"/>
          <w:b/>
          <w:sz w:val="72"/>
          <w:szCs w:val="18"/>
        </w:rPr>
        <w:t>MAIN</w:t>
      </w:r>
    </w:p>
    <w:p w:rsidR="00CF0EEA" w:rsidRPr="00C919B3" w:rsidRDefault="00CF0EEA" w:rsidP="00CF0EEA">
      <w:pPr>
        <w:jc w:val="center"/>
        <w:rPr>
          <w:rFonts w:ascii="Times New Roman" w:hAnsi="Times New Roman" w:cs="Times New Roman"/>
          <w:b/>
        </w:rPr>
      </w:pPr>
      <w:r w:rsidRPr="00C919B3">
        <w:rPr>
          <w:rFonts w:ascii="Times New Roman" w:hAnsi="Times New Roman" w:cs="Times New Roman"/>
          <w:b/>
          <w:sz w:val="72"/>
        </w:rPr>
        <w:t xml:space="preserve">ANNEXURES </w:t>
      </w:r>
      <w:r w:rsidR="001947F2">
        <w:rPr>
          <w:rFonts w:ascii="Times New Roman" w:hAnsi="Times New Roman" w:cs="Times New Roman"/>
          <w:b/>
          <w:sz w:val="72"/>
        </w:rPr>
        <w:t>&amp; FORMAT</w:t>
      </w:r>
      <w:r w:rsidRPr="00C919B3">
        <w:rPr>
          <w:rFonts w:ascii="Times New Roman" w:hAnsi="Times New Roman" w:cs="Times New Roman"/>
          <w:b/>
        </w:rPr>
        <w:br w:type="page"/>
      </w:r>
    </w:p>
    <w:tbl>
      <w:tblPr>
        <w:tblW w:w="95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163"/>
        <w:gridCol w:w="4240"/>
        <w:gridCol w:w="2281"/>
      </w:tblGrid>
      <w:tr w:rsidR="00CF0EEA" w:rsidRPr="00C919B3" w:rsidTr="0095083F">
        <w:trPr>
          <w:trHeight w:val="160"/>
        </w:trPr>
        <w:tc>
          <w:tcPr>
            <w:tcW w:w="865" w:type="dxa"/>
          </w:tcPr>
          <w:p w:rsidR="00CF0EEA" w:rsidRPr="00C919B3" w:rsidRDefault="00CF0EEA" w:rsidP="00CF0EEA">
            <w:pPr>
              <w:pStyle w:val="NoSpacing"/>
              <w:jc w:val="both"/>
              <w:rPr>
                <w:rFonts w:ascii="Times New Roman" w:hAnsi="Times New Roman" w:cs="Times New Roman"/>
                <w:b/>
              </w:rPr>
            </w:pPr>
            <w:r w:rsidRPr="00C919B3">
              <w:rPr>
                <w:rFonts w:ascii="Times New Roman" w:hAnsi="Times New Roman" w:cs="Times New Roman"/>
                <w:b/>
              </w:rPr>
              <w:lastRenderedPageBreak/>
              <w:t>S.</w:t>
            </w:r>
            <w:r w:rsidR="000C687D">
              <w:rPr>
                <w:rFonts w:ascii="Times New Roman" w:hAnsi="Times New Roman" w:cs="Times New Roman"/>
                <w:b/>
              </w:rPr>
              <w:t xml:space="preserve"> </w:t>
            </w:r>
            <w:r w:rsidRPr="00C919B3">
              <w:rPr>
                <w:rFonts w:ascii="Times New Roman" w:hAnsi="Times New Roman" w:cs="Times New Roman"/>
                <w:b/>
              </w:rPr>
              <w:t>No.</w:t>
            </w:r>
          </w:p>
        </w:tc>
        <w:tc>
          <w:tcPr>
            <w:tcW w:w="2163" w:type="dxa"/>
          </w:tcPr>
          <w:p w:rsidR="00CF0EEA" w:rsidRPr="00C919B3" w:rsidRDefault="00CF0EEA" w:rsidP="00CF0EEA">
            <w:pPr>
              <w:pStyle w:val="NoSpacing"/>
              <w:jc w:val="both"/>
              <w:rPr>
                <w:rFonts w:ascii="Times New Roman" w:hAnsi="Times New Roman" w:cs="Times New Roman"/>
                <w:b/>
              </w:rPr>
            </w:pPr>
            <w:r w:rsidRPr="00C919B3">
              <w:rPr>
                <w:rFonts w:ascii="Times New Roman" w:hAnsi="Times New Roman" w:cs="Times New Roman"/>
                <w:b/>
              </w:rPr>
              <w:t>Annexures</w:t>
            </w:r>
          </w:p>
        </w:tc>
        <w:tc>
          <w:tcPr>
            <w:tcW w:w="4240" w:type="dxa"/>
          </w:tcPr>
          <w:p w:rsidR="00CF0EEA" w:rsidRPr="00C919B3" w:rsidRDefault="00CF0EEA" w:rsidP="00CF0EEA">
            <w:pPr>
              <w:pStyle w:val="NoSpacing"/>
              <w:jc w:val="both"/>
              <w:rPr>
                <w:rFonts w:ascii="Times New Roman" w:hAnsi="Times New Roman" w:cs="Times New Roman"/>
                <w:b/>
                <w:bCs/>
              </w:rPr>
            </w:pPr>
            <w:r w:rsidRPr="00C919B3">
              <w:rPr>
                <w:rFonts w:ascii="Times New Roman" w:hAnsi="Times New Roman" w:cs="Times New Roman"/>
                <w:b/>
                <w:bCs/>
              </w:rPr>
              <w:t>Description</w:t>
            </w:r>
          </w:p>
        </w:tc>
        <w:tc>
          <w:tcPr>
            <w:tcW w:w="2281" w:type="dxa"/>
          </w:tcPr>
          <w:p w:rsidR="00CF0EEA" w:rsidRPr="00C919B3" w:rsidRDefault="00BF132A" w:rsidP="00CF0EEA">
            <w:pPr>
              <w:pStyle w:val="NoSpacing"/>
              <w:jc w:val="both"/>
              <w:rPr>
                <w:rFonts w:ascii="Times New Roman" w:hAnsi="Times New Roman" w:cs="Times New Roman"/>
              </w:rPr>
            </w:pPr>
            <w:r w:rsidRPr="00C919B3">
              <w:rPr>
                <w:rFonts w:ascii="Times New Roman" w:hAnsi="Times New Roman" w:cs="Times New Roman"/>
              </w:rPr>
              <w:t>Applicable</w:t>
            </w:r>
          </w:p>
        </w:tc>
      </w:tr>
      <w:tr w:rsidR="00CF0EEA" w:rsidRPr="00C919B3" w:rsidTr="0095083F">
        <w:trPr>
          <w:trHeight w:val="310"/>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1</w:t>
            </w:r>
          </w:p>
        </w:tc>
        <w:tc>
          <w:tcPr>
            <w:tcW w:w="2163"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Annexure –I</w:t>
            </w:r>
          </w:p>
          <w:p w:rsidR="00CF0EEA" w:rsidRPr="00C919B3" w:rsidRDefault="00CF0EEA" w:rsidP="00CF0EEA">
            <w:pPr>
              <w:pStyle w:val="NoSpacing"/>
              <w:jc w:val="both"/>
              <w:rPr>
                <w:rFonts w:ascii="Times New Roman" w:hAnsi="Times New Roman" w:cs="Times New Roman"/>
              </w:rPr>
            </w:pPr>
          </w:p>
        </w:tc>
        <w:tc>
          <w:tcPr>
            <w:tcW w:w="4240" w:type="dxa"/>
          </w:tcPr>
          <w:p w:rsidR="00CF0EEA" w:rsidRPr="00A45960" w:rsidRDefault="00BF132A" w:rsidP="00CF0EEA">
            <w:pPr>
              <w:pStyle w:val="NoSpacing"/>
              <w:jc w:val="both"/>
              <w:rPr>
                <w:rFonts w:ascii="Times New Roman" w:hAnsi="Times New Roman" w:cs="Times New Roman"/>
              </w:rPr>
            </w:pPr>
            <w:r w:rsidRPr="00A45960">
              <w:rPr>
                <w:rFonts w:ascii="Times New Roman" w:hAnsi="Times New Roman" w:cs="Times New Roman"/>
                <w:bCs/>
              </w:rPr>
              <w:t>Declaration regarding land border</w:t>
            </w:r>
          </w:p>
        </w:tc>
        <w:sdt>
          <w:sdtPr>
            <w:rPr>
              <w:rFonts w:ascii="Times New Roman" w:hAnsi="Times New Roman" w:cs="Times New Roman"/>
              <w:color w:val="FF0000"/>
            </w:rPr>
            <w:id w:val="-388650085"/>
            <w:placeholder>
              <w:docPart w:val="DefaultPlaceholder_-1854013438"/>
            </w:placeholder>
            <w:dropDownList>
              <w:listItem w:value="Choose an item."/>
              <w:listItem w:displayText="APPLICABLE " w:value="APPLICABLE "/>
              <w:listItem w:displayText="NOT APPLICABLE" w:value="NOT APPLICABLE"/>
            </w:dropDownList>
          </w:sdtPr>
          <w:sdtEndPr/>
          <w:sdtContent>
            <w:tc>
              <w:tcPr>
                <w:tcW w:w="2281" w:type="dxa"/>
              </w:tcPr>
              <w:p w:rsidR="00CF0EEA" w:rsidRPr="00C919B3" w:rsidRDefault="006A096B" w:rsidP="00CF0EEA">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CF0EEA" w:rsidRPr="00C919B3" w:rsidTr="0095083F">
        <w:trPr>
          <w:trHeight w:val="310"/>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2</w:t>
            </w:r>
          </w:p>
        </w:tc>
        <w:tc>
          <w:tcPr>
            <w:tcW w:w="2163" w:type="dxa"/>
          </w:tcPr>
          <w:p w:rsidR="00CF0EEA" w:rsidRPr="009C3871" w:rsidRDefault="00CF0EEA" w:rsidP="00CF0EEA">
            <w:pPr>
              <w:pStyle w:val="NoSpacing"/>
              <w:jc w:val="both"/>
              <w:rPr>
                <w:rFonts w:ascii="Times New Roman" w:hAnsi="Times New Roman" w:cs="Times New Roman"/>
              </w:rPr>
            </w:pPr>
            <w:r w:rsidRPr="009C3871">
              <w:rPr>
                <w:rFonts w:ascii="Times New Roman" w:hAnsi="Times New Roman" w:cs="Times New Roman"/>
              </w:rPr>
              <w:t>Annexure – II</w:t>
            </w:r>
          </w:p>
          <w:p w:rsidR="00CF0EEA" w:rsidRPr="009C3871" w:rsidRDefault="00CF0EEA" w:rsidP="00CF0EEA">
            <w:pPr>
              <w:pStyle w:val="NoSpacing"/>
              <w:jc w:val="both"/>
              <w:rPr>
                <w:rFonts w:ascii="Times New Roman" w:hAnsi="Times New Roman" w:cs="Times New Roman"/>
              </w:rPr>
            </w:pPr>
          </w:p>
        </w:tc>
        <w:tc>
          <w:tcPr>
            <w:tcW w:w="4240" w:type="dxa"/>
          </w:tcPr>
          <w:p w:rsidR="00CF0EEA" w:rsidRPr="009C3871" w:rsidRDefault="00CF0EEA" w:rsidP="00CF0EEA">
            <w:pPr>
              <w:pStyle w:val="NoSpacing"/>
              <w:jc w:val="both"/>
              <w:rPr>
                <w:rFonts w:ascii="Times New Roman" w:hAnsi="Times New Roman" w:cs="Times New Roman"/>
              </w:rPr>
            </w:pPr>
            <w:r w:rsidRPr="009C3871">
              <w:rPr>
                <w:rFonts w:ascii="Times New Roman" w:hAnsi="Times New Roman" w:cs="Times New Roman"/>
              </w:rPr>
              <w:t>MII Certificate More than 10 Crore</w:t>
            </w:r>
          </w:p>
        </w:tc>
        <w:sdt>
          <w:sdtPr>
            <w:rPr>
              <w:rFonts w:ascii="Times New Roman" w:hAnsi="Times New Roman" w:cs="Times New Roman"/>
              <w:color w:val="FF0000"/>
            </w:rPr>
            <w:id w:val="178481258"/>
            <w:placeholder>
              <w:docPart w:val="F22B919461DE4E2DBE7A2B19AA9251A1"/>
            </w:placeholder>
            <w:dropDownList>
              <w:listItem w:value="Choose an item."/>
              <w:listItem w:displayText="APPLICABLE " w:value="APPLICABLE "/>
              <w:listItem w:displayText="NOT APPLICABLE" w:value="NOT APPLICABLE"/>
            </w:dropDownList>
          </w:sdtPr>
          <w:sdtEndPr/>
          <w:sdtContent>
            <w:tc>
              <w:tcPr>
                <w:tcW w:w="2281" w:type="dxa"/>
              </w:tcPr>
              <w:p w:rsidR="00CF0EEA" w:rsidRPr="00C919B3" w:rsidRDefault="009C3871" w:rsidP="00CF0EEA">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CF0EEA" w:rsidRPr="00C919B3" w:rsidTr="0095083F">
        <w:trPr>
          <w:trHeight w:val="320"/>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3</w:t>
            </w:r>
          </w:p>
        </w:tc>
        <w:tc>
          <w:tcPr>
            <w:tcW w:w="2163"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Annexure – III</w:t>
            </w:r>
          </w:p>
          <w:p w:rsidR="00CF0EEA" w:rsidRPr="00C919B3" w:rsidRDefault="00CF0EEA" w:rsidP="00CF0EEA">
            <w:pPr>
              <w:pStyle w:val="NoSpacing"/>
              <w:jc w:val="both"/>
              <w:rPr>
                <w:rFonts w:ascii="Times New Roman" w:hAnsi="Times New Roman" w:cs="Times New Roman"/>
              </w:rPr>
            </w:pPr>
          </w:p>
        </w:tc>
        <w:tc>
          <w:tcPr>
            <w:tcW w:w="4240"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MII Certificate Less than 10 Crore</w:t>
            </w:r>
          </w:p>
        </w:tc>
        <w:sdt>
          <w:sdtPr>
            <w:rPr>
              <w:rFonts w:ascii="Times New Roman" w:hAnsi="Times New Roman" w:cs="Times New Roman"/>
              <w:color w:val="FF0000"/>
            </w:rPr>
            <w:id w:val="16434491"/>
            <w:placeholder>
              <w:docPart w:val="87922AEFA32B4400A8A253C75CC138E3"/>
            </w:placeholder>
            <w:dropDownList>
              <w:listItem w:value="Choose an item."/>
              <w:listItem w:displayText="APPLICABLE " w:value="APPLICABLE "/>
              <w:listItem w:displayText="NOT APPLICABLE" w:value="NOT APPLICABLE"/>
            </w:dropDownList>
          </w:sdtPr>
          <w:sdtEndPr/>
          <w:sdtContent>
            <w:tc>
              <w:tcPr>
                <w:tcW w:w="2281" w:type="dxa"/>
              </w:tcPr>
              <w:p w:rsidR="00CF0EEA" w:rsidRPr="00C919B3" w:rsidRDefault="0068786B" w:rsidP="00CF0EEA">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CF0EEA" w:rsidRPr="00C919B3" w:rsidTr="0095083F">
        <w:trPr>
          <w:trHeight w:val="310"/>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4</w:t>
            </w:r>
          </w:p>
        </w:tc>
        <w:tc>
          <w:tcPr>
            <w:tcW w:w="2163"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Annexure – IV</w:t>
            </w:r>
          </w:p>
          <w:p w:rsidR="00CF0EEA" w:rsidRPr="00C919B3" w:rsidRDefault="00CF0EEA" w:rsidP="00CF0EEA">
            <w:pPr>
              <w:pStyle w:val="NoSpacing"/>
              <w:jc w:val="both"/>
              <w:rPr>
                <w:rFonts w:ascii="Times New Roman" w:hAnsi="Times New Roman" w:cs="Times New Roman"/>
              </w:rPr>
            </w:pPr>
          </w:p>
        </w:tc>
        <w:tc>
          <w:tcPr>
            <w:tcW w:w="4240" w:type="dxa"/>
          </w:tcPr>
          <w:p w:rsidR="00CF0EEA" w:rsidRPr="00C919B3" w:rsidRDefault="006C6B87" w:rsidP="00CF0EEA">
            <w:pPr>
              <w:pStyle w:val="NoSpacing"/>
              <w:jc w:val="both"/>
              <w:rPr>
                <w:rFonts w:ascii="Times New Roman" w:hAnsi="Times New Roman" w:cs="Times New Roman"/>
              </w:rPr>
            </w:pPr>
            <w:r>
              <w:rPr>
                <w:rFonts w:ascii="Times New Roman" w:hAnsi="Times New Roman" w:cs="Times New Roman"/>
                <w:bCs/>
                <w:szCs w:val="20"/>
              </w:rPr>
              <w:t xml:space="preserve">Format for </w:t>
            </w:r>
            <w:r w:rsidR="00CF0EEA" w:rsidRPr="00C919B3">
              <w:rPr>
                <w:rFonts w:ascii="Times New Roman" w:hAnsi="Times New Roman" w:cs="Times New Roman"/>
                <w:bCs/>
                <w:szCs w:val="20"/>
              </w:rPr>
              <w:t>Bank Guarantee for performance security</w:t>
            </w:r>
          </w:p>
        </w:tc>
        <w:sdt>
          <w:sdtPr>
            <w:rPr>
              <w:rFonts w:ascii="Times New Roman" w:hAnsi="Times New Roman" w:cs="Times New Roman"/>
              <w:color w:val="FF0000"/>
            </w:rPr>
            <w:id w:val="-586532511"/>
            <w:placeholder>
              <w:docPart w:val="77513A0E1B334D03A49BE13AD955793F"/>
            </w:placeholder>
            <w:dropDownList>
              <w:listItem w:value="Choose an item."/>
              <w:listItem w:displayText="APPLICABLE " w:value="APPLICABLE "/>
              <w:listItem w:displayText="NOT APPLICABLE" w:value="NOT APPLICABLE"/>
            </w:dropDownList>
          </w:sdtPr>
          <w:sdtEndPr/>
          <w:sdtContent>
            <w:tc>
              <w:tcPr>
                <w:tcW w:w="2281" w:type="dxa"/>
              </w:tcPr>
              <w:p w:rsidR="00CF0EEA" w:rsidRPr="00C919B3" w:rsidRDefault="006A096B" w:rsidP="00CF0EEA">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CF0EEA" w:rsidRPr="00C919B3" w:rsidTr="0095083F">
        <w:trPr>
          <w:trHeight w:val="649"/>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5</w:t>
            </w:r>
          </w:p>
        </w:tc>
        <w:tc>
          <w:tcPr>
            <w:tcW w:w="2163"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Annexure – V</w:t>
            </w:r>
          </w:p>
          <w:p w:rsidR="00CF0EEA" w:rsidRPr="00C919B3" w:rsidRDefault="00CF0EEA" w:rsidP="00CF0EEA">
            <w:pPr>
              <w:pStyle w:val="NoSpacing"/>
              <w:jc w:val="both"/>
              <w:rPr>
                <w:rFonts w:ascii="Times New Roman" w:hAnsi="Times New Roman" w:cs="Times New Roman"/>
              </w:rPr>
            </w:pPr>
          </w:p>
        </w:tc>
        <w:tc>
          <w:tcPr>
            <w:tcW w:w="4240" w:type="dxa"/>
          </w:tcPr>
          <w:p w:rsidR="00CF0EEA" w:rsidRPr="00C919B3" w:rsidRDefault="00CF0EEA" w:rsidP="007E57DD">
            <w:pPr>
              <w:pStyle w:val="NoSpacing"/>
              <w:jc w:val="both"/>
              <w:rPr>
                <w:rFonts w:ascii="Times New Roman" w:hAnsi="Times New Roman" w:cs="Times New Roman"/>
                <w:bCs/>
                <w:szCs w:val="20"/>
              </w:rPr>
            </w:pPr>
            <w:r w:rsidRPr="00C919B3">
              <w:rPr>
                <w:rFonts w:ascii="Times New Roman" w:hAnsi="Times New Roman" w:cs="Times New Roman"/>
                <w:bCs/>
                <w:szCs w:val="20"/>
              </w:rPr>
              <w:t xml:space="preserve">List of supply packages with required </w:t>
            </w:r>
            <w:r w:rsidR="007E57DD" w:rsidRPr="00C919B3">
              <w:rPr>
                <w:rFonts w:ascii="Times New Roman" w:hAnsi="Times New Roman" w:cs="Times New Roman"/>
                <w:bCs/>
                <w:szCs w:val="20"/>
              </w:rPr>
              <w:t>PG test</w:t>
            </w:r>
            <w:r w:rsidRPr="00C919B3">
              <w:rPr>
                <w:rFonts w:ascii="Times New Roman" w:hAnsi="Times New Roman" w:cs="Times New Roman"/>
                <w:bCs/>
                <w:szCs w:val="20"/>
              </w:rPr>
              <w:t xml:space="preserve"> &amp; final documents</w:t>
            </w:r>
          </w:p>
        </w:tc>
        <w:sdt>
          <w:sdtPr>
            <w:rPr>
              <w:rFonts w:ascii="Times New Roman" w:hAnsi="Times New Roman" w:cs="Times New Roman"/>
              <w:color w:val="FF0000"/>
            </w:rPr>
            <w:id w:val="1224256289"/>
            <w:placeholder>
              <w:docPart w:val="ACC7D06DC0F0423F8F035E1F7763995A"/>
            </w:placeholder>
            <w:dropDownList>
              <w:listItem w:value="Choose an item."/>
              <w:listItem w:displayText="APPLICABLE " w:value="APPLICABLE "/>
              <w:listItem w:displayText="NOT APPLICABLE" w:value="NOT APPLICABLE"/>
            </w:dropDownList>
          </w:sdtPr>
          <w:sdtEndPr/>
          <w:sdtContent>
            <w:tc>
              <w:tcPr>
                <w:tcW w:w="2281" w:type="dxa"/>
              </w:tcPr>
              <w:p w:rsidR="00CF0EEA" w:rsidRPr="00C919B3" w:rsidRDefault="006A096B" w:rsidP="00CF0EEA">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CF0EEA" w:rsidRPr="00C919B3" w:rsidTr="0095083F">
        <w:trPr>
          <w:trHeight w:val="310"/>
        </w:trPr>
        <w:tc>
          <w:tcPr>
            <w:tcW w:w="865" w:type="dxa"/>
          </w:tcPr>
          <w:p w:rsidR="00CF0EEA" w:rsidRPr="00C919B3" w:rsidRDefault="00CF0EEA" w:rsidP="00CF0EEA">
            <w:pPr>
              <w:pStyle w:val="NoSpacing"/>
              <w:jc w:val="both"/>
              <w:rPr>
                <w:rFonts w:ascii="Times New Roman" w:hAnsi="Times New Roman" w:cs="Times New Roman"/>
              </w:rPr>
            </w:pPr>
            <w:r w:rsidRPr="00C919B3">
              <w:rPr>
                <w:rFonts w:ascii="Times New Roman" w:hAnsi="Times New Roman" w:cs="Times New Roman"/>
              </w:rPr>
              <w:t>6</w:t>
            </w:r>
          </w:p>
        </w:tc>
        <w:tc>
          <w:tcPr>
            <w:tcW w:w="2163" w:type="dxa"/>
          </w:tcPr>
          <w:p w:rsidR="00CF0EEA" w:rsidRPr="00E321B0" w:rsidRDefault="00CF0EEA" w:rsidP="00CF0EEA">
            <w:pPr>
              <w:pStyle w:val="NoSpacing"/>
              <w:jc w:val="both"/>
              <w:rPr>
                <w:rFonts w:ascii="Times New Roman" w:hAnsi="Times New Roman" w:cs="Times New Roman"/>
                <w:strike/>
              </w:rPr>
            </w:pPr>
            <w:r w:rsidRPr="00E321B0">
              <w:rPr>
                <w:rFonts w:ascii="Times New Roman" w:hAnsi="Times New Roman" w:cs="Times New Roman"/>
                <w:strike/>
              </w:rPr>
              <w:t>Annexure – VI</w:t>
            </w:r>
          </w:p>
          <w:p w:rsidR="00CF0EEA" w:rsidRPr="00E321B0" w:rsidRDefault="00CF0EEA" w:rsidP="00CF0EEA">
            <w:pPr>
              <w:pStyle w:val="NoSpacing"/>
              <w:jc w:val="both"/>
              <w:rPr>
                <w:rFonts w:ascii="Times New Roman" w:hAnsi="Times New Roman" w:cs="Times New Roman"/>
                <w:strike/>
              </w:rPr>
            </w:pPr>
          </w:p>
        </w:tc>
        <w:tc>
          <w:tcPr>
            <w:tcW w:w="4240" w:type="dxa"/>
          </w:tcPr>
          <w:p w:rsidR="00CF0EEA" w:rsidRPr="00E321B0" w:rsidRDefault="00CF0EEA" w:rsidP="00CF0EEA">
            <w:pPr>
              <w:pStyle w:val="NoSpacing"/>
              <w:jc w:val="both"/>
              <w:rPr>
                <w:rFonts w:ascii="Times New Roman" w:hAnsi="Times New Roman" w:cs="Times New Roman"/>
                <w:bCs/>
                <w:strike/>
                <w:szCs w:val="20"/>
              </w:rPr>
            </w:pPr>
            <w:r w:rsidRPr="00E321B0">
              <w:rPr>
                <w:rFonts w:ascii="Times New Roman" w:hAnsi="Times New Roman" w:cs="Times New Roman"/>
                <w:bCs/>
                <w:strike/>
                <w:szCs w:val="20"/>
              </w:rPr>
              <w:t>Integrity Pact</w:t>
            </w:r>
          </w:p>
        </w:tc>
        <w:sdt>
          <w:sdtPr>
            <w:rPr>
              <w:rFonts w:ascii="Times New Roman" w:hAnsi="Times New Roman" w:cs="Times New Roman"/>
              <w:strike/>
              <w:color w:val="FF0000"/>
            </w:rPr>
            <w:id w:val="-1126924732"/>
            <w:placeholder>
              <w:docPart w:val="9E5E2E6ABAC242239956BD07EF43F7E2"/>
            </w:placeholder>
            <w:dropDownList>
              <w:listItem w:value="Choose an item."/>
              <w:listItem w:displayText="APPLICABLE " w:value="APPLICABLE "/>
              <w:listItem w:displayText="NOT APPLICABLE" w:value="NOT APPLICABLE"/>
            </w:dropDownList>
          </w:sdtPr>
          <w:sdtEndPr/>
          <w:sdtContent>
            <w:tc>
              <w:tcPr>
                <w:tcW w:w="2281" w:type="dxa"/>
              </w:tcPr>
              <w:p w:rsidR="00CF0EEA" w:rsidRPr="00E321B0" w:rsidRDefault="006A096B" w:rsidP="00CF0EEA">
                <w:pPr>
                  <w:pStyle w:val="NoSpacing"/>
                  <w:jc w:val="both"/>
                  <w:rPr>
                    <w:rFonts w:ascii="Times New Roman" w:hAnsi="Times New Roman" w:cs="Times New Roman"/>
                    <w:strike/>
                    <w:color w:val="FF0000"/>
                  </w:rPr>
                </w:pPr>
                <w:r w:rsidRPr="00E321B0">
                  <w:rPr>
                    <w:rFonts w:ascii="Times New Roman" w:hAnsi="Times New Roman" w:cs="Times New Roman"/>
                    <w:strike/>
                    <w:color w:val="FF0000"/>
                  </w:rPr>
                  <w:t>NOT APPLICABLE</w:t>
                </w:r>
              </w:p>
            </w:tc>
          </w:sdtContent>
        </w:sdt>
      </w:tr>
      <w:tr w:rsidR="00142714" w:rsidRPr="00C919B3" w:rsidTr="0095083F">
        <w:trPr>
          <w:trHeight w:val="31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7</w:t>
            </w:r>
          </w:p>
        </w:tc>
        <w:tc>
          <w:tcPr>
            <w:tcW w:w="2163"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Annexure-VII</w:t>
            </w:r>
          </w:p>
        </w:tc>
        <w:tc>
          <w:tcPr>
            <w:tcW w:w="4240" w:type="dxa"/>
          </w:tcPr>
          <w:p w:rsidR="00142714" w:rsidRPr="00C919B3" w:rsidRDefault="00142714" w:rsidP="00142714">
            <w:pPr>
              <w:pStyle w:val="NoSpacing"/>
              <w:jc w:val="both"/>
              <w:rPr>
                <w:rFonts w:ascii="Times New Roman" w:hAnsi="Times New Roman" w:cs="Times New Roman"/>
                <w:bCs/>
                <w:szCs w:val="20"/>
              </w:rPr>
            </w:pPr>
            <w:r w:rsidRPr="00C919B3">
              <w:rPr>
                <w:rFonts w:ascii="Times New Roman" w:hAnsi="Times New Roman" w:cs="Times New Roman"/>
                <w:bCs/>
                <w:szCs w:val="20"/>
              </w:rPr>
              <w:t>Brief procedure for conduct of conciliation proceedings</w:t>
            </w:r>
          </w:p>
          <w:p w:rsidR="00142714" w:rsidRPr="00C919B3" w:rsidRDefault="00142714" w:rsidP="00142714">
            <w:pPr>
              <w:pStyle w:val="NoSpacing"/>
              <w:jc w:val="both"/>
              <w:rPr>
                <w:rFonts w:ascii="Times New Roman" w:hAnsi="Times New Roman" w:cs="Times New Roman"/>
                <w:bCs/>
                <w:szCs w:val="20"/>
              </w:rPr>
            </w:pPr>
          </w:p>
        </w:tc>
        <w:sdt>
          <w:sdtPr>
            <w:rPr>
              <w:rFonts w:ascii="Times New Roman" w:hAnsi="Times New Roman" w:cs="Times New Roman"/>
              <w:color w:val="FF0000"/>
            </w:rPr>
            <w:id w:val="-1207182237"/>
            <w:placeholder>
              <w:docPart w:val="F2BFAC7DC26D41B3841C76D40AA5F133"/>
            </w:placeholder>
            <w:dropDownList>
              <w:listItem w:value="Choose an item."/>
              <w:listItem w:displayText="APPLICABLE " w:value="APPLICABLE "/>
              <w:listItem w:displayText="NOT APPLICABLE" w:value="NOT APPLICABLE"/>
            </w:dropDownList>
          </w:sdtPr>
          <w:sdtEndPr/>
          <w:sdtContent>
            <w:tc>
              <w:tcPr>
                <w:tcW w:w="2281" w:type="dxa"/>
              </w:tcPr>
              <w:p w:rsidR="00142714" w:rsidRPr="00C919B3" w:rsidRDefault="006A096B" w:rsidP="00142714">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142714" w:rsidRPr="00C919B3" w:rsidTr="0095083F">
        <w:trPr>
          <w:trHeight w:val="16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8</w:t>
            </w:r>
          </w:p>
        </w:tc>
        <w:tc>
          <w:tcPr>
            <w:tcW w:w="2163" w:type="dxa"/>
          </w:tcPr>
          <w:p w:rsidR="00142714" w:rsidRPr="00C919B3" w:rsidRDefault="00142714" w:rsidP="00142714">
            <w:pPr>
              <w:pStyle w:val="NoSpacing"/>
              <w:jc w:val="both"/>
              <w:rPr>
                <w:rFonts w:ascii="Times New Roman" w:hAnsi="Times New Roman" w:cs="Times New Roman"/>
              </w:rPr>
            </w:pPr>
          </w:p>
        </w:tc>
        <w:tc>
          <w:tcPr>
            <w:tcW w:w="4240"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Technical PQR</w:t>
            </w:r>
            <w:r w:rsidR="0095083F">
              <w:rPr>
                <w:rFonts w:ascii="Times New Roman" w:hAnsi="Times New Roman" w:cs="Times New Roman"/>
              </w:rPr>
              <w:t xml:space="preserve"> (attached with Tech Spec.)</w:t>
            </w:r>
          </w:p>
        </w:tc>
        <w:sdt>
          <w:sdtPr>
            <w:rPr>
              <w:rFonts w:ascii="Times New Roman" w:hAnsi="Times New Roman" w:cs="Times New Roman"/>
              <w:color w:val="FF0000"/>
            </w:rPr>
            <w:id w:val="101849306"/>
            <w:placeholder>
              <w:docPart w:val="DCBE30885860465AA34BE25ECF9D9DA4"/>
            </w:placeholder>
            <w:dropDownList>
              <w:listItem w:value="Choose an item."/>
              <w:listItem w:displayText="APPLICABLE " w:value="APPLICABLE "/>
              <w:listItem w:displayText="NOT APPLICABLE" w:value="NOT APPLICABLE"/>
            </w:dropDownList>
          </w:sdtPr>
          <w:sdtEndPr/>
          <w:sdtContent>
            <w:tc>
              <w:tcPr>
                <w:tcW w:w="2281" w:type="dxa"/>
              </w:tcPr>
              <w:p w:rsidR="00142714" w:rsidRPr="00C919B3" w:rsidRDefault="006A096B" w:rsidP="00142714">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142714" w:rsidRPr="00C919B3" w:rsidTr="0095083F">
        <w:trPr>
          <w:trHeight w:val="16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9</w:t>
            </w:r>
          </w:p>
        </w:tc>
        <w:tc>
          <w:tcPr>
            <w:tcW w:w="2163" w:type="dxa"/>
          </w:tcPr>
          <w:p w:rsidR="00142714" w:rsidRPr="00C919B3" w:rsidRDefault="00142714" w:rsidP="00142714">
            <w:pPr>
              <w:pStyle w:val="NoSpacing"/>
              <w:jc w:val="both"/>
              <w:rPr>
                <w:rFonts w:ascii="Times New Roman" w:hAnsi="Times New Roman" w:cs="Times New Roman"/>
              </w:rPr>
            </w:pPr>
          </w:p>
        </w:tc>
        <w:tc>
          <w:tcPr>
            <w:tcW w:w="4240" w:type="dxa"/>
          </w:tcPr>
          <w:p w:rsidR="00142714" w:rsidRPr="00E321B0" w:rsidRDefault="00142714" w:rsidP="00142714">
            <w:pPr>
              <w:pStyle w:val="NoSpacing"/>
              <w:jc w:val="both"/>
              <w:rPr>
                <w:rFonts w:ascii="Times New Roman" w:hAnsi="Times New Roman" w:cs="Times New Roman"/>
                <w:strike/>
              </w:rPr>
            </w:pPr>
            <w:r w:rsidRPr="00E321B0">
              <w:rPr>
                <w:rFonts w:ascii="Times New Roman" w:hAnsi="Times New Roman" w:cs="Times New Roman"/>
                <w:strike/>
              </w:rPr>
              <w:t>Financial PQR</w:t>
            </w:r>
          </w:p>
        </w:tc>
        <w:sdt>
          <w:sdtPr>
            <w:rPr>
              <w:rFonts w:ascii="Times New Roman" w:hAnsi="Times New Roman" w:cs="Times New Roman"/>
              <w:strike/>
              <w:color w:val="FF0000"/>
            </w:rPr>
            <w:id w:val="-1121605932"/>
            <w:placeholder>
              <w:docPart w:val="8B8D12C0C13648988493D2F0B342DB71"/>
            </w:placeholder>
            <w:dropDownList>
              <w:listItem w:value="Choose an item."/>
              <w:listItem w:displayText="APPLICABLE " w:value="APPLICABLE "/>
              <w:listItem w:displayText="NOT APPLICABLE" w:value="NOT APPLICABLE"/>
            </w:dropDownList>
          </w:sdtPr>
          <w:sdtEndPr/>
          <w:sdtContent>
            <w:tc>
              <w:tcPr>
                <w:tcW w:w="2281" w:type="dxa"/>
              </w:tcPr>
              <w:p w:rsidR="00142714" w:rsidRPr="00E321B0" w:rsidRDefault="006A096B" w:rsidP="00142714">
                <w:pPr>
                  <w:pStyle w:val="NoSpacing"/>
                  <w:jc w:val="both"/>
                  <w:rPr>
                    <w:rFonts w:ascii="Times New Roman" w:hAnsi="Times New Roman" w:cs="Times New Roman"/>
                    <w:strike/>
                    <w:color w:val="FF0000"/>
                  </w:rPr>
                </w:pPr>
                <w:r w:rsidRPr="00E321B0">
                  <w:rPr>
                    <w:rFonts w:ascii="Times New Roman" w:hAnsi="Times New Roman" w:cs="Times New Roman"/>
                    <w:strike/>
                    <w:color w:val="FF0000"/>
                  </w:rPr>
                  <w:t>NOT APPLICABLE</w:t>
                </w:r>
              </w:p>
            </w:tc>
          </w:sdtContent>
        </w:sdt>
      </w:tr>
      <w:tr w:rsidR="00142714" w:rsidRPr="00C919B3" w:rsidTr="0095083F">
        <w:trPr>
          <w:trHeight w:val="16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10</w:t>
            </w:r>
          </w:p>
        </w:tc>
        <w:tc>
          <w:tcPr>
            <w:tcW w:w="2163" w:type="dxa"/>
          </w:tcPr>
          <w:p w:rsidR="00142714" w:rsidRPr="00C919B3" w:rsidRDefault="00142714" w:rsidP="00142714">
            <w:pPr>
              <w:pStyle w:val="NoSpacing"/>
              <w:jc w:val="both"/>
              <w:rPr>
                <w:rFonts w:ascii="Times New Roman" w:hAnsi="Times New Roman" w:cs="Times New Roman"/>
              </w:rPr>
            </w:pPr>
          </w:p>
        </w:tc>
        <w:tc>
          <w:tcPr>
            <w:tcW w:w="4240" w:type="dxa"/>
          </w:tcPr>
          <w:p w:rsidR="00142714" w:rsidRPr="00C919B3" w:rsidRDefault="00503691" w:rsidP="00142714">
            <w:pPr>
              <w:pStyle w:val="NoSpacing"/>
              <w:jc w:val="both"/>
              <w:rPr>
                <w:rFonts w:ascii="Times New Roman" w:hAnsi="Times New Roman" w:cs="Times New Roman"/>
              </w:rPr>
            </w:pPr>
            <w:r>
              <w:rPr>
                <w:rFonts w:ascii="Times New Roman" w:hAnsi="Times New Roman" w:cs="Times New Roman"/>
              </w:rPr>
              <w:t>Price variation formulae</w:t>
            </w:r>
          </w:p>
        </w:tc>
        <w:sdt>
          <w:sdtPr>
            <w:rPr>
              <w:rFonts w:ascii="Times New Roman" w:hAnsi="Times New Roman" w:cs="Times New Roman"/>
              <w:color w:val="FF0000"/>
            </w:rPr>
            <w:id w:val="1659876770"/>
            <w:placeholder>
              <w:docPart w:val="99174B8ECF15462C99170B69F2A2BC0A"/>
            </w:placeholder>
            <w:dropDownList>
              <w:listItem w:value="Choose an item."/>
              <w:listItem w:displayText="APPLICABLE " w:value="APPLICABLE "/>
              <w:listItem w:displayText="NOT APPLICABLE" w:value="NOT APPLICABLE"/>
            </w:dropDownList>
          </w:sdtPr>
          <w:sdtEndPr/>
          <w:sdtContent>
            <w:tc>
              <w:tcPr>
                <w:tcW w:w="2281" w:type="dxa"/>
              </w:tcPr>
              <w:p w:rsidR="00142714" w:rsidRPr="00C919B3" w:rsidRDefault="006A096B" w:rsidP="00142714">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142714" w:rsidRPr="00C919B3" w:rsidTr="0095083F">
        <w:trPr>
          <w:trHeight w:val="31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11</w:t>
            </w:r>
          </w:p>
        </w:tc>
        <w:tc>
          <w:tcPr>
            <w:tcW w:w="2163" w:type="dxa"/>
          </w:tcPr>
          <w:p w:rsidR="00142714" w:rsidRPr="00C919B3" w:rsidRDefault="00142714" w:rsidP="00142714">
            <w:pPr>
              <w:pStyle w:val="NoSpacing"/>
              <w:jc w:val="both"/>
              <w:rPr>
                <w:rFonts w:ascii="Times New Roman" w:hAnsi="Times New Roman" w:cs="Times New Roman"/>
              </w:rPr>
            </w:pPr>
          </w:p>
        </w:tc>
        <w:tc>
          <w:tcPr>
            <w:tcW w:w="4240"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 xml:space="preserve">BOQ </w:t>
            </w:r>
            <w:r w:rsidR="00E715BF">
              <w:rPr>
                <w:rFonts w:ascii="Times New Roman" w:hAnsi="Times New Roman" w:cs="Times New Roman"/>
              </w:rPr>
              <w:t>cum Price Format</w:t>
            </w:r>
          </w:p>
          <w:p w:rsidR="00142714" w:rsidRPr="00C919B3" w:rsidRDefault="00142714" w:rsidP="00142714">
            <w:pPr>
              <w:pStyle w:val="NoSpacing"/>
              <w:jc w:val="both"/>
              <w:rPr>
                <w:rFonts w:ascii="Times New Roman" w:hAnsi="Times New Roman" w:cs="Times New Roman"/>
              </w:rPr>
            </w:pPr>
          </w:p>
        </w:tc>
        <w:sdt>
          <w:sdtPr>
            <w:rPr>
              <w:rFonts w:ascii="Times New Roman" w:hAnsi="Times New Roman" w:cs="Times New Roman"/>
              <w:color w:val="FF0000"/>
            </w:rPr>
            <w:id w:val="1959906610"/>
            <w:placeholder>
              <w:docPart w:val="7D1C320B864A4CB982DD2D7DB50901B1"/>
            </w:placeholder>
            <w:dropDownList>
              <w:listItem w:value="Choose an item."/>
              <w:listItem w:displayText="APPLICABLE " w:value="APPLICABLE "/>
              <w:listItem w:displayText="NOT APPLICABLE" w:value="NOT APPLICABLE"/>
            </w:dropDownList>
          </w:sdtPr>
          <w:sdtEndPr/>
          <w:sdtContent>
            <w:tc>
              <w:tcPr>
                <w:tcW w:w="2281" w:type="dxa"/>
              </w:tcPr>
              <w:p w:rsidR="00142714" w:rsidRPr="00C919B3" w:rsidRDefault="006A096B" w:rsidP="00142714">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r w:rsidR="00142714" w:rsidRPr="00C919B3" w:rsidTr="0095083F">
        <w:trPr>
          <w:trHeight w:val="150"/>
        </w:trPr>
        <w:tc>
          <w:tcPr>
            <w:tcW w:w="865"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12</w:t>
            </w:r>
          </w:p>
        </w:tc>
        <w:tc>
          <w:tcPr>
            <w:tcW w:w="2163" w:type="dxa"/>
          </w:tcPr>
          <w:p w:rsidR="00142714" w:rsidRPr="00C919B3" w:rsidRDefault="00142714" w:rsidP="00142714">
            <w:pPr>
              <w:pStyle w:val="NoSpacing"/>
              <w:jc w:val="both"/>
              <w:rPr>
                <w:rFonts w:ascii="Times New Roman" w:hAnsi="Times New Roman" w:cs="Times New Roman"/>
              </w:rPr>
            </w:pPr>
          </w:p>
        </w:tc>
        <w:tc>
          <w:tcPr>
            <w:tcW w:w="4240" w:type="dxa"/>
          </w:tcPr>
          <w:p w:rsidR="00142714" w:rsidRPr="00C919B3" w:rsidRDefault="00142714" w:rsidP="00142714">
            <w:pPr>
              <w:pStyle w:val="NoSpacing"/>
              <w:jc w:val="both"/>
              <w:rPr>
                <w:rFonts w:ascii="Times New Roman" w:hAnsi="Times New Roman" w:cs="Times New Roman"/>
              </w:rPr>
            </w:pPr>
            <w:r w:rsidRPr="00C919B3">
              <w:rPr>
                <w:rFonts w:ascii="Times New Roman" w:hAnsi="Times New Roman" w:cs="Times New Roman"/>
              </w:rPr>
              <w:t>SCC</w:t>
            </w:r>
            <w:r w:rsidR="0095083F">
              <w:rPr>
                <w:rFonts w:ascii="Times New Roman" w:hAnsi="Times New Roman" w:cs="Times New Roman"/>
              </w:rPr>
              <w:t xml:space="preserve"> (attached with Tech Spec.)</w:t>
            </w:r>
          </w:p>
        </w:tc>
        <w:sdt>
          <w:sdtPr>
            <w:rPr>
              <w:rFonts w:ascii="Times New Roman" w:hAnsi="Times New Roman" w:cs="Times New Roman"/>
              <w:color w:val="FF0000"/>
            </w:rPr>
            <w:id w:val="408894802"/>
            <w:placeholder>
              <w:docPart w:val="3D8752108CC34E88A7AB10893721134D"/>
            </w:placeholder>
            <w:dropDownList>
              <w:listItem w:value="Choose an item."/>
              <w:listItem w:displayText="APPLICABLE " w:value="APPLICABLE "/>
              <w:listItem w:displayText="NOT APPLICABLE" w:value="NOT APPLICABLE"/>
            </w:dropDownList>
          </w:sdtPr>
          <w:sdtEndPr/>
          <w:sdtContent>
            <w:tc>
              <w:tcPr>
                <w:tcW w:w="2281" w:type="dxa"/>
              </w:tcPr>
              <w:p w:rsidR="00142714" w:rsidRPr="00C919B3" w:rsidRDefault="006A096B" w:rsidP="00142714">
                <w:pPr>
                  <w:pStyle w:val="NoSpacing"/>
                  <w:jc w:val="both"/>
                  <w:rPr>
                    <w:rFonts w:ascii="Times New Roman" w:hAnsi="Times New Roman" w:cs="Times New Roman"/>
                    <w:color w:val="FF0000"/>
                  </w:rPr>
                </w:pPr>
                <w:r>
                  <w:rPr>
                    <w:rFonts w:ascii="Times New Roman" w:hAnsi="Times New Roman" w:cs="Times New Roman"/>
                    <w:color w:val="FF0000"/>
                  </w:rPr>
                  <w:t xml:space="preserve">APPLICABLE </w:t>
                </w:r>
              </w:p>
            </w:tc>
          </w:sdtContent>
        </w:sdt>
      </w:tr>
    </w:tbl>
    <w:p w:rsidR="00CF0EEA" w:rsidRPr="00C919B3" w:rsidRDefault="00CF0EEA" w:rsidP="00CF0EEA">
      <w:pPr>
        <w:pStyle w:val="NoSpacing"/>
        <w:jc w:val="both"/>
        <w:rPr>
          <w:rFonts w:ascii="Times New Roman" w:hAnsi="Times New Roman" w:cs="Times New Roman"/>
        </w:rPr>
      </w:pPr>
    </w:p>
    <w:p w:rsidR="00AF5933" w:rsidRPr="00C919B3" w:rsidRDefault="00AF5933" w:rsidP="001B5B6D">
      <w:pPr>
        <w:pStyle w:val="NoSpacing"/>
        <w:jc w:val="both"/>
        <w:rPr>
          <w:rFonts w:ascii="Times New Roman" w:hAnsi="Times New Roman" w:cs="Times New Roman"/>
        </w:rPr>
      </w:pPr>
    </w:p>
    <w:p w:rsidR="00AF5933" w:rsidRPr="00C919B3" w:rsidRDefault="00AF5933" w:rsidP="001B5B6D">
      <w:pPr>
        <w:pStyle w:val="NoSpacing"/>
        <w:jc w:val="both"/>
        <w:rPr>
          <w:rFonts w:ascii="Times New Roman" w:hAnsi="Times New Roman" w:cs="Times New Roman"/>
        </w:rPr>
      </w:pPr>
    </w:p>
    <w:p w:rsidR="00AF5933" w:rsidRPr="00C919B3" w:rsidRDefault="00AF5933"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6B11A5" w:rsidRPr="00C919B3" w:rsidRDefault="006B11A5" w:rsidP="001B5B6D">
      <w:pPr>
        <w:pStyle w:val="NoSpacing"/>
        <w:jc w:val="both"/>
        <w:rPr>
          <w:rFonts w:ascii="Times New Roman" w:hAnsi="Times New Roman" w:cs="Times New Roman"/>
        </w:rPr>
      </w:pPr>
    </w:p>
    <w:p w:rsidR="007E57DD" w:rsidRPr="00C919B3" w:rsidRDefault="007E57DD">
      <w:pPr>
        <w:rPr>
          <w:rFonts w:ascii="Times New Roman" w:hAnsi="Times New Roman" w:cs="Times New Roman"/>
        </w:rPr>
      </w:pPr>
    </w:p>
    <w:p w:rsidR="00116FA5" w:rsidRPr="00C919B3" w:rsidRDefault="00116FA5">
      <w:pPr>
        <w:rPr>
          <w:rFonts w:ascii="Times New Roman" w:hAnsi="Times New Roman" w:cs="Times New Roman"/>
        </w:rPr>
      </w:pPr>
    </w:p>
    <w:p w:rsidR="00116FA5" w:rsidRPr="00C919B3" w:rsidRDefault="00116FA5">
      <w:pPr>
        <w:rPr>
          <w:rFonts w:ascii="Times New Roman" w:hAnsi="Times New Roman" w:cs="Times New Roman"/>
        </w:rPr>
      </w:pPr>
    </w:p>
    <w:p w:rsidR="00116FA5" w:rsidRPr="00C919B3" w:rsidRDefault="00116FA5">
      <w:pPr>
        <w:rPr>
          <w:rFonts w:ascii="Times New Roman" w:hAnsi="Times New Roman" w:cs="Times New Roman"/>
        </w:rPr>
      </w:pPr>
    </w:p>
    <w:p w:rsidR="00116FA5" w:rsidRPr="00C919B3" w:rsidRDefault="00116FA5">
      <w:pPr>
        <w:rPr>
          <w:rFonts w:ascii="Times New Roman" w:hAnsi="Times New Roman" w:cs="Times New Roman"/>
        </w:rPr>
      </w:pPr>
    </w:p>
    <w:p w:rsidR="00631EAA" w:rsidRDefault="00631EAA">
      <w:pPr>
        <w:rPr>
          <w:rFonts w:ascii="Times New Roman" w:hAnsi="Times New Roman" w:cs="Times New Roman"/>
        </w:rPr>
      </w:pPr>
      <w:r>
        <w:rPr>
          <w:rFonts w:ascii="Times New Roman" w:hAnsi="Times New Roman" w:cs="Times New Roman"/>
        </w:rPr>
        <w:br w:type="page"/>
      </w:r>
    </w:p>
    <w:p w:rsidR="00116FA5" w:rsidRPr="00C919B3" w:rsidRDefault="00116FA5">
      <w:pPr>
        <w:rPr>
          <w:rFonts w:ascii="Times New Roman" w:hAnsi="Times New Roman" w:cs="Times New Roman"/>
        </w:rPr>
      </w:pPr>
    </w:p>
    <w:p w:rsidR="00956DE6" w:rsidRPr="00C919B3" w:rsidRDefault="001D347C" w:rsidP="001D347C">
      <w:pPr>
        <w:pStyle w:val="NoSpacing"/>
        <w:jc w:val="center"/>
        <w:rPr>
          <w:rFonts w:ascii="Times New Roman" w:hAnsi="Times New Roman" w:cs="Times New Roman"/>
          <w:b/>
        </w:rPr>
      </w:pPr>
      <w:r w:rsidRPr="00C919B3">
        <w:rPr>
          <w:rFonts w:ascii="Times New Roman" w:hAnsi="Times New Roman" w:cs="Times New Roman"/>
          <w:b/>
        </w:rPr>
        <w:t>Annexure-I</w:t>
      </w:r>
    </w:p>
    <w:p w:rsidR="001D347C" w:rsidRPr="00C919B3" w:rsidRDefault="001D347C" w:rsidP="001D347C">
      <w:pPr>
        <w:pStyle w:val="NoSpacing"/>
        <w:jc w:val="center"/>
        <w:rPr>
          <w:rFonts w:ascii="Times New Roman" w:hAnsi="Times New Roman" w:cs="Times New Roman"/>
          <w:b/>
        </w:rPr>
      </w:pPr>
    </w:p>
    <w:p w:rsidR="001D347C" w:rsidRPr="00C919B3" w:rsidRDefault="001D347C" w:rsidP="001D347C">
      <w:pPr>
        <w:pStyle w:val="NoSpacing"/>
        <w:jc w:val="center"/>
        <w:rPr>
          <w:rFonts w:ascii="Times New Roman" w:hAnsi="Times New Roman" w:cs="Times New Roman"/>
          <w:b/>
        </w:rPr>
      </w:pPr>
    </w:p>
    <w:p w:rsidR="00D9169D" w:rsidRPr="00C919B3" w:rsidRDefault="001E5C18" w:rsidP="00617F58">
      <w:pPr>
        <w:pStyle w:val="NoSpacing"/>
        <w:jc w:val="center"/>
        <w:rPr>
          <w:rFonts w:ascii="Times New Roman" w:hAnsi="Times New Roman" w:cs="Times New Roman"/>
          <w:b/>
          <w:bCs/>
        </w:rPr>
      </w:pPr>
      <w:r w:rsidRPr="00C919B3">
        <w:rPr>
          <w:rFonts w:ascii="Times New Roman" w:hAnsi="Times New Roman" w:cs="Times New Roman"/>
          <w:b/>
          <w:bCs/>
        </w:rPr>
        <w:t>L</w:t>
      </w:r>
      <w:r w:rsidR="00D9169D" w:rsidRPr="00C919B3">
        <w:rPr>
          <w:rFonts w:ascii="Times New Roman" w:hAnsi="Times New Roman" w:cs="Times New Roman"/>
          <w:b/>
          <w:bCs/>
        </w:rPr>
        <w:t>etter head of Company</w:t>
      </w:r>
    </w:p>
    <w:p w:rsidR="00D9169D" w:rsidRPr="00C919B3" w:rsidRDefault="00D9169D" w:rsidP="001B5B6D">
      <w:pPr>
        <w:pStyle w:val="NoSpacing"/>
        <w:jc w:val="both"/>
        <w:rPr>
          <w:rFonts w:ascii="Times New Roman" w:hAnsi="Times New Roman" w:cs="Times New Roman"/>
          <w:b/>
          <w:bCs/>
        </w:rPr>
      </w:pPr>
    </w:p>
    <w:p w:rsidR="00D9169D" w:rsidRPr="00C919B3" w:rsidRDefault="00D9169D" w:rsidP="001B5B6D">
      <w:pPr>
        <w:pStyle w:val="NoSpacing"/>
        <w:jc w:val="both"/>
        <w:rPr>
          <w:rFonts w:ascii="Times New Roman" w:hAnsi="Times New Roman" w:cs="Times New Roman"/>
        </w:rPr>
      </w:pPr>
      <w:r w:rsidRPr="00C919B3">
        <w:rPr>
          <w:rFonts w:ascii="Times New Roman" w:hAnsi="Times New Roman" w:cs="Times New Roman"/>
        </w:rPr>
        <w:t xml:space="preserve">Ref………………………………………. </w:t>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t>Date………………………….</w:t>
      </w:r>
    </w:p>
    <w:p w:rsidR="00D9169D" w:rsidRPr="00C919B3" w:rsidRDefault="00D9169D" w:rsidP="001B5B6D">
      <w:pPr>
        <w:pStyle w:val="NoSpacing"/>
        <w:jc w:val="both"/>
        <w:rPr>
          <w:rFonts w:ascii="Times New Roman" w:hAnsi="Times New Roman" w:cs="Times New Roman"/>
        </w:rPr>
      </w:pP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To,</w:t>
      </w: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Bharat Heavy Electricals Limited</w:t>
      </w: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PEM, PPEI Building, Plot No 25,</w:t>
      </w: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Sector ‐16A, Noida (U.P) ‐201301</w:t>
      </w:r>
    </w:p>
    <w:p w:rsidR="00D9169D" w:rsidRPr="00C919B3" w:rsidRDefault="00D9169D" w:rsidP="001B5B6D">
      <w:pPr>
        <w:pStyle w:val="NoSpacing"/>
        <w:jc w:val="both"/>
        <w:rPr>
          <w:rFonts w:ascii="Times New Roman" w:hAnsi="Times New Roman" w:cs="Times New Roman"/>
          <w:sz w:val="20"/>
        </w:rPr>
      </w:pP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b/>
          <w:bCs/>
          <w:sz w:val="20"/>
        </w:rPr>
        <w:t>Subject: ‐ DECLARATION REGARDING LAND BORDER</w:t>
      </w:r>
    </w:p>
    <w:p w:rsidR="00D9169D" w:rsidRPr="00C919B3" w:rsidRDefault="00D9169D" w:rsidP="001B5B6D">
      <w:pPr>
        <w:pStyle w:val="NoSpacing"/>
        <w:jc w:val="both"/>
        <w:rPr>
          <w:rFonts w:ascii="Times New Roman" w:hAnsi="Times New Roman" w:cs="Times New Roman"/>
          <w:sz w:val="20"/>
        </w:rPr>
      </w:pPr>
    </w:p>
    <w:p w:rsidR="00D9169D" w:rsidRPr="00C919B3" w:rsidRDefault="00D9169D" w:rsidP="001B5B6D">
      <w:pPr>
        <w:pStyle w:val="NoSpacing"/>
        <w:jc w:val="both"/>
        <w:rPr>
          <w:rFonts w:ascii="Times New Roman" w:eastAsia="Times New Roman" w:hAnsi="Times New Roman" w:cs="Times New Roman"/>
          <w:b/>
          <w:bCs/>
          <w:sz w:val="20"/>
          <w:lang w:eastAsia="en-IN"/>
        </w:rPr>
      </w:pPr>
      <w:r w:rsidRPr="00C919B3">
        <w:rPr>
          <w:rFonts w:ascii="Times New Roman" w:hAnsi="Times New Roman" w:cs="Times New Roman"/>
          <w:sz w:val="20"/>
        </w:rPr>
        <w:t>Reference</w:t>
      </w:r>
      <w:r w:rsidR="00F532BD" w:rsidRPr="00C919B3">
        <w:rPr>
          <w:rFonts w:ascii="Times New Roman" w:hAnsi="Times New Roman" w:cs="Times New Roman"/>
          <w:sz w:val="20"/>
        </w:rPr>
        <w:t xml:space="preserve"> </w:t>
      </w:r>
      <w:proofErr w:type="spellStart"/>
      <w:r w:rsidR="00F532BD" w:rsidRPr="00C919B3">
        <w:rPr>
          <w:rFonts w:ascii="Times New Roman" w:hAnsi="Times New Roman" w:cs="Times New Roman"/>
          <w:sz w:val="20"/>
        </w:rPr>
        <w:t>GeM</w:t>
      </w:r>
      <w:proofErr w:type="spellEnd"/>
      <w:r w:rsidR="00F532BD" w:rsidRPr="00C919B3">
        <w:rPr>
          <w:rFonts w:ascii="Times New Roman" w:hAnsi="Times New Roman" w:cs="Times New Roman"/>
          <w:sz w:val="20"/>
        </w:rPr>
        <w:t xml:space="preserve"> Bid No.</w:t>
      </w:r>
      <w:r w:rsidRPr="00C919B3">
        <w:rPr>
          <w:rFonts w:ascii="Times New Roman" w:hAnsi="Times New Roman" w:cs="Times New Roman"/>
          <w:sz w:val="20"/>
        </w:rPr>
        <w:t xml:space="preserve">: </w:t>
      </w:r>
    </w:p>
    <w:p w:rsidR="00D9169D" w:rsidRPr="00C919B3" w:rsidRDefault="00D9169D" w:rsidP="001B5B6D">
      <w:pPr>
        <w:pStyle w:val="NoSpacing"/>
        <w:jc w:val="both"/>
        <w:rPr>
          <w:rFonts w:ascii="Times New Roman" w:eastAsia="Times New Roman" w:hAnsi="Times New Roman" w:cs="Times New Roman"/>
          <w:b/>
          <w:bCs/>
          <w:sz w:val="20"/>
          <w:lang w:eastAsia="en-IN"/>
        </w:rPr>
      </w:pPr>
      <w:r w:rsidRPr="00C919B3">
        <w:rPr>
          <w:rFonts w:ascii="Times New Roman" w:hAnsi="Times New Roman" w:cs="Times New Roman"/>
          <w:sz w:val="20"/>
        </w:rPr>
        <w:t xml:space="preserve">Name of Package: </w:t>
      </w:r>
      <w:proofErr w:type="gramStart"/>
      <w:r w:rsidR="00C722B3" w:rsidRPr="00C919B3">
        <w:rPr>
          <w:rFonts w:ascii="Times New Roman" w:hAnsi="Times New Roman" w:cs="Times New Roman"/>
          <w:b/>
          <w:bCs/>
          <w:sz w:val="20"/>
        </w:rPr>
        <w:t>…..</w:t>
      </w:r>
      <w:proofErr w:type="gramEnd"/>
    </w:p>
    <w:p w:rsidR="00D9169D" w:rsidRPr="00C919B3" w:rsidRDefault="00D9169D" w:rsidP="001B5B6D">
      <w:pPr>
        <w:pStyle w:val="NoSpacing"/>
        <w:jc w:val="both"/>
        <w:rPr>
          <w:rFonts w:ascii="Times New Roman" w:hAnsi="Times New Roman" w:cs="Times New Roman"/>
          <w:sz w:val="20"/>
        </w:rPr>
      </w:pPr>
    </w:p>
    <w:p w:rsidR="00D9169D" w:rsidRPr="00C919B3" w:rsidRDefault="00D9169D" w:rsidP="00911BB4">
      <w:pPr>
        <w:pStyle w:val="NoSpacing"/>
        <w:jc w:val="both"/>
        <w:rPr>
          <w:rFonts w:ascii="Times New Roman" w:hAnsi="Times New Roman" w:cs="Times New Roman"/>
          <w:sz w:val="20"/>
        </w:rPr>
      </w:pPr>
      <w:r w:rsidRPr="00C919B3">
        <w:rPr>
          <w:rFonts w:ascii="Times New Roman" w:hAnsi="Times New Roman" w:cs="Times New Roman"/>
          <w:sz w:val="20"/>
        </w:rPr>
        <w:t>Dear Sir,</w:t>
      </w:r>
    </w:p>
    <w:p w:rsidR="00D9169D" w:rsidRPr="00C919B3" w:rsidRDefault="00D9169D" w:rsidP="00911BB4">
      <w:pPr>
        <w:pStyle w:val="NoSpacing"/>
        <w:jc w:val="both"/>
        <w:rPr>
          <w:rFonts w:ascii="Times New Roman" w:hAnsi="Times New Roman" w:cs="Times New Roman"/>
          <w:sz w:val="20"/>
        </w:rPr>
      </w:pPr>
      <w:r w:rsidRPr="00C919B3">
        <w:rPr>
          <w:rFonts w:ascii="Times New Roman" w:hAnsi="Times New Roman" w:cs="Times New Roman"/>
          <w:sz w:val="20"/>
        </w:rPr>
        <w:t>This has reference to: -</w:t>
      </w:r>
    </w:p>
    <w:p w:rsidR="00D9169D" w:rsidRPr="00C919B3" w:rsidRDefault="00D9169D" w:rsidP="00911BB4">
      <w:pPr>
        <w:pStyle w:val="NoSpacing"/>
        <w:jc w:val="both"/>
        <w:rPr>
          <w:rFonts w:ascii="Times New Roman" w:hAnsi="Times New Roman" w:cs="Times New Roman"/>
          <w:sz w:val="20"/>
        </w:rPr>
      </w:pPr>
    </w:p>
    <w:p w:rsidR="00D9169D" w:rsidRPr="00C919B3" w:rsidRDefault="00D9169D" w:rsidP="00911BB4">
      <w:pPr>
        <w:jc w:val="both"/>
        <w:rPr>
          <w:rFonts w:ascii="Times New Roman" w:eastAsia="Times New Roman" w:hAnsi="Times New Roman" w:cs="Times New Roman"/>
          <w:b/>
          <w:sz w:val="20"/>
          <w:lang w:eastAsia="en-IN"/>
        </w:rPr>
      </w:pPr>
      <w:r w:rsidRPr="00C919B3">
        <w:rPr>
          <w:rFonts w:ascii="Times New Roman" w:hAnsi="Times New Roman" w:cs="Times New Roman"/>
          <w:b/>
          <w:sz w:val="20"/>
        </w:rPr>
        <w:t xml:space="preserve">1. Our Offer for Supply of </w:t>
      </w:r>
      <w:r w:rsidR="00F532BD" w:rsidRPr="00C919B3">
        <w:rPr>
          <w:rFonts w:ascii="Times New Roman" w:hAnsi="Times New Roman" w:cs="Times New Roman"/>
          <w:b/>
          <w:sz w:val="20"/>
          <w:highlight w:val="yellow"/>
        </w:rPr>
        <w:t>…</w:t>
      </w:r>
      <w:r w:rsidR="00A8728B">
        <w:rPr>
          <w:rFonts w:ascii="Times New Roman" w:hAnsi="Times New Roman" w:cs="Times New Roman"/>
          <w:b/>
          <w:sz w:val="20"/>
          <w:highlight w:val="yellow"/>
        </w:rPr>
        <w:t>………………………</w:t>
      </w:r>
      <w:r w:rsidR="00F532BD" w:rsidRPr="00C919B3">
        <w:rPr>
          <w:rFonts w:ascii="Times New Roman" w:hAnsi="Times New Roman" w:cs="Times New Roman"/>
          <w:b/>
          <w:sz w:val="20"/>
          <w:highlight w:val="yellow"/>
        </w:rPr>
        <w:t>. (Package name)</w:t>
      </w:r>
      <w:r w:rsidRPr="00C919B3">
        <w:rPr>
          <w:rFonts w:ascii="Times New Roman" w:hAnsi="Times New Roman" w:cs="Times New Roman"/>
          <w:b/>
          <w:sz w:val="20"/>
        </w:rPr>
        <w:t xml:space="preserve"> for </w:t>
      </w:r>
      <w:r w:rsidR="00F532BD" w:rsidRPr="00C919B3">
        <w:rPr>
          <w:rFonts w:ascii="Times New Roman" w:hAnsi="Times New Roman" w:cs="Times New Roman"/>
          <w:b/>
          <w:sz w:val="20"/>
          <w:highlight w:val="yellow"/>
        </w:rPr>
        <w:t>…………</w:t>
      </w:r>
      <w:r w:rsidR="00A8728B">
        <w:rPr>
          <w:rFonts w:ascii="Times New Roman" w:hAnsi="Times New Roman" w:cs="Times New Roman"/>
          <w:b/>
          <w:sz w:val="20"/>
          <w:highlight w:val="yellow"/>
        </w:rPr>
        <w:t>………</w:t>
      </w:r>
      <w:r w:rsidR="00F532BD" w:rsidRPr="00C919B3">
        <w:rPr>
          <w:rFonts w:ascii="Times New Roman" w:hAnsi="Times New Roman" w:cs="Times New Roman"/>
          <w:b/>
          <w:sz w:val="20"/>
          <w:highlight w:val="yellow"/>
        </w:rPr>
        <w:t>. (Project Name)</w:t>
      </w:r>
      <w:r w:rsidR="003903BC" w:rsidRPr="00C919B3">
        <w:rPr>
          <w:rFonts w:ascii="Times New Roman" w:hAnsi="Times New Roman" w:cs="Times New Roman"/>
          <w:b/>
          <w:sz w:val="20"/>
          <w:highlight w:val="yellow"/>
        </w:rPr>
        <w:t xml:space="preserve"> </w:t>
      </w:r>
      <w:r w:rsidRPr="00C919B3">
        <w:rPr>
          <w:rFonts w:ascii="Times New Roman" w:hAnsi="Times New Roman" w:cs="Times New Roman"/>
          <w:b/>
          <w:sz w:val="20"/>
        </w:rPr>
        <w:t xml:space="preserve">against GEM Tender </w:t>
      </w:r>
      <w:r w:rsidR="00C22549" w:rsidRPr="00C919B3">
        <w:rPr>
          <w:rFonts w:ascii="Times New Roman" w:hAnsi="Times New Roman" w:cs="Times New Roman"/>
          <w:b/>
          <w:sz w:val="20"/>
        </w:rPr>
        <w:t>No.:</w:t>
      </w:r>
      <w:r w:rsidRPr="00C919B3">
        <w:rPr>
          <w:rFonts w:ascii="Times New Roman" w:hAnsi="Times New Roman" w:cs="Times New Roman"/>
          <w:b/>
          <w:sz w:val="20"/>
        </w:rPr>
        <w:t xml:space="preserve"> </w:t>
      </w:r>
      <w:r w:rsidR="0079698C" w:rsidRPr="00C919B3">
        <w:rPr>
          <w:rFonts w:ascii="Times New Roman" w:eastAsia="Times New Roman" w:hAnsi="Times New Roman" w:cs="Times New Roman"/>
          <w:b/>
          <w:sz w:val="20"/>
          <w:highlight w:val="yellow"/>
          <w:lang w:eastAsia="en-IN"/>
        </w:rPr>
        <w:t>…………</w:t>
      </w:r>
      <w:r w:rsidR="00A8728B">
        <w:rPr>
          <w:rFonts w:ascii="Times New Roman" w:eastAsia="Times New Roman" w:hAnsi="Times New Roman" w:cs="Times New Roman"/>
          <w:b/>
          <w:sz w:val="20"/>
          <w:highlight w:val="yellow"/>
          <w:lang w:eastAsia="en-IN"/>
        </w:rPr>
        <w:t>…………….</w:t>
      </w:r>
      <w:r w:rsidR="00F532BD" w:rsidRPr="00C919B3">
        <w:rPr>
          <w:rFonts w:ascii="Times New Roman" w:eastAsia="Times New Roman" w:hAnsi="Times New Roman" w:cs="Times New Roman"/>
          <w:b/>
          <w:sz w:val="20"/>
          <w:highlight w:val="yellow"/>
          <w:lang w:eastAsia="en-IN"/>
        </w:rPr>
        <w:t>…</w:t>
      </w:r>
      <w:r w:rsidRPr="00C919B3">
        <w:rPr>
          <w:rFonts w:ascii="Times New Roman" w:eastAsia="Times New Roman" w:hAnsi="Times New Roman" w:cs="Times New Roman"/>
          <w:b/>
          <w:sz w:val="20"/>
          <w:highlight w:val="yellow"/>
          <w:lang w:eastAsia="en-IN"/>
        </w:rPr>
        <w:t xml:space="preserve"> Dated </w:t>
      </w:r>
      <w:r w:rsidR="00F532BD" w:rsidRPr="00C919B3">
        <w:rPr>
          <w:rFonts w:ascii="Times New Roman" w:eastAsia="Times New Roman" w:hAnsi="Times New Roman" w:cs="Times New Roman"/>
          <w:b/>
          <w:sz w:val="20"/>
          <w:highlight w:val="yellow"/>
          <w:lang w:eastAsia="en-IN"/>
        </w:rPr>
        <w:t>…….</w:t>
      </w:r>
    </w:p>
    <w:p w:rsidR="00D9169D" w:rsidRPr="00C919B3" w:rsidRDefault="00D9169D" w:rsidP="00911BB4">
      <w:pPr>
        <w:jc w:val="both"/>
        <w:rPr>
          <w:rFonts w:ascii="Times New Roman" w:hAnsi="Times New Roman" w:cs="Times New Roman"/>
          <w:b/>
          <w:sz w:val="20"/>
        </w:rPr>
      </w:pPr>
      <w:r w:rsidRPr="00C919B3">
        <w:rPr>
          <w:rFonts w:ascii="Times New Roman" w:hAnsi="Times New Roman" w:cs="Times New Roman"/>
          <w:b/>
          <w:sz w:val="20"/>
        </w:rPr>
        <w:t xml:space="preserve">2. Order </w:t>
      </w:r>
      <w:r w:rsidR="00911BB4" w:rsidRPr="00C919B3">
        <w:rPr>
          <w:rFonts w:ascii="Times New Roman" w:hAnsi="Times New Roman" w:cs="Times New Roman"/>
          <w:b/>
          <w:sz w:val="20"/>
        </w:rPr>
        <w:t xml:space="preserve">(Public procurement no 04) </w:t>
      </w:r>
      <w:r w:rsidRPr="00C919B3">
        <w:rPr>
          <w:rFonts w:ascii="Times New Roman" w:hAnsi="Times New Roman" w:cs="Times New Roman"/>
          <w:b/>
          <w:sz w:val="20"/>
        </w:rPr>
        <w:t>dated 23.</w:t>
      </w:r>
      <w:r w:rsidR="00911BB4" w:rsidRPr="00C919B3">
        <w:rPr>
          <w:rFonts w:ascii="Times New Roman" w:hAnsi="Times New Roman" w:cs="Times New Roman"/>
          <w:b/>
          <w:sz w:val="20"/>
        </w:rPr>
        <w:t>02.2023</w:t>
      </w:r>
      <w:r w:rsidRPr="00C919B3">
        <w:rPr>
          <w:rFonts w:ascii="Times New Roman" w:hAnsi="Times New Roman" w:cs="Times New Roman"/>
          <w:b/>
          <w:sz w:val="20"/>
        </w:rPr>
        <w:t xml:space="preserve"> reg. restriction under rule 144 (xi)of GFR issued by Ministry of Finance, Department of Expenditure Public Procurement Division.</w:t>
      </w:r>
    </w:p>
    <w:p w:rsidR="00C60C38" w:rsidRPr="00C919B3" w:rsidRDefault="00C60C38" w:rsidP="00911BB4">
      <w:pPr>
        <w:jc w:val="both"/>
        <w:rPr>
          <w:rFonts w:ascii="Times New Roman" w:hAnsi="Times New Roman" w:cs="Times New Roman"/>
          <w:b/>
          <w:sz w:val="20"/>
        </w:rPr>
      </w:pPr>
    </w:p>
    <w:p w:rsidR="00911BB4" w:rsidRPr="00C919B3" w:rsidRDefault="00911BB4" w:rsidP="00911BB4">
      <w:pPr>
        <w:autoSpaceDE w:val="0"/>
        <w:autoSpaceDN w:val="0"/>
        <w:adjustRightInd w:val="0"/>
        <w:spacing w:after="0"/>
        <w:jc w:val="both"/>
        <w:rPr>
          <w:rFonts w:ascii="Times New Roman" w:hAnsi="Times New Roman" w:cs="Times New Roman"/>
          <w:sz w:val="20"/>
        </w:rPr>
      </w:pPr>
      <w:r w:rsidRPr="00C919B3">
        <w:rPr>
          <w:rFonts w:ascii="Times New Roman" w:hAnsi="Times New Roman" w:cs="Times New Roman"/>
          <w:sz w:val="20"/>
        </w:rPr>
        <w:t xml:space="preserve">"I have read the clause regarding restrictions on procurement from a bidder of a country which shares a land border with India; </w:t>
      </w:r>
    </w:p>
    <w:p w:rsidR="00911BB4" w:rsidRPr="00C919B3" w:rsidRDefault="00911BB4" w:rsidP="00911BB4">
      <w:pPr>
        <w:autoSpaceDE w:val="0"/>
        <w:autoSpaceDN w:val="0"/>
        <w:adjustRightInd w:val="0"/>
        <w:spacing w:after="0"/>
        <w:jc w:val="both"/>
        <w:rPr>
          <w:rFonts w:ascii="Times New Roman" w:hAnsi="Times New Roman" w:cs="Times New Roman"/>
          <w:sz w:val="20"/>
        </w:rPr>
      </w:pPr>
    </w:p>
    <w:p w:rsidR="00911BB4" w:rsidRPr="00C919B3" w:rsidRDefault="00A8728B" w:rsidP="00911BB4">
      <w:pPr>
        <w:autoSpaceDE w:val="0"/>
        <w:autoSpaceDN w:val="0"/>
        <w:adjustRightInd w:val="0"/>
        <w:spacing w:after="0"/>
        <w:jc w:val="both"/>
        <w:rPr>
          <w:rFonts w:ascii="Times New Roman" w:hAnsi="Times New Roman" w:cs="Times New Roman"/>
          <w:sz w:val="20"/>
        </w:rPr>
      </w:pPr>
      <w:r>
        <w:rPr>
          <w:rFonts w:ascii="Times New Roman" w:hAnsi="Times New Roman" w:cs="Times New Roman"/>
          <w:sz w:val="20"/>
        </w:rPr>
        <w:t>I certify that……</w:t>
      </w:r>
      <w:r w:rsidR="0079698C" w:rsidRPr="00C919B3">
        <w:rPr>
          <w:rFonts w:ascii="Times New Roman" w:hAnsi="Times New Roman" w:cs="Times New Roman"/>
          <w:sz w:val="20"/>
        </w:rPr>
        <w:t>.</w:t>
      </w:r>
      <w:r w:rsidR="00911BB4" w:rsidRPr="00C919B3">
        <w:rPr>
          <w:rFonts w:ascii="Times New Roman" w:hAnsi="Times New Roman" w:cs="Times New Roman"/>
          <w:sz w:val="20"/>
        </w:rPr>
        <w:t xml:space="preserve"> </w:t>
      </w:r>
      <w:r w:rsidR="0079698C" w:rsidRPr="00C919B3">
        <w:rPr>
          <w:rFonts w:ascii="Times New Roman" w:hAnsi="Times New Roman" w:cs="Times New Roman"/>
          <w:sz w:val="20"/>
        </w:rPr>
        <w:t>M/s……</w:t>
      </w:r>
      <w:r>
        <w:rPr>
          <w:rFonts w:ascii="Times New Roman" w:hAnsi="Times New Roman" w:cs="Times New Roman"/>
          <w:sz w:val="20"/>
        </w:rPr>
        <w:t>……</w:t>
      </w:r>
      <w:proofErr w:type="gramStart"/>
      <w:r>
        <w:rPr>
          <w:rFonts w:ascii="Times New Roman" w:hAnsi="Times New Roman" w:cs="Times New Roman"/>
          <w:sz w:val="20"/>
        </w:rPr>
        <w:t>…..</w:t>
      </w:r>
      <w:proofErr w:type="gramEnd"/>
      <w:r>
        <w:rPr>
          <w:rFonts w:ascii="Times New Roman" w:hAnsi="Times New Roman" w:cs="Times New Roman"/>
          <w:sz w:val="20"/>
        </w:rPr>
        <w:t>…….</w:t>
      </w:r>
      <w:r w:rsidR="0079698C" w:rsidRPr="00C919B3">
        <w:rPr>
          <w:rFonts w:ascii="Times New Roman" w:hAnsi="Times New Roman" w:cs="Times New Roman"/>
          <w:sz w:val="20"/>
        </w:rPr>
        <w:t>….</w:t>
      </w:r>
      <w:r w:rsidR="00911BB4" w:rsidRPr="00C919B3">
        <w:rPr>
          <w:rFonts w:ascii="Times New Roman" w:hAnsi="Times New Roman" w:cs="Times New Roman"/>
          <w:sz w:val="20"/>
        </w:rPr>
        <w:t xml:space="preserve"> is not from such a country </w:t>
      </w:r>
    </w:p>
    <w:p w:rsidR="00911BB4" w:rsidRPr="00C919B3" w:rsidRDefault="00911BB4" w:rsidP="00911BB4">
      <w:pPr>
        <w:autoSpaceDE w:val="0"/>
        <w:autoSpaceDN w:val="0"/>
        <w:adjustRightInd w:val="0"/>
        <w:spacing w:after="0"/>
        <w:jc w:val="both"/>
        <w:rPr>
          <w:rFonts w:ascii="Times New Roman" w:hAnsi="Times New Roman" w:cs="Times New Roman"/>
          <w:sz w:val="20"/>
        </w:rPr>
      </w:pPr>
    </w:p>
    <w:p w:rsidR="00911BB4" w:rsidRPr="00C919B3" w:rsidRDefault="00911BB4" w:rsidP="00911BB4">
      <w:pPr>
        <w:autoSpaceDE w:val="0"/>
        <w:autoSpaceDN w:val="0"/>
        <w:adjustRightInd w:val="0"/>
        <w:spacing w:after="0"/>
        <w:jc w:val="both"/>
        <w:rPr>
          <w:rFonts w:ascii="Times New Roman" w:hAnsi="Times New Roman" w:cs="Times New Roman"/>
          <w:sz w:val="20"/>
        </w:rPr>
      </w:pPr>
      <w:r w:rsidRPr="00C919B3">
        <w:rPr>
          <w:rFonts w:ascii="Times New Roman" w:hAnsi="Times New Roman" w:cs="Times New Roman"/>
          <w:sz w:val="20"/>
        </w:rPr>
        <w:t>or,</w:t>
      </w:r>
    </w:p>
    <w:p w:rsidR="00911BB4" w:rsidRPr="00C919B3" w:rsidRDefault="00911BB4" w:rsidP="00911BB4">
      <w:pPr>
        <w:autoSpaceDE w:val="0"/>
        <w:autoSpaceDN w:val="0"/>
        <w:adjustRightInd w:val="0"/>
        <w:spacing w:after="0"/>
        <w:jc w:val="both"/>
        <w:rPr>
          <w:rFonts w:ascii="Times New Roman" w:hAnsi="Times New Roman" w:cs="Times New Roman"/>
          <w:sz w:val="20"/>
        </w:rPr>
      </w:pPr>
    </w:p>
    <w:p w:rsidR="00D9169D" w:rsidRPr="00C919B3" w:rsidRDefault="00911BB4" w:rsidP="00911BB4">
      <w:pPr>
        <w:autoSpaceDE w:val="0"/>
        <w:autoSpaceDN w:val="0"/>
        <w:adjustRightInd w:val="0"/>
        <w:spacing w:after="0"/>
        <w:jc w:val="both"/>
        <w:rPr>
          <w:rFonts w:ascii="Times New Roman" w:hAnsi="Times New Roman" w:cs="Times New Roman"/>
          <w:sz w:val="20"/>
        </w:rPr>
      </w:pPr>
      <w:r w:rsidRPr="00C919B3">
        <w:rPr>
          <w:rFonts w:ascii="Times New Roman" w:hAnsi="Times New Roman" w:cs="Times New Roman"/>
          <w:sz w:val="20"/>
        </w:rPr>
        <w:t>I certify that………………</w:t>
      </w:r>
      <w:proofErr w:type="gramStart"/>
      <w:r w:rsidRPr="00C919B3">
        <w:rPr>
          <w:rFonts w:ascii="Times New Roman" w:hAnsi="Times New Roman" w:cs="Times New Roman"/>
          <w:sz w:val="20"/>
        </w:rPr>
        <w:t>…..</w:t>
      </w:r>
      <w:proofErr w:type="gramEnd"/>
      <w:r w:rsidRPr="00C919B3">
        <w:rPr>
          <w:rFonts w:ascii="Times New Roman" w:hAnsi="Times New Roman" w:cs="Times New Roman"/>
          <w:sz w:val="20"/>
        </w:rPr>
        <w:t xml:space="preserve"> </w:t>
      </w:r>
      <w:r w:rsidR="0079698C" w:rsidRPr="00C919B3">
        <w:rPr>
          <w:rFonts w:ascii="Times New Roman" w:hAnsi="Times New Roman" w:cs="Times New Roman"/>
          <w:sz w:val="20"/>
        </w:rPr>
        <w:t xml:space="preserve">M/s………. </w:t>
      </w:r>
      <w:r w:rsidRPr="00C919B3">
        <w:rPr>
          <w:rFonts w:ascii="Times New Roman" w:hAnsi="Times New Roman" w:cs="Times New Roman"/>
          <w:sz w:val="20"/>
        </w:rPr>
        <w:t>has been registered with the Competent Authority. I hereby certify that ………………</w:t>
      </w:r>
      <w:proofErr w:type="gramStart"/>
      <w:r w:rsidRPr="00C919B3">
        <w:rPr>
          <w:rFonts w:ascii="Times New Roman" w:hAnsi="Times New Roman" w:cs="Times New Roman"/>
          <w:sz w:val="20"/>
        </w:rPr>
        <w:t>…..</w:t>
      </w:r>
      <w:proofErr w:type="gramEnd"/>
      <w:r w:rsidRPr="00C919B3">
        <w:rPr>
          <w:rFonts w:ascii="Times New Roman" w:hAnsi="Times New Roman" w:cs="Times New Roman"/>
          <w:sz w:val="20"/>
        </w:rPr>
        <w:t xml:space="preserve"> this fulfils all requirements in this regard and is eligible to be considered. </w:t>
      </w:r>
      <w:r w:rsidRPr="00C919B3">
        <w:rPr>
          <w:rFonts w:ascii="Times New Roman" w:hAnsi="Times New Roman" w:cs="Times New Roman"/>
          <w:i/>
          <w:sz w:val="20"/>
        </w:rPr>
        <w:t>[Where applicable, evidence of valid registration by the Competent Authority shall be attached.]"</w:t>
      </w:r>
      <w:r w:rsidRPr="00C919B3">
        <w:rPr>
          <w:rFonts w:ascii="Times New Roman" w:hAnsi="Times New Roman" w:cs="Times New Roman"/>
          <w:sz w:val="20"/>
        </w:rPr>
        <w:t xml:space="preserve"> </w:t>
      </w:r>
    </w:p>
    <w:p w:rsidR="00911BB4" w:rsidRPr="00C919B3" w:rsidRDefault="00911BB4" w:rsidP="00911BB4">
      <w:pPr>
        <w:autoSpaceDE w:val="0"/>
        <w:autoSpaceDN w:val="0"/>
        <w:adjustRightInd w:val="0"/>
        <w:spacing w:after="0"/>
        <w:jc w:val="both"/>
        <w:rPr>
          <w:rFonts w:ascii="Times New Roman" w:hAnsi="Times New Roman" w:cs="Times New Roman"/>
          <w:sz w:val="20"/>
        </w:rPr>
      </w:pPr>
    </w:p>
    <w:p w:rsidR="00CF5C94" w:rsidRPr="00C919B3" w:rsidRDefault="00CF5C94" w:rsidP="00911BB4">
      <w:pPr>
        <w:autoSpaceDE w:val="0"/>
        <w:autoSpaceDN w:val="0"/>
        <w:adjustRightInd w:val="0"/>
        <w:spacing w:after="0"/>
        <w:jc w:val="both"/>
        <w:rPr>
          <w:rFonts w:ascii="Times New Roman" w:hAnsi="Times New Roman" w:cs="Times New Roman"/>
          <w:sz w:val="20"/>
        </w:rPr>
      </w:pPr>
      <w:r w:rsidRPr="00C919B3">
        <w:rPr>
          <w:rFonts w:ascii="Times New Roman" w:hAnsi="Times New Roman" w:cs="Times New Roman"/>
          <w:sz w:val="20"/>
        </w:rPr>
        <w:t>(strike off the non-applicable clause)</w:t>
      </w:r>
    </w:p>
    <w:p w:rsidR="00CF5C94" w:rsidRPr="00C919B3" w:rsidRDefault="00CF5C94" w:rsidP="00911BB4">
      <w:pPr>
        <w:autoSpaceDE w:val="0"/>
        <w:autoSpaceDN w:val="0"/>
        <w:adjustRightInd w:val="0"/>
        <w:spacing w:after="0"/>
        <w:jc w:val="both"/>
        <w:rPr>
          <w:rFonts w:ascii="Times New Roman" w:hAnsi="Times New Roman" w:cs="Times New Roman"/>
          <w:sz w:val="20"/>
        </w:rPr>
      </w:pPr>
    </w:p>
    <w:p w:rsidR="00911BB4" w:rsidRPr="00C919B3" w:rsidRDefault="00911BB4" w:rsidP="00911BB4">
      <w:pPr>
        <w:autoSpaceDE w:val="0"/>
        <w:autoSpaceDN w:val="0"/>
        <w:adjustRightInd w:val="0"/>
        <w:spacing w:after="0"/>
        <w:jc w:val="both"/>
        <w:rPr>
          <w:rFonts w:ascii="Times New Roman" w:hAnsi="Times New Roman" w:cs="Times New Roman"/>
          <w:b/>
          <w:sz w:val="20"/>
        </w:rPr>
      </w:pPr>
      <w:r w:rsidRPr="00C919B3">
        <w:rPr>
          <w:rFonts w:ascii="Times New Roman" w:hAnsi="Times New Roman" w:cs="Times New Roman"/>
          <w:b/>
          <w:i/>
          <w:iCs/>
          <w:sz w:val="20"/>
        </w:rPr>
        <w:t xml:space="preserve">Model additional certificate by Bidders in the cases </w:t>
      </w:r>
      <w:r w:rsidRPr="00C919B3">
        <w:rPr>
          <w:rFonts w:ascii="Times New Roman" w:hAnsi="Times New Roman" w:cs="Times New Roman"/>
          <w:b/>
          <w:sz w:val="20"/>
        </w:rPr>
        <w:t xml:space="preserve">of </w:t>
      </w:r>
      <w:r w:rsidRPr="00C919B3">
        <w:rPr>
          <w:rFonts w:ascii="Times New Roman" w:hAnsi="Times New Roman" w:cs="Times New Roman"/>
          <w:b/>
          <w:i/>
          <w:iCs/>
          <w:sz w:val="20"/>
        </w:rPr>
        <w:t xml:space="preserve">specified </w:t>
      </w:r>
      <w:proofErr w:type="spellStart"/>
      <w:r w:rsidRPr="00C919B3">
        <w:rPr>
          <w:rFonts w:ascii="Times New Roman" w:hAnsi="Times New Roman" w:cs="Times New Roman"/>
          <w:b/>
          <w:sz w:val="20"/>
        </w:rPr>
        <w:t>ToT</w:t>
      </w:r>
      <w:proofErr w:type="spellEnd"/>
      <w:r w:rsidRPr="00C919B3">
        <w:rPr>
          <w:rFonts w:ascii="Times New Roman" w:hAnsi="Times New Roman" w:cs="Times New Roman"/>
          <w:b/>
          <w:sz w:val="20"/>
        </w:rPr>
        <w:t>:</w:t>
      </w:r>
    </w:p>
    <w:p w:rsidR="00C60C38" w:rsidRPr="00C919B3" w:rsidRDefault="00C60C38" w:rsidP="00911BB4">
      <w:pPr>
        <w:autoSpaceDE w:val="0"/>
        <w:autoSpaceDN w:val="0"/>
        <w:adjustRightInd w:val="0"/>
        <w:spacing w:after="0"/>
        <w:jc w:val="both"/>
        <w:rPr>
          <w:rFonts w:ascii="Times New Roman" w:hAnsi="Times New Roman" w:cs="Times New Roman"/>
          <w:b/>
          <w:sz w:val="20"/>
        </w:rPr>
      </w:pPr>
    </w:p>
    <w:p w:rsidR="00911BB4" w:rsidRPr="00C919B3" w:rsidRDefault="00911BB4" w:rsidP="00911BB4">
      <w:pPr>
        <w:pStyle w:val="NoSpacing"/>
        <w:jc w:val="both"/>
        <w:rPr>
          <w:rFonts w:ascii="Times New Roman" w:hAnsi="Times New Roman" w:cs="Times New Roman"/>
          <w:sz w:val="20"/>
        </w:rPr>
      </w:pPr>
      <w:r w:rsidRPr="00C919B3">
        <w:rPr>
          <w:rFonts w:ascii="Times New Roman" w:hAnsi="Times New Roman" w:cs="Times New Roman"/>
          <w:sz w:val="20"/>
        </w:rPr>
        <w:t>"I have read the clause regarding restrictions on procurement from a bidder having Transfer of Technology (</w:t>
      </w:r>
      <w:proofErr w:type="spellStart"/>
      <w:r w:rsidRPr="00C919B3">
        <w:rPr>
          <w:rFonts w:ascii="Times New Roman" w:hAnsi="Times New Roman" w:cs="Times New Roman"/>
          <w:sz w:val="20"/>
        </w:rPr>
        <w:t>ToT</w:t>
      </w:r>
      <w:proofErr w:type="spellEnd"/>
      <w:r w:rsidRPr="00C919B3">
        <w:rPr>
          <w:rFonts w:ascii="Times New Roman" w:hAnsi="Times New Roman" w:cs="Times New Roman"/>
          <w:sz w:val="20"/>
        </w:rPr>
        <w:t xml:space="preserve">) arrangement. I certify that </w:t>
      </w:r>
      <w:r w:rsidR="0079698C" w:rsidRPr="00C919B3">
        <w:rPr>
          <w:rFonts w:ascii="Times New Roman" w:hAnsi="Times New Roman" w:cs="Times New Roman"/>
          <w:sz w:val="20"/>
        </w:rPr>
        <w:t xml:space="preserve">M/s………. </w:t>
      </w:r>
      <w:r w:rsidRPr="00C919B3">
        <w:rPr>
          <w:rFonts w:ascii="Times New Roman" w:hAnsi="Times New Roman" w:cs="Times New Roman"/>
          <w:sz w:val="20"/>
        </w:rPr>
        <w:t xml:space="preserve">does not have any </w:t>
      </w:r>
      <w:proofErr w:type="spellStart"/>
      <w:r w:rsidRPr="00C919B3">
        <w:rPr>
          <w:rFonts w:ascii="Times New Roman" w:hAnsi="Times New Roman" w:cs="Times New Roman"/>
          <w:sz w:val="20"/>
        </w:rPr>
        <w:t>ToT</w:t>
      </w:r>
      <w:proofErr w:type="spellEnd"/>
      <w:r w:rsidRPr="00C919B3">
        <w:rPr>
          <w:rFonts w:ascii="Times New Roman" w:hAnsi="Times New Roman" w:cs="Times New Roman"/>
          <w:sz w:val="20"/>
        </w:rPr>
        <w:t xml:space="preserve"> arrangement requiring registration with the competent authority."</w:t>
      </w:r>
    </w:p>
    <w:p w:rsidR="00911BB4" w:rsidRPr="00C919B3" w:rsidRDefault="00911BB4" w:rsidP="00911BB4">
      <w:pPr>
        <w:pStyle w:val="NoSpacing"/>
        <w:jc w:val="center"/>
        <w:rPr>
          <w:rFonts w:ascii="Times New Roman" w:hAnsi="Times New Roman" w:cs="Times New Roman"/>
          <w:b/>
          <w:sz w:val="20"/>
        </w:rPr>
      </w:pPr>
      <w:r w:rsidRPr="00C919B3">
        <w:rPr>
          <w:rFonts w:ascii="Times New Roman" w:hAnsi="Times New Roman" w:cs="Times New Roman"/>
          <w:b/>
          <w:sz w:val="20"/>
        </w:rPr>
        <w:t>OR</w:t>
      </w:r>
    </w:p>
    <w:p w:rsidR="00911BB4" w:rsidRPr="00C919B3" w:rsidRDefault="00911BB4" w:rsidP="00911BB4">
      <w:pPr>
        <w:pStyle w:val="NoSpacing"/>
        <w:jc w:val="both"/>
        <w:rPr>
          <w:rFonts w:ascii="Times New Roman" w:hAnsi="Times New Roman" w:cs="Times New Roman"/>
          <w:sz w:val="20"/>
        </w:rPr>
      </w:pPr>
      <w:r w:rsidRPr="00C919B3">
        <w:rPr>
          <w:rFonts w:ascii="Times New Roman" w:hAnsi="Times New Roman" w:cs="Times New Roman"/>
          <w:sz w:val="20"/>
        </w:rPr>
        <w:t>"I have read the clause regarding restrictions on procurement from a bidder having Transfer of Technology (</w:t>
      </w:r>
      <w:proofErr w:type="spellStart"/>
      <w:r w:rsidRPr="00C919B3">
        <w:rPr>
          <w:rFonts w:ascii="Times New Roman" w:hAnsi="Times New Roman" w:cs="Times New Roman"/>
          <w:sz w:val="20"/>
        </w:rPr>
        <w:t>ToT</w:t>
      </w:r>
      <w:proofErr w:type="spellEnd"/>
      <w:r w:rsidRPr="00C919B3">
        <w:rPr>
          <w:rFonts w:ascii="Times New Roman" w:hAnsi="Times New Roman" w:cs="Times New Roman"/>
          <w:sz w:val="20"/>
        </w:rPr>
        <w:t xml:space="preserve">) arrangement. I certify that </w:t>
      </w:r>
      <w:r w:rsidR="0079698C" w:rsidRPr="00C919B3">
        <w:rPr>
          <w:rFonts w:ascii="Times New Roman" w:hAnsi="Times New Roman" w:cs="Times New Roman"/>
          <w:sz w:val="20"/>
        </w:rPr>
        <w:t xml:space="preserve">M/s………. </w:t>
      </w:r>
      <w:r w:rsidRPr="00C919B3">
        <w:rPr>
          <w:rFonts w:ascii="Times New Roman" w:hAnsi="Times New Roman" w:cs="Times New Roman"/>
          <w:sz w:val="20"/>
        </w:rPr>
        <w:t>has valid registration to participate in this procurement. "</w:t>
      </w:r>
    </w:p>
    <w:p w:rsidR="00D9169D" w:rsidRPr="00C919B3" w:rsidRDefault="00D9169D" w:rsidP="00911BB4">
      <w:pPr>
        <w:pStyle w:val="NoSpacing"/>
        <w:jc w:val="both"/>
        <w:rPr>
          <w:rFonts w:ascii="Times New Roman" w:hAnsi="Times New Roman" w:cs="Times New Roman"/>
          <w:sz w:val="20"/>
        </w:rPr>
      </w:pPr>
    </w:p>
    <w:p w:rsidR="00D9169D" w:rsidRPr="00C919B3" w:rsidRDefault="00D9169D" w:rsidP="00911BB4">
      <w:pPr>
        <w:pStyle w:val="NoSpacing"/>
        <w:jc w:val="both"/>
        <w:rPr>
          <w:rFonts w:ascii="Times New Roman" w:hAnsi="Times New Roman" w:cs="Times New Roman"/>
          <w:sz w:val="20"/>
        </w:rPr>
      </w:pPr>
      <w:r w:rsidRPr="00C919B3">
        <w:rPr>
          <w:rFonts w:ascii="Times New Roman" w:hAnsi="Times New Roman" w:cs="Times New Roman"/>
          <w:sz w:val="20"/>
        </w:rPr>
        <w:t>Thanking you,</w:t>
      </w:r>
    </w:p>
    <w:p w:rsidR="00911BB4" w:rsidRPr="00C919B3" w:rsidRDefault="00911BB4" w:rsidP="001B5B6D">
      <w:pPr>
        <w:pStyle w:val="NoSpacing"/>
        <w:jc w:val="both"/>
        <w:rPr>
          <w:rFonts w:ascii="Times New Roman" w:hAnsi="Times New Roman" w:cs="Times New Roman"/>
          <w:sz w:val="20"/>
        </w:rPr>
      </w:pPr>
    </w:p>
    <w:p w:rsidR="00D9169D"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Yours truly</w:t>
      </w:r>
    </w:p>
    <w:p w:rsidR="00D7526A" w:rsidRPr="00C919B3" w:rsidRDefault="00D9169D" w:rsidP="001B5B6D">
      <w:pPr>
        <w:pStyle w:val="NoSpacing"/>
        <w:jc w:val="both"/>
        <w:rPr>
          <w:rFonts w:ascii="Times New Roman" w:hAnsi="Times New Roman" w:cs="Times New Roman"/>
          <w:sz w:val="20"/>
        </w:rPr>
      </w:pPr>
      <w:r w:rsidRPr="00C919B3">
        <w:rPr>
          <w:rFonts w:ascii="Times New Roman" w:hAnsi="Times New Roman" w:cs="Times New Roman"/>
          <w:sz w:val="20"/>
        </w:rPr>
        <w:t>………………………….………………………… (firm name)</w:t>
      </w:r>
    </w:p>
    <w:p w:rsidR="001D347C" w:rsidRPr="009C3871" w:rsidRDefault="00D7526A" w:rsidP="00D7526A">
      <w:pPr>
        <w:jc w:val="center"/>
        <w:rPr>
          <w:rFonts w:ascii="Times New Roman" w:hAnsi="Times New Roman" w:cs="Times New Roman"/>
          <w:b/>
        </w:rPr>
      </w:pPr>
      <w:r w:rsidRPr="00C919B3">
        <w:rPr>
          <w:rFonts w:ascii="Times New Roman" w:hAnsi="Times New Roman" w:cs="Times New Roman"/>
          <w:sz w:val="20"/>
        </w:rPr>
        <w:br w:type="page"/>
      </w:r>
      <w:r w:rsidR="001D347C" w:rsidRPr="009C3871">
        <w:rPr>
          <w:rFonts w:ascii="Times New Roman" w:hAnsi="Times New Roman" w:cs="Times New Roman"/>
          <w:b/>
        </w:rPr>
        <w:lastRenderedPageBreak/>
        <w:t>Annexure-II</w:t>
      </w:r>
    </w:p>
    <w:p w:rsidR="001D347C" w:rsidRPr="009C3871" w:rsidRDefault="001D347C" w:rsidP="001D347C">
      <w:pPr>
        <w:pStyle w:val="NoSpacing"/>
        <w:jc w:val="center"/>
        <w:rPr>
          <w:rFonts w:ascii="Times New Roman" w:hAnsi="Times New Roman" w:cs="Times New Roman"/>
          <w:b/>
        </w:rPr>
      </w:pPr>
    </w:p>
    <w:p w:rsidR="00D9169D" w:rsidRPr="009C3871" w:rsidRDefault="00D9169D" w:rsidP="003903BC">
      <w:pPr>
        <w:pStyle w:val="NoSpacing"/>
        <w:jc w:val="center"/>
        <w:rPr>
          <w:rFonts w:ascii="Times New Roman" w:hAnsi="Times New Roman" w:cs="Times New Roman"/>
          <w:b/>
          <w:bCs/>
        </w:rPr>
      </w:pPr>
      <w:r w:rsidRPr="009C3871">
        <w:rPr>
          <w:rFonts w:ascii="Times New Roman" w:hAnsi="Times New Roman" w:cs="Times New Roman"/>
          <w:b/>
          <w:bCs/>
        </w:rPr>
        <w:t xml:space="preserve">Letter head of </w:t>
      </w:r>
      <w:r w:rsidR="00C722B3" w:rsidRPr="009C3871">
        <w:rPr>
          <w:rFonts w:ascii="Times New Roman" w:hAnsi="Times New Roman" w:cs="Times New Roman"/>
          <w:b/>
          <w:bCs/>
        </w:rPr>
        <w:t>C</w:t>
      </w:r>
      <w:r w:rsidR="00F532BD" w:rsidRPr="009C3871">
        <w:rPr>
          <w:rFonts w:ascii="Times New Roman" w:hAnsi="Times New Roman" w:cs="Times New Roman"/>
          <w:b/>
          <w:bCs/>
        </w:rPr>
        <w:t>ost Auditor/Statutory Auditor</w:t>
      </w:r>
      <w:r w:rsidR="00122A48" w:rsidRPr="009C3871">
        <w:rPr>
          <w:rFonts w:ascii="Times New Roman" w:hAnsi="Times New Roman" w:cs="Times New Roman"/>
          <w:b/>
          <w:bCs/>
        </w:rPr>
        <w:t>/CA</w:t>
      </w:r>
    </w:p>
    <w:p w:rsidR="009D147D" w:rsidRPr="009C3871" w:rsidRDefault="009D147D" w:rsidP="003903BC">
      <w:pPr>
        <w:pStyle w:val="NoSpacing"/>
        <w:jc w:val="center"/>
        <w:rPr>
          <w:rFonts w:ascii="Times New Roman" w:hAnsi="Times New Roman" w:cs="Times New Roman"/>
          <w:b/>
          <w:bCs/>
        </w:rPr>
      </w:pPr>
    </w:p>
    <w:p w:rsidR="00D9169D" w:rsidRPr="009C3871" w:rsidRDefault="00D9169D" w:rsidP="001B5B6D">
      <w:pPr>
        <w:pStyle w:val="NoSpacing"/>
        <w:jc w:val="both"/>
        <w:rPr>
          <w:rFonts w:ascii="Times New Roman" w:hAnsi="Times New Roman" w:cs="Times New Roman"/>
          <w:b/>
          <w:bCs/>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xml:space="preserve">Ref………………………………………. </w:t>
      </w:r>
      <w:r w:rsidRPr="009C3871">
        <w:rPr>
          <w:rFonts w:ascii="Times New Roman" w:hAnsi="Times New Roman" w:cs="Times New Roman"/>
        </w:rPr>
        <w:tab/>
      </w:r>
      <w:r w:rsidRPr="009C3871">
        <w:rPr>
          <w:rFonts w:ascii="Times New Roman" w:hAnsi="Times New Roman" w:cs="Times New Roman"/>
        </w:rPr>
        <w:tab/>
      </w:r>
      <w:r w:rsidRPr="009C3871">
        <w:rPr>
          <w:rFonts w:ascii="Times New Roman" w:hAnsi="Times New Roman" w:cs="Times New Roman"/>
        </w:rPr>
        <w:tab/>
      </w:r>
      <w:r w:rsidRPr="009C3871">
        <w:rPr>
          <w:rFonts w:ascii="Times New Roman" w:hAnsi="Times New Roman" w:cs="Times New Roman"/>
        </w:rPr>
        <w:tab/>
      </w:r>
      <w:r w:rsidRPr="009C3871">
        <w:rPr>
          <w:rFonts w:ascii="Times New Roman" w:hAnsi="Times New Roman" w:cs="Times New Roman"/>
        </w:rPr>
        <w:tab/>
      </w:r>
      <w:r w:rsidRPr="009C3871">
        <w:rPr>
          <w:rFonts w:ascii="Times New Roman" w:hAnsi="Times New Roman" w:cs="Times New Roman"/>
        </w:rPr>
        <w:tab/>
        <w:t>Date………………………….</w:t>
      </w: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To,</w:t>
      </w: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Bharat Heavy Electricals Limited</w:t>
      </w: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PEM, PPEI Building, Plot No 25,</w:t>
      </w: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Sector ‐16A, Noida (</w:t>
      </w:r>
      <w:proofErr w:type="gramStart"/>
      <w:r w:rsidRPr="009C3871">
        <w:rPr>
          <w:rFonts w:ascii="Times New Roman" w:hAnsi="Times New Roman" w:cs="Times New Roman"/>
        </w:rPr>
        <w:t>U.P)‐</w:t>
      </w:r>
      <w:proofErr w:type="gramEnd"/>
      <w:r w:rsidRPr="009C3871">
        <w:rPr>
          <w:rFonts w:ascii="Times New Roman" w:hAnsi="Times New Roman" w:cs="Times New Roman"/>
        </w:rPr>
        <w:t>201301</w:t>
      </w: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b/>
          <w:bCs/>
        </w:rPr>
        <w:t>Subject: ‐ Certification regarding local content</w:t>
      </w: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xml:space="preserve">Reference: </w:t>
      </w:r>
      <w:proofErr w:type="spellStart"/>
      <w:r w:rsidRPr="009C3871">
        <w:rPr>
          <w:rFonts w:ascii="Times New Roman" w:hAnsi="Times New Roman" w:cs="Times New Roman"/>
        </w:rPr>
        <w:t>GeM</w:t>
      </w:r>
      <w:proofErr w:type="spellEnd"/>
      <w:r w:rsidRPr="009C3871">
        <w:rPr>
          <w:rFonts w:ascii="Times New Roman" w:hAnsi="Times New Roman" w:cs="Times New Roman"/>
        </w:rPr>
        <w:t xml:space="preserve"> Bid No. </w:t>
      </w:r>
      <w:r w:rsidR="0079698C" w:rsidRPr="009C3871">
        <w:rPr>
          <w:rFonts w:ascii="Times New Roman" w:eastAsia="Times New Roman" w:hAnsi="Times New Roman" w:cs="Times New Roman"/>
          <w:b/>
          <w:bCs/>
          <w:highlight w:val="yellow"/>
          <w:lang w:eastAsia="en-IN"/>
        </w:rPr>
        <w:t>………………</w:t>
      </w:r>
      <w:r w:rsidRPr="009C3871">
        <w:rPr>
          <w:rFonts w:ascii="Times New Roman" w:eastAsia="Times New Roman" w:hAnsi="Times New Roman" w:cs="Times New Roman"/>
          <w:b/>
          <w:bCs/>
          <w:highlight w:val="yellow"/>
          <w:lang w:eastAsia="en-IN"/>
        </w:rPr>
        <w:t xml:space="preserve"> Dated </w:t>
      </w:r>
      <w:proofErr w:type="gramStart"/>
      <w:r w:rsidR="00C722B3" w:rsidRPr="009C3871">
        <w:rPr>
          <w:rFonts w:ascii="Times New Roman" w:eastAsia="Times New Roman" w:hAnsi="Times New Roman" w:cs="Times New Roman"/>
          <w:b/>
          <w:bCs/>
          <w:highlight w:val="yellow"/>
          <w:lang w:eastAsia="en-IN"/>
        </w:rPr>
        <w:t>…..</w:t>
      </w:r>
      <w:proofErr w:type="gramEnd"/>
    </w:p>
    <w:p w:rsidR="00D9169D" w:rsidRPr="009C3871" w:rsidRDefault="00D9169D" w:rsidP="001B5B6D">
      <w:pPr>
        <w:pStyle w:val="NoSpacing"/>
        <w:jc w:val="both"/>
        <w:rPr>
          <w:rFonts w:ascii="Times New Roman" w:hAnsi="Times New Roman" w:cs="Times New Roman"/>
          <w:b/>
          <w:bCs/>
        </w:rPr>
      </w:pPr>
      <w:r w:rsidRPr="009C3871">
        <w:rPr>
          <w:rFonts w:ascii="Times New Roman" w:hAnsi="Times New Roman" w:cs="Times New Roman"/>
        </w:rPr>
        <w:t xml:space="preserve">Name of Package: </w:t>
      </w:r>
      <w:r w:rsidR="00C722B3" w:rsidRPr="009C3871">
        <w:rPr>
          <w:rFonts w:ascii="Times New Roman" w:hAnsi="Times New Roman" w:cs="Times New Roman"/>
          <w:b/>
          <w:bCs/>
          <w:highlight w:val="yellow"/>
        </w:rPr>
        <w:t>…</w:t>
      </w:r>
      <w:proofErr w:type="gramStart"/>
      <w:r w:rsidR="00C722B3" w:rsidRPr="009C3871">
        <w:rPr>
          <w:rFonts w:ascii="Times New Roman" w:hAnsi="Times New Roman" w:cs="Times New Roman"/>
          <w:b/>
          <w:bCs/>
          <w:highlight w:val="yellow"/>
        </w:rPr>
        <w:t>…..</w:t>
      </w:r>
      <w:proofErr w:type="gramEnd"/>
    </w:p>
    <w:p w:rsidR="00D9169D" w:rsidRPr="009C3871" w:rsidRDefault="00D9169D" w:rsidP="001B5B6D">
      <w:pPr>
        <w:pStyle w:val="NoSpacing"/>
        <w:jc w:val="both"/>
        <w:rPr>
          <w:rFonts w:ascii="Times New Roman" w:hAnsi="Times New Roman" w:cs="Times New Roman"/>
          <w:b/>
          <w:bCs/>
        </w:rPr>
      </w:pPr>
    </w:p>
    <w:p w:rsidR="00D9169D" w:rsidRPr="009C3871" w:rsidRDefault="00D9169D" w:rsidP="001B5B6D">
      <w:pPr>
        <w:pStyle w:val="NoSpacing"/>
        <w:jc w:val="both"/>
        <w:rPr>
          <w:rFonts w:ascii="Times New Roman" w:hAnsi="Times New Roman" w:cs="Times New Roman"/>
          <w:b/>
          <w:bCs/>
        </w:rPr>
      </w:pP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xml:space="preserve">Dear Sir, </w:t>
      </w:r>
    </w:p>
    <w:p w:rsidR="00D9169D" w:rsidRPr="009C3871" w:rsidRDefault="00D9169D" w:rsidP="001B5B6D">
      <w:pPr>
        <w:pStyle w:val="NoSpacing"/>
        <w:jc w:val="both"/>
        <w:rPr>
          <w:rFonts w:ascii="Times New Roman" w:hAnsi="Times New Roman" w:cs="Times New Roman"/>
          <w:b/>
          <w:bCs/>
        </w:rPr>
      </w:pPr>
      <w:r w:rsidRPr="009C3871">
        <w:rPr>
          <w:rFonts w:ascii="Times New Roman" w:hAnsi="Times New Roman" w:cs="Times New Roman"/>
        </w:rPr>
        <w:t xml:space="preserve">We hereby certify that items offered by </w:t>
      </w:r>
      <w:r w:rsidR="00617F58" w:rsidRPr="009C3871">
        <w:rPr>
          <w:rFonts w:ascii="Times New Roman" w:hAnsi="Times New Roman" w:cs="Times New Roman"/>
        </w:rPr>
        <w:tab/>
        <w:t>M/s ……</w:t>
      </w:r>
      <w:r w:rsidR="00C37336" w:rsidRPr="009C3871">
        <w:rPr>
          <w:rFonts w:ascii="Times New Roman" w:hAnsi="Times New Roman" w:cs="Times New Roman"/>
        </w:rPr>
        <w:t>………….</w:t>
      </w:r>
      <w:r w:rsidR="00617F58" w:rsidRPr="009C3871">
        <w:rPr>
          <w:rFonts w:ascii="Times New Roman" w:hAnsi="Times New Roman" w:cs="Times New Roman"/>
        </w:rPr>
        <w:t>………</w:t>
      </w:r>
      <w:proofErr w:type="gramStart"/>
      <w:r w:rsidR="00617F58" w:rsidRPr="009C3871">
        <w:rPr>
          <w:rFonts w:ascii="Times New Roman" w:hAnsi="Times New Roman" w:cs="Times New Roman"/>
        </w:rPr>
        <w:t>…..</w:t>
      </w:r>
      <w:proofErr w:type="gramEnd"/>
      <w:r w:rsidRPr="009C3871">
        <w:rPr>
          <w:rFonts w:ascii="Times New Roman" w:hAnsi="Times New Roman" w:cs="Times New Roman"/>
        </w:rPr>
        <w:t xml:space="preserve"> of </w:t>
      </w:r>
      <w:r w:rsidR="00C37336" w:rsidRPr="009C3871">
        <w:rPr>
          <w:rFonts w:ascii="Times New Roman" w:hAnsi="Times New Roman" w:cs="Times New Roman"/>
          <w:b/>
          <w:bCs/>
        </w:rPr>
        <w:t>……………</w:t>
      </w:r>
      <w:r w:rsidR="00C722B3" w:rsidRPr="009C3871">
        <w:rPr>
          <w:rFonts w:ascii="Times New Roman" w:hAnsi="Times New Roman" w:cs="Times New Roman"/>
          <w:b/>
          <w:bCs/>
        </w:rPr>
        <w:t>… (Package Name)</w:t>
      </w:r>
      <w:r w:rsidRPr="009C3871">
        <w:rPr>
          <w:rFonts w:ascii="Times New Roman" w:hAnsi="Times New Roman" w:cs="Times New Roman"/>
          <w:b/>
          <w:bCs/>
        </w:rPr>
        <w:t xml:space="preserve"> for </w:t>
      </w:r>
      <w:r w:rsidR="00C722B3" w:rsidRPr="009C3871">
        <w:rPr>
          <w:rFonts w:ascii="Times New Roman" w:hAnsi="Times New Roman" w:cs="Times New Roman"/>
          <w:b/>
          <w:bCs/>
        </w:rPr>
        <w:t>………</w:t>
      </w:r>
      <w:proofErr w:type="gramStart"/>
      <w:r w:rsidR="00C722B3" w:rsidRPr="009C3871">
        <w:rPr>
          <w:rFonts w:ascii="Times New Roman" w:hAnsi="Times New Roman" w:cs="Times New Roman"/>
          <w:b/>
          <w:bCs/>
        </w:rPr>
        <w:t>…..</w:t>
      </w:r>
      <w:proofErr w:type="gramEnd"/>
      <w:r w:rsidR="00C722B3" w:rsidRPr="009C3871">
        <w:rPr>
          <w:rFonts w:ascii="Times New Roman" w:hAnsi="Times New Roman" w:cs="Times New Roman"/>
          <w:b/>
          <w:bCs/>
        </w:rPr>
        <w:t xml:space="preserve"> (Project Name)</w:t>
      </w:r>
      <w:r w:rsidRPr="009C3871">
        <w:rPr>
          <w:rFonts w:ascii="Times New Roman" w:hAnsi="Times New Roman" w:cs="Times New Roman"/>
          <w:b/>
          <w:bCs/>
        </w:rPr>
        <w:t xml:space="preserve"> </w:t>
      </w:r>
      <w:r w:rsidRPr="009C3871">
        <w:rPr>
          <w:rFonts w:ascii="Times New Roman" w:hAnsi="Times New Roman" w:cs="Times New Roman"/>
        </w:rPr>
        <w:t xml:space="preserve">meets the requirement in line with </w:t>
      </w:r>
      <w:proofErr w:type="spellStart"/>
      <w:r w:rsidRPr="009C3871">
        <w:rPr>
          <w:rFonts w:ascii="Times New Roman" w:hAnsi="Times New Roman" w:cs="Times New Roman"/>
        </w:rPr>
        <w:t>GeM</w:t>
      </w:r>
      <w:proofErr w:type="spellEnd"/>
      <w:r w:rsidRPr="009C3871">
        <w:rPr>
          <w:rFonts w:ascii="Times New Roman" w:hAnsi="Times New Roman" w:cs="Times New Roman"/>
        </w:rPr>
        <w:t xml:space="preserve"> </w:t>
      </w:r>
      <w:r w:rsidRPr="009C3871">
        <w:rPr>
          <w:rFonts w:ascii="Times New Roman" w:hAnsi="Times New Roman" w:cs="Times New Roman"/>
          <w:b/>
        </w:rPr>
        <w:t xml:space="preserve">NIT </w:t>
      </w:r>
      <w:r w:rsidRPr="009C3871">
        <w:rPr>
          <w:rFonts w:ascii="Times New Roman" w:hAnsi="Times New Roman" w:cs="Times New Roman"/>
        </w:rPr>
        <w:t xml:space="preserve">and Public Procurement (Preference to Make in India), Order 2017 dated‐15.06.2017, 28.05.2018 &amp; 29.05.2019, 04.06.20 &amp; 16.09.20 and subsequent orders if any.  </w:t>
      </w:r>
    </w:p>
    <w:p w:rsidR="00D9169D" w:rsidRPr="009C3871" w:rsidRDefault="00D9169D" w:rsidP="001B5B6D">
      <w:pPr>
        <w:pStyle w:val="NoSpacing"/>
        <w:jc w:val="both"/>
        <w:rPr>
          <w:rFonts w:ascii="Times New Roman" w:hAnsi="Times New Roman" w:cs="Times New Roman"/>
        </w:rPr>
      </w:pPr>
    </w:p>
    <w:p w:rsidR="00C722B3" w:rsidRPr="009C3871" w:rsidRDefault="00C722B3" w:rsidP="001B5B6D">
      <w:pPr>
        <w:pStyle w:val="NoSpacing"/>
        <w:jc w:val="both"/>
        <w:rPr>
          <w:rFonts w:ascii="Times New Roman" w:hAnsi="Times New Roman" w:cs="Times New Roman"/>
        </w:rPr>
      </w:pPr>
      <w:r w:rsidRPr="009C3871">
        <w:rPr>
          <w:rFonts w:ascii="Times New Roman" w:hAnsi="Times New Roman" w:cs="Times New Roman"/>
        </w:rPr>
        <w:t xml:space="preserve">Local </w:t>
      </w:r>
      <w:r w:rsidR="00122A48" w:rsidRPr="009C3871">
        <w:rPr>
          <w:rFonts w:ascii="Times New Roman" w:hAnsi="Times New Roman" w:cs="Times New Roman"/>
        </w:rPr>
        <w:t>Content: _</w:t>
      </w:r>
      <w:r w:rsidRPr="009C3871">
        <w:rPr>
          <w:rFonts w:ascii="Times New Roman" w:hAnsi="Times New Roman" w:cs="Times New Roman"/>
        </w:rPr>
        <w:t>____ %</w:t>
      </w: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xml:space="preserve">We further confirm that details of location at which the local value addition </w:t>
      </w:r>
      <w:r w:rsidR="00F532BD" w:rsidRPr="009C3871">
        <w:rPr>
          <w:rFonts w:ascii="Times New Roman" w:hAnsi="Times New Roman" w:cs="Times New Roman"/>
        </w:rPr>
        <w:t>will be done at</w:t>
      </w:r>
      <w:r w:rsidRPr="009C3871">
        <w:rPr>
          <w:rFonts w:ascii="Times New Roman" w:hAnsi="Times New Roman" w:cs="Times New Roman"/>
        </w:rPr>
        <w:t xml:space="preserve"> works</w:t>
      </w:r>
      <w:r w:rsidR="00F532BD" w:rsidRPr="009C3871">
        <w:rPr>
          <w:rFonts w:ascii="Times New Roman" w:hAnsi="Times New Roman" w:cs="Times New Roman"/>
        </w:rPr>
        <w:t xml:space="preserve"> located</w:t>
      </w:r>
      <w:r w:rsidRPr="009C3871">
        <w:rPr>
          <w:rFonts w:ascii="Times New Roman" w:hAnsi="Times New Roman" w:cs="Times New Roman"/>
        </w:rPr>
        <w:t xml:space="preserve"> at …………………………………………………………………......................................... (complete address of the works)    </w:t>
      </w: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xml:space="preserve">Yours truly  </w:t>
      </w: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w:t>
      </w:r>
      <w:r w:rsidR="009D147D" w:rsidRPr="009C3871">
        <w:rPr>
          <w:rFonts w:ascii="Times New Roman" w:hAnsi="Times New Roman" w:cs="Times New Roman"/>
        </w:rPr>
        <w:t>COST AUDITOR/STATUTORY AUDITOR</w:t>
      </w:r>
      <w:r w:rsidR="00CF5C94" w:rsidRPr="009C3871">
        <w:rPr>
          <w:rFonts w:ascii="Times New Roman" w:hAnsi="Times New Roman" w:cs="Times New Roman"/>
        </w:rPr>
        <w:t>/CA</w:t>
      </w:r>
      <w:r w:rsidRPr="009C3871">
        <w:rPr>
          <w:rFonts w:ascii="Times New Roman" w:hAnsi="Times New Roman" w:cs="Times New Roman"/>
        </w:rPr>
        <w:t xml:space="preserve">)  </w:t>
      </w:r>
    </w:p>
    <w:p w:rsidR="00D9169D" w:rsidRPr="009C3871" w:rsidRDefault="00D9169D" w:rsidP="001B5B6D">
      <w:pPr>
        <w:pStyle w:val="NoSpacing"/>
        <w:jc w:val="both"/>
        <w:rPr>
          <w:rFonts w:ascii="Times New Roman" w:hAnsi="Times New Roman" w:cs="Times New Roman"/>
        </w:rPr>
      </w:pPr>
      <w:r w:rsidRPr="009C3871">
        <w:rPr>
          <w:rFonts w:ascii="Times New Roman" w:hAnsi="Times New Roman" w:cs="Times New Roman"/>
        </w:rPr>
        <w:t>…………………………… (firm name)</w:t>
      </w:r>
    </w:p>
    <w:p w:rsidR="009D147D" w:rsidRPr="00C37336" w:rsidRDefault="009D147D" w:rsidP="001B5B6D">
      <w:pPr>
        <w:pStyle w:val="NoSpacing"/>
        <w:jc w:val="both"/>
        <w:rPr>
          <w:rFonts w:ascii="Times New Roman" w:hAnsi="Times New Roman" w:cs="Times New Roman"/>
          <w:strike/>
        </w:rPr>
      </w:pPr>
    </w:p>
    <w:p w:rsidR="009D147D" w:rsidRPr="00C37336" w:rsidRDefault="009D147D" w:rsidP="001B5B6D">
      <w:pPr>
        <w:pStyle w:val="NoSpacing"/>
        <w:jc w:val="both"/>
        <w:rPr>
          <w:rFonts w:ascii="Times New Roman" w:hAnsi="Times New Roman" w:cs="Times New Roman"/>
          <w:strike/>
        </w:rPr>
      </w:pPr>
    </w:p>
    <w:p w:rsidR="009D147D" w:rsidRPr="00C37336" w:rsidRDefault="009D147D" w:rsidP="001B5B6D">
      <w:pPr>
        <w:pStyle w:val="NoSpacing"/>
        <w:jc w:val="both"/>
        <w:rPr>
          <w:rFonts w:ascii="Times New Roman" w:hAnsi="Times New Roman" w:cs="Times New Roman"/>
          <w:strike/>
        </w:rPr>
      </w:pPr>
    </w:p>
    <w:p w:rsidR="009D147D" w:rsidRPr="00C37336" w:rsidRDefault="009D147D" w:rsidP="001B5B6D">
      <w:pPr>
        <w:pStyle w:val="NoSpacing"/>
        <w:jc w:val="both"/>
        <w:rPr>
          <w:rFonts w:ascii="Times New Roman" w:hAnsi="Times New Roman" w:cs="Times New Roman"/>
          <w:strike/>
        </w:rPr>
      </w:pPr>
    </w:p>
    <w:p w:rsidR="009D147D" w:rsidRPr="00C37336" w:rsidRDefault="009D147D" w:rsidP="001B5B6D">
      <w:pPr>
        <w:pStyle w:val="NoSpacing"/>
        <w:jc w:val="both"/>
        <w:rPr>
          <w:rFonts w:ascii="Times New Roman" w:hAnsi="Times New Roman" w:cs="Times New Roman"/>
          <w:strike/>
        </w:rPr>
      </w:pPr>
    </w:p>
    <w:p w:rsidR="009D147D" w:rsidRPr="00C37336" w:rsidRDefault="009D147D" w:rsidP="001B5B6D">
      <w:pPr>
        <w:pStyle w:val="NoSpacing"/>
        <w:jc w:val="both"/>
        <w:rPr>
          <w:rFonts w:ascii="Times New Roman" w:hAnsi="Times New Roman" w:cs="Times New Roman"/>
          <w:strike/>
        </w:rPr>
      </w:pP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1D347C" w:rsidRPr="00C919B3" w:rsidRDefault="00D7526A" w:rsidP="00D7526A">
      <w:pPr>
        <w:jc w:val="center"/>
        <w:rPr>
          <w:rFonts w:ascii="Times New Roman" w:hAnsi="Times New Roman" w:cs="Times New Roman"/>
          <w:b/>
        </w:rPr>
      </w:pPr>
      <w:r w:rsidRPr="00C919B3">
        <w:rPr>
          <w:rFonts w:ascii="Times New Roman" w:hAnsi="Times New Roman" w:cs="Times New Roman"/>
          <w:b/>
          <w:bCs/>
        </w:rPr>
        <w:br w:type="page"/>
      </w:r>
      <w:r w:rsidR="001D347C" w:rsidRPr="00C919B3">
        <w:rPr>
          <w:rFonts w:ascii="Times New Roman" w:hAnsi="Times New Roman" w:cs="Times New Roman"/>
          <w:b/>
        </w:rPr>
        <w:lastRenderedPageBreak/>
        <w:t>Annexure-III</w:t>
      </w:r>
    </w:p>
    <w:p w:rsidR="001D347C" w:rsidRPr="00C919B3" w:rsidRDefault="001D347C" w:rsidP="009D147D">
      <w:pPr>
        <w:pStyle w:val="NoSpacing"/>
        <w:jc w:val="center"/>
        <w:rPr>
          <w:rFonts w:ascii="Times New Roman" w:hAnsi="Times New Roman" w:cs="Times New Roman"/>
          <w:b/>
          <w:bCs/>
        </w:rPr>
      </w:pPr>
    </w:p>
    <w:p w:rsidR="001D347C" w:rsidRPr="00C919B3" w:rsidRDefault="001D347C" w:rsidP="009D147D">
      <w:pPr>
        <w:pStyle w:val="NoSpacing"/>
        <w:jc w:val="center"/>
        <w:rPr>
          <w:rFonts w:ascii="Times New Roman" w:hAnsi="Times New Roman" w:cs="Times New Roman"/>
          <w:b/>
          <w:bCs/>
        </w:rPr>
      </w:pPr>
    </w:p>
    <w:p w:rsidR="009D147D" w:rsidRPr="00C919B3" w:rsidRDefault="009D147D" w:rsidP="009D147D">
      <w:pPr>
        <w:pStyle w:val="NoSpacing"/>
        <w:jc w:val="center"/>
        <w:rPr>
          <w:rFonts w:ascii="Times New Roman" w:hAnsi="Times New Roman" w:cs="Times New Roman"/>
          <w:b/>
          <w:bCs/>
        </w:rPr>
      </w:pPr>
      <w:r w:rsidRPr="00C919B3">
        <w:rPr>
          <w:rFonts w:ascii="Times New Roman" w:hAnsi="Times New Roman" w:cs="Times New Roman"/>
          <w:b/>
          <w:bCs/>
        </w:rPr>
        <w:t xml:space="preserve">Letter </w:t>
      </w:r>
      <w:r w:rsidR="00617F58" w:rsidRPr="00C919B3">
        <w:rPr>
          <w:rFonts w:ascii="Times New Roman" w:hAnsi="Times New Roman" w:cs="Times New Roman"/>
          <w:b/>
          <w:bCs/>
        </w:rPr>
        <w:t>head of Company</w:t>
      </w:r>
    </w:p>
    <w:p w:rsidR="009D147D" w:rsidRPr="00C919B3" w:rsidRDefault="009D147D" w:rsidP="009D147D">
      <w:pPr>
        <w:pStyle w:val="NoSpacing"/>
        <w:jc w:val="both"/>
        <w:rPr>
          <w:rFonts w:ascii="Times New Roman" w:hAnsi="Times New Roman" w:cs="Times New Roman"/>
          <w:b/>
          <w:bCs/>
        </w:rPr>
      </w:pPr>
    </w:p>
    <w:p w:rsidR="009D147D" w:rsidRPr="00C919B3" w:rsidRDefault="009D147D" w:rsidP="009D147D">
      <w:pPr>
        <w:pStyle w:val="NoSpacing"/>
        <w:jc w:val="both"/>
        <w:rPr>
          <w:rFonts w:ascii="Times New Roman" w:hAnsi="Times New Roman" w:cs="Times New Roman"/>
          <w:b/>
          <w:bCs/>
        </w:rPr>
      </w:pPr>
    </w:p>
    <w:p w:rsidR="009D147D" w:rsidRPr="00C919B3" w:rsidRDefault="00617F58" w:rsidP="009D147D">
      <w:pPr>
        <w:pStyle w:val="NoSpacing"/>
        <w:jc w:val="center"/>
        <w:rPr>
          <w:rFonts w:ascii="Times New Roman" w:hAnsi="Times New Roman" w:cs="Times New Roman"/>
          <w:b/>
          <w:bCs/>
        </w:rPr>
      </w:pPr>
      <w:r w:rsidRPr="00C919B3">
        <w:rPr>
          <w:rFonts w:ascii="Times New Roman" w:hAnsi="Times New Roman" w:cs="Times New Roman"/>
          <w:b/>
          <w:bCs/>
        </w:rPr>
        <w:t>For Less than 1</w:t>
      </w:r>
      <w:r w:rsidR="009D147D" w:rsidRPr="00C919B3">
        <w:rPr>
          <w:rFonts w:ascii="Times New Roman" w:hAnsi="Times New Roman" w:cs="Times New Roman"/>
          <w:b/>
          <w:bCs/>
        </w:rPr>
        <w:t>0 Crore</w:t>
      </w:r>
    </w:p>
    <w:p w:rsidR="009D147D" w:rsidRPr="00C919B3" w:rsidRDefault="009D147D" w:rsidP="009D147D">
      <w:pPr>
        <w:pStyle w:val="NoSpacing"/>
        <w:jc w:val="both"/>
        <w:rPr>
          <w:rFonts w:ascii="Times New Roman" w:hAnsi="Times New Roman" w:cs="Times New Roman"/>
          <w:b/>
          <w:bCs/>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Ref………………………………………. </w:t>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r>
      <w:r w:rsidRPr="00C919B3">
        <w:rPr>
          <w:rFonts w:ascii="Times New Roman" w:hAnsi="Times New Roman" w:cs="Times New Roman"/>
        </w:rPr>
        <w:tab/>
        <w:t>Date………………………….</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To,</w:t>
      </w: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Bharat Heavy Electricals Limited</w:t>
      </w: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PEM, PPEI Building, Plot No 25,</w:t>
      </w: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Sector ‐16A, Noida (</w:t>
      </w:r>
      <w:proofErr w:type="gramStart"/>
      <w:r w:rsidRPr="00C919B3">
        <w:rPr>
          <w:rFonts w:ascii="Times New Roman" w:hAnsi="Times New Roman" w:cs="Times New Roman"/>
        </w:rPr>
        <w:t>U.P)‐</w:t>
      </w:r>
      <w:proofErr w:type="gramEnd"/>
      <w:r w:rsidRPr="00C919B3">
        <w:rPr>
          <w:rFonts w:ascii="Times New Roman" w:hAnsi="Times New Roman" w:cs="Times New Roman"/>
        </w:rPr>
        <w:t>201301</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b/>
          <w:bCs/>
        </w:rPr>
        <w:t>Subject: ‐ Certification regarding local content</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Reference: </w:t>
      </w:r>
      <w:proofErr w:type="spellStart"/>
      <w:r w:rsidRPr="00C919B3">
        <w:rPr>
          <w:rFonts w:ascii="Times New Roman" w:hAnsi="Times New Roman" w:cs="Times New Roman"/>
        </w:rPr>
        <w:t>GeM</w:t>
      </w:r>
      <w:proofErr w:type="spellEnd"/>
      <w:r w:rsidRPr="00C919B3">
        <w:rPr>
          <w:rFonts w:ascii="Times New Roman" w:hAnsi="Times New Roman" w:cs="Times New Roman"/>
        </w:rPr>
        <w:t xml:space="preserve"> Bid No. </w:t>
      </w:r>
      <w:r w:rsidRPr="00C919B3">
        <w:rPr>
          <w:rFonts w:ascii="Times New Roman" w:eastAsia="Times New Roman" w:hAnsi="Times New Roman" w:cs="Times New Roman"/>
          <w:b/>
          <w:bCs/>
          <w:highlight w:val="yellow"/>
          <w:lang w:eastAsia="en-IN"/>
        </w:rPr>
        <w:t>GEM/2022/B/…</w:t>
      </w:r>
      <w:r w:rsidR="00ED30CD">
        <w:rPr>
          <w:rFonts w:ascii="Times New Roman" w:eastAsia="Times New Roman" w:hAnsi="Times New Roman" w:cs="Times New Roman"/>
          <w:b/>
          <w:bCs/>
          <w:highlight w:val="yellow"/>
          <w:lang w:eastAsia="en-IN"/>
        </w:rPr>
        <w:t>…</w:t>
      </w:r>
      <w:proofErr w:type="gramStart"/>
      <w:r w:rsidR="00ED30CD">
        <w:rPr>
          <w:rFonts w:ascii="Times New Roman" w:eastAsia="Times New Roman" w:hAnsi="Times New Roman" w:cs="Times New Roman"/>
          <w:b/>
          <w:bCs/>
          <w:highlight w:val="yellow"/>
          <w:lang w:eastAsia="en-IN"/>
        </w:rPr>
        <w:t>…..</w:t>
      </w:r>
      <w:proofErr w:type="gramEnd"/>
      <w:r w:rsidRPr="00C919B3">
        <w:rPr>
          <w:rFonts w:ascii="Times New Roman" w:eastAsia="Times New Roman" w:hAnsi="Times New Roman" w:cs="Times New Roman"/>
          <w:b/>
          <w:bCs/>
          <w:highlight w:val="yellow"/>
          <w:lang w:eastAsia="en-IN"/>
        </w:rPr>
        <w:t xml:space="preserve">… Dated </w:t>
      </w:r>
      <w:r w:rsidR="00ED30CD">
        <w:rPr>
          <w:rFonts w:ascii="Times New Roman" w:eastAsia="Times New Roman" w:hAnsi="Times New Roman" w:cs="Times New Roman"/>
          <w:b/>
          <w:bCs/>
          <w:highlight w:val="yellow"/>
          <w:lang w:eastAsia="en-IN"/>
        </w:rPr>
        <w:t>……</w:t>
      </w:r>
      <w:proofErr w:type="gramStart"/>
      <w:r w:rsidRPr="00C919B3">
        <w:rPr>
          <w:rFonts w:ascii="Times New Roman" w:eastAsia="Times New Roman" w:hAnsi="Times New Roman" w:cs="Times New Roman"/>
          <w:b/>
          <w:bCs/>
          <w:highlight w:val="yellow"/>
          <w:lang w:eastAsia="en-IN"/>
        </w:rPr>
        <w:t>…..</w:t>
      </w:r>
      <w:proofErr w:type="gramEnd"/>
    </w:p>
    <w:p w:rsidR="009D147D" w:rsidRPr="00C919B3" w:rsidRDefault="009D147D" w:rsidP="009D147D">
      <w:pPr>
        <w:pStyle w:val="NoSpacing"/>
        <w:jc w:val="both"/>
        <w:rPr>
          <w:rFonts w:ascii="Times New Roman" w:hAnsi="Times New Roman" w:cs="Times New Roman"/>
          <w:b/>
          <w:bCs/>
        </w:rPr>
      </w:pPr>
      <w:r w:rsidRPr="00C919B3">
        <w:rPr>
          <w:rFonts w:ascii="Times New Roman" w:hAnsi="Times New Roman" w:cs="Times New Roman"/>
        </w:rPr>
        <w:t xml:space="preserve">Name of Package: </w:t>
      </w:r>
      <w:r w:rsidRPr="00C919B3">
        <w:rPr>
          <w:rFonts w:ascii="Times New Roman" w:hAnsi="Times New Roman" w:cs="Times New Roman"/>
          <w:b/>
          <w:bCs/>
          <w:highlight w:val="yellow"/>
        </w:rPr>
        <w:t>…</w:t>
      </w:r>
      <w:proofErr w:type="gramStart"/>
      <w:r w:rsidRPr="00C919B3">
        <w:rPr>
          <w:rFonts w:ascii="Times New Roman" w:hAnsi="Times New Roman" w:cs="Times New Roman"/>
          <w:b/>
          <w:bCs/>
          <w:highlight w:val="yellow"/>
        </w:rPr>
        <w:t>…..</w:t>
      </w:r>
      <w:proofErr w:type="gramEnd"/>
    </w:p>
    <w:p w:rsidR="009D147D" w:rsidRPr="00C919B3" w:rsidRDefault="009D147D" w:rsidP="009D147D">
      <w:pPr>
        <w:pStyle w:val="NoSpacing"/>
        <w:jc w:val="both"/>
        <w:rPr>
          <w:rFonts w:ascii="Times New Roman" w:hAnsi="Times New Roman" w:cs="Times New Roman"/>
          <w:b/>
          <w:bCs/>
        </w:rPr>
      </w:pPr>
    </w:p>
    <w:p w:rsidR="009D147D" w:rsidRPr="00C919B3" w:rsidRDefault="009D147D" w:rsidP="009D147D">
      <w:pPr>
        <w:pStyle w:val="NoSpacing"/>
        <w:jc w:val="both"/>
        <w:rPr>
          <w:rFonts w:ascii="Times New Roman" w:hAnsi="Times New Roman" w:cs="Times New Roman"/>
          <w:b/>
          <w:bCs/>
        </w:rPr>
      </w:pP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Dear Sir, </w:t>
      </w:r>
    </w:p>
    <w:p w:rsidR="00122A48" w:rsidRPr="00C919B3" w:rsidRDefault="00122A48"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b/>
          <w:bCs/>
        </w:rPr>
      </w:pPr>
      <w:r w:rsidRPr="00C919B3">
        <w:rPr>
          <w:rFonts w:ascii="Times New Roman" w:hAnsi="Times New Roman" w:cs="Times New Roman"/>
        </w:rPr>
        <w:t xml:space="preserve">We hereby certify that items offered by us of </w:t>
      </w:r>
      <w:r w:rsidRPr="00C919B3">
        <w:rPr>
          <w:rFonts w:ascii="Times New Roman" w:hAnsi="Times New Roman" w:cs="Times New Roman"/>
          <w:b/>
          <w:bCs/>
        </w:rPr>
        <w:t>………… (Package Name) for ………</w:t>
      </w:r>
      <w:proofErr w:type="gramStart"/>
      <w:r w:rsidRPr="00C919B3">
        <w:rPr>
          <w:rFonts w:ascii="Times New Roman" w:hAnsi="Times New Roman" w:cs="Times New Roman"/>
          <w:b/>
          <w:bCs/>
        </w:rPr>
        <w:t>…..</w:t>
      </w:r>
      <w:proofErr w:type="gramEnd"/>
      <w:r w:rsidRPr="00C919B3">
        <w:rPr>
          <w:rFonts w:ascii="Times New Roman" w:hAnsi="Times New Roman" w:cs="Times New Roman"/>
          <w:b/>
          <w:bCs/>
        </w:rPr>
        <w:t xml:space="preserve"> (Project Name) </w:t>
      </w:r>
      <w:r w:rsidRPr="00C919B3">
        <w:rPr>
          <w:rFonts w:ascii="Times New Roman" w:hAnsi="Times New Roman" w:cs="Times New Roman"/>
        </w:rPr>
        <w:t xml:space="preserve">meets the requirement in line with </w:t>
      </w:r>
      <w:proofErr w:type="spellStart"/>
      <w:r w:rsidRPr="00C919B3">
        <w:rPr>
          <w:rFonts w:ascii="Times New Roman" w:hAnsi="Times New Roman" w:cs="Times New Roman"/>
        </w:rPr>
        <w:t>GeM</w:t>
      </w:r>
      <w:proofErr w:type="spellEnd"/>
      <w:r w:rsidRPr="00C919B3">
        <w:rPr>
          <w:rFonts w:ascii="Times New Roman" w:hAnsi="Times New Roman" w:cs="Times New Roman"/>
        </w:rPr>
        <w:t xml:space="preserve"> </w:t>
      </w:r>
      <w:r w:rsidRPr="00C919B3">
        <w:rPr>
          <w:rFonts w:ascii="Times New Roman" w:hAnsi="Times New Roman" w:cs="Times New Roman"/>
          <w:b/>
        </w:rPr>
        <w:t xml:space="preserve">NIT </w:t>
      </w:r>
      <w:r w:rsidRPr="00C919B3">
        <w:rPr>
          <w:rFonts w:ascii="Times New Roman" w:hAnsi="Times New Roman" w:cs="Times New Roman"/>
        </w:rPr>
        <w:t xml:space="preserve">and Public Procurement (Preference to Make in India), Order 2017 dated‐15.06.2017, 28.05.2018 &amp; 29.05.2019, 04.06.20 &amp; 16.09.20 and subsequent orders if any.  </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Local </w:t>
      </w:r>
      <w:r w:rsidR="005C0658" w:rsidRPr="00C919B3">
        <w:rPr>
          <w:rFonts w:ascii="Times New Roman" w:hAnsi="Times New Roman" w:cs="Times New Roman"/>
        </w:rPr>
        <w:t>Content: _</w:t>
      </w:r>
      <w:r w:rsidRPr="00C919B3">
        <w:rPr>
          <w:rFonts w:ascii="Times New Roman" w:hAnsi="Times New Roman" w:cs="Times New Roman"/>
        </w:rPr>
        <w:t>____ %</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We further confirm that details of location at which the local value addition will be done at our works located at …………………………………………………………………......................................... (complete address of the works)    </w:t>
      </w: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Yours truly  </w:t>
      </w: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xml:space="preserve">…………………………. (authorized signatory of company)  </w:t>
      </w:r>
    </w:p>
    <w:p w:rsidR="009D147D" w:rsidRPr="00C919B3" w:rsidRDefault="009D147D" w:rsidP="009D147D">
      <w:pPr>
        <w:pStyle w:val="NoSpacing"/>
        <w:jc w:val="both"/>
        <w:rPr>
          <w:rFonts w:ascii="Times New Roman" w:hAnsi="Times New Roman" w:cs="Times New Roman"/>
        </w:rPr>
      </w:pPr>
      <w:r w:rsidRPr="00C919B3">
        <w:rPr>
          <w:rFonts w:ascii="Times New Roman" w:hAnsi="Times New Roman" w:cs="Times New Roman"/>
        </w:rPr>
        <w:t>…………………………… (firm name)</w:t>
      </w: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9D147D" w:rsidRPr="00C919B3" w:rsidRDefault="009D147D" w:rsidP="001B5B6D">
      <w:pPr>
        <w:pStyle w:val="NoSpacing"/>
        <w:jc w:val="both"/>
        <w:rPr>
          <w:rFonts w:ascii="Times New Roman" w:hAnsi="Times New Roman" w:cs="Times New Roman"/>
        </w:rPr>
      </w:pPr>
    </w:p>
    <w:p w:rsidR="00A85AD8" w:rsidRPr="00C919B3" w:rsidRDefault="00A85AD8" w:rsidP="005C0658">
      <w:pPr>
        <w:pStyle w:val="NoSpacing"/>
        <w:ind w:right="-1476"/>
        <w:jc w:val="both"/>
        <w:rPr>
          <w:rFonts w:ascii="Times New Roman" w:hAnsi="Times New Roman" w:cs="Times New Roman"/>
        </w:rPr>
      </w:pPr>
    </w:p>
    <w:p w:rsidR="00A85AD8" w:rsidRPr="00C919B3" w:rsidRDefault="00A85AD8" w:rsidP="001B5B6D">
      <w:pPr>
        <w:pStyle w:val="NoSpacing"/>
        <w:jc w:val="both"/>
        <w:rPr>
          <w:rFonts w:ascii="Times New Roman" w:hAnsi="Times New Roman" w:cs="Times New Roman"/>
        </w:rPr>
      </w:pPr>
    </w:p>
    <w:p w:rsidR="00A85AD8" w:rsidRPr="00C919B3" w:rsidRDefault="00A85AD8" w:rsidP="001B5B6D">
      <w:pPr>
        <w:pStyle w:val="NoSpacing"/>
        <w:jc w:val="both"/>
        <w:rPr>
          <w:rFonts w:ascii="Times New Roman" w:hAnsi="Times New Roman" w:cs="Times New Roman"/>
        </w:rPr>
      </w:pPr>
    </w:p>
    <w:p w:rsidR="00EF207E" w:rsidRPr="00C919B3" w:rsidRDefault="00D7526A" w:rsidP="00D7526A">
      <w:pPr>
        <w:jc w:val="center"/>
        <w:rPr>
          <w:rFonts w:ascii="Times New Roman" w:hAnsi="Times New Roman" w:cs="Times New Roman"/>
          <w:b/>
          <w:u w:val="single"/>
        </w:rPr>
      </w:pPr>
      <w:r w:rsidRPr="00C919B3">
        <w:rPr>
          <w:rFonts w:ascii="Times New Roman" w:hAnsi="Times New Roman" w:cs="Times New Roman"/>
        </w:rPr>
        <w:br w:type="page"/>
      </w:r>
      <w:r w:rsidRPr="00C919B3">
        <w:rPr>
          <w:rFonts w:ascii="Times New Roman" w:hAnsi="Times New Roman" w:cs="Times New Roman"/>
          <w:b/>
          <w:u w:val="single"/>
        </w:rPr>
        <w:lastRenderedPageBreak/>
        <w:t>A</w:t>
      </w:r>
      <w:r w:rsidR="00EF207E" w:rsidRPr="00C919B3">
        <w:rPr>
          <w:rFonts w:ascii="Times New Roman" w:hAnsi="Times New Roman" w:cs="Times New Roman"/>
          <w:b/>
          <w:bCs/>
          <w:u w:val="single"/>
        </w:rPr>
        <w:t>NNEXURE-I</w:t>
      </w:r>
      <w:r w:rsidR="00CF0EEA" w:rsidRPr="00C919B3">
        <w:rPr>
          <w:rFonts w:ascii="Times New Roman" w:hAnsi="Times New Roman" w:cs="Times New Roman"/>
          <w:b/>
          <w:bCs/>
          <w:u w:val="single"/>
        </w:rPr>
        <w:t>V</w:t>
      </w:r>
    </w:p>
    <w:p w:rsidR="00EF207E" w:rsidRPr="00C919B3" w:rsidRDefault="00EF207E" w:rsidP="00EF207E">
      <w:pPr>
        <w:pStyle w:val="Default"/>
        <w:ind w:left="284" w:right="403"/>
        <w:rPr>
          <w:rFonts w:ascii="Times New Roman" w:hAnsi="Times New Roman" w:cs="Times New Roman"/>
          <w:color w:val="auto"/>
        </w:rPr>
      </w:pPr>
    </w:p>
    <w:p w:rsidR="00EF207E" w:rsidRPr="00C919B3" w:rsidRDefault="00EF207E" w:rsidP="00EF207E">
      <w:pPr>
        <w:pStyle w:val="CM10"/>
        <w:spacing w:after="370"/>
        <w:ind w:left="284" w:right="403"/>
        <w:jc w:val="center"/>
        <w:rPr>
          <w:rFonts w:cs="Times New Roman"/>
          <w:szCs w:val="20"/>
          <w:u w:val="single"/>
        </w:rPr>
      </w:pPr>
      <w:r w:rsidRPr="00C919B3">
        <w:rPr>
          <w:rFonts w:cs="Times New Roman"/>
          <w:sz w:val="32"/>
          <w:u w:val="single"/>
        </w:rPr>
        <w:t xml:space="preserve"> </w:t>
      </w:r>
      <w:r w:rsidRPr="00C919B3">
        <w:rPr>
          <w:rFonts w:cs="Times New Roman"/>
          <w:b/>
          <w:bCs/>
          <w:szCs w:val="20"/>
          <w:u w:val="single"/>
        </w:rPr>
        <w:t xml:space="preserve">BANK GUARANTEE FOR PERFORMANCE SECURITY </w:t>
      </w:r>
    </w:p>
    <w:p w:rsidR="00EF207E" w:rsidRPr="00C919B3" w:rsidRDefault="00EF207E" w:rsidP="00EF207E">
      <w:pPr>
        <w:pStyle w:val="CM11"/>
        <w:ind w:left="283" w:right="403" w:hanging="1423"/>
        <w:jc w:val="right"/>
        <w:rPr>
          <w:rFonts w:cs="Times New Roman"/>
          <w:sz w:val="18"/>
          <w:szCs w:val="18"/>
        </w:rPr>
      </w:pPr>
      <w:r w:rsidRPr="00C919B3">
        <w:rPr>
          <w:rFonts w:cs="Times New Roman"/>
          <w:sz w:val="18"/>
          <w:szCs w:val="18"/>
        </w:rPr>
        <w:t xml:space="preserve">Bank Guarantee </w:t>
      </w:r>
      <w:r w:rsidR="00FE2507" w:rsidRPr="00C919B3">
        <w:rPr>
          <w:rFonts w:cs="Times New Roman"/>
          <w:sz w:val="18"/>
          <w:szCs w:val="18"/>
        </w:rPr>
        <w:t>No: _</w:t>
      </w:r>
      <w:r w:rsidRPr="00C919B3">
        <w:rPr>
          <w:rFonts w:cs="Times New Roman"/>
          <w:sz w:val="18"/>
          <w:szCs w:val="18"/>
        </w:rPr>
        <w:t>_______</w:t>
      </w:r>
    </w:p>
    <w:p w:rsidR="00EF207E" w:rsidRPr="00C919B3" w:rsidRDefault="00FE2507" w:rsidP="00EF207E">
      <w:pPr>
        <w:pStyle w:val="CM11"/>
        <w:ind w:left="283" w:right="403" w:hanging="1423"/>
        <w:jc w:val="right"/>
        <w:rPr>
          <w:rFonts w:cs="Times New Roman"/>
          <w:sz w:val="18"/>
          <w:szCs w:val="18"/>
        </w:rPr>
      </w:pPr>
      <w:r w:rsidRPr="00C919B3">
        <w:rPr>
          <w:rFonts w:cs="Times New Roman"/>
          <w:sz w:val="18"/>
          <w:szCs w:val="18"/>
        </w:rPr>
        <w:t>Date: _</w:t>
      </w:r>
      <w:r w:rsidR="00EF207E" w:rsidRPr="00C919B3">
        <w:rPr>
          <w:rFonts w:cs="Times New Roman"/>
          <w:sz w:val="18"/>
          <w:szCs w:val="18"/>
        </w:rPr>
        <w:t>______</w:t>
      </w:r>
    </w:p>
    <w:p w:rsidR="00EF207E" w:rsidRPr="00C919B3" w:rsidRDefault="00EF207E" w:rsidP="00EF207E">
      <w:pPr>
        <w:pStyle w:val="CM11"/>
        <w:spacing w:after="125" w:line="368" w:lineRule="atLeast"/>
        <w:ind w:left="284" w:right="403"/>
        <w:rPr>
          <w:rFonts w:cs="Times New Roman"/>
          <w:sz w:val="18"/>
          <w:szCs w:val="18"/>
        </w:rPr>
      </w:pPr>
      <w:r w:rsidRPr="00C919B3">
        <w:rPr>
          <w:rFonts w:cs="Times New Roman"/>
          <w:sz w:val="18"/>
          <w:szCs w:val="18"/>
        </w:rPr>
        <w:t xml:space="preserve">To, </w:t>
      </w:r>
    </w:p>
    <w:p w:rsidR="00EF207E" w:rsidRPr="00C919B3" w:rsidRDefault="00EF207E" w:rsidP="00EF207E">
      <w:pPr>
        <w:pStyle w:val="CM1"/>
        <w:spacing w:line="240" w:lineRule="auto"/>
        <w:ind w:left="284" w:right="403"/>
        <w:rPr>
          <w:rFonts w:ascii="Times New Roman" w:hAnsi="Times New Roman" w:cs="Times New Roman"/>
          <w:sz w:val="18"/>
          <w:szCs w:val="18"/>
        </w:rPr>
      </w:pPr>
      <w:r w:rsidRPr="00C919B3">
        <w:rPr>
          <w:rFonts w:ascii="Times New Roman" w:hAnsi="Times New Roman" w:cs="Times New Roman"/>
          <w:sz w:val="18"/>
          <w:szCs w:val="18"/>
        </w:rPr>
        <w:t xml:space="preserve">NAME </w:t>
      </w:r>
    </w:p>
    <w:p w:rsidR="00EF207E" w:rsidRPr="00C919B3" w:rsidRDefault="00EF207E" w:rsidP="00EF207E">
      <w:pPr>
        <w:pStyle w:val="CM11"/>
        <w:ind w:left="284" w:right="403"/>
        <w:rPr>
          <w:rFonts w:cs="Times New Roman"/>
          <w:sz w:val="18"/>
          <w:szCs w:val="18"/>
        </w:rPr>
      </w:pPr>
      <w:r w:rsidRPr="00C919B3">
        <w:rPr>
          <w:rFonts w:cs="Times New Roman"/>
          <w:sz w:val="18"/>
          <w:szCs w:val="18"/>
        </w:rPr>
        <w:t xml:space="preserve">&amp; ADDRESSES OF THE BENEFICIARY </w:t>
      </w:r>
    </w:p>
    <w:p w:rsidR="00EF207E" w:rsidRPr="00C919B3" w:rsidRDefault="00EF207E" w:rsidP="00EF207E">
      <w:pPr>
        <w:pStyle w:val="Default"/>
        <w:rPr>
          <w:rFonts w:ascii="Times New Roman" w:hAnsi="Times New Roman" w:cs="Times New Roman"/>
          <w:color w:val="auto"/>
          <w:sz w:val="18"/>
          <w:szCs w:val="18"/>
          <w:lang w:val="en-IN"/>
        </w:rPr>
      </w:pPr>
    </w:p>
    <w:p w:rsidR="00EF207E" w:rsidRPr="00C919B3" w:rsidRDefault="00EF207E" w:rsidP="00EF207E">
      <w:pPr>
        <w:pStyle w:val="CM1"/>
        <w:spacing w:line="240" w:lineRule="auto"/>
        <w:ind w:left="284" w:right="403"/>
        <w:rPr>
          <w:rFonts w:ascii="Times New Roman" w:hAnsi="Times New Roman" w:cs="Times New Roman"/>
          <w:sz w:val="18"/>
          <w:szCs w:val="18"/>
        </w:rPr>
      </w:pPr>
      <w:r w:rsidRPr="00C919B3">
        <w:rPr>
          <w:rFonts w:ascii="Times New Roman" w:hAnsi="Times New Roman" w:cs="Times New Roman"/>
          <w:sz w:val="18"/>
          <w:szCs w:val="18"/>
        </w:rPr>
        <w:t xml:space="preserve">Dear Sirs, </w:t>
      </w:r>
    </w:p>
    <w:p w:rsidR="00EF207E" w:rsidRPr="00C919B3" w:rsidRDefault="00EF207E" w:rsidP="00EF207E">
      <w:pPr>
        <w:pStyle w:val="CM1"/>
        <w:spacing w:line="240" w:lineRule="auto"/>
        <w:ind w:left="284" w:right="403"/>
        <w:jc w:val="both"/>
        <w:rPr>
          <w:rFonts w:ascii="Times New Roman" w:hAnsi="Times New Roman" w:cs="Times New Roman"/>
          <w:sz w:val="18"/>
          <w:szCs w:val="18"/>
        </w:rPr>
      </w:pPr>
      <w:r w:rsidRPr="00C919B3">
        <w:rPr>
          <w:rFonts w:ascii="Times New Roman" w:hAnsi="Times New Roman" w:cs="Times New Roman"/>
          <w:sz w:val="18"/>
          <w:szCs w:val="18"/>
        </w:rPr>
        <w:t xml:space="preserve">In consideration of the </w:t>
      </w:r>
      <w:r w:rsidRPr="00C919B3">
        <w:rPr>
          <w:rFonts w:ascii="Times New Roman" w:hAnsi="Times New Roman" w:cs="Times New Roman"/>
          <w:sz w:val="18"/>
          <w:szCs w:val="18"/>
          <w:u w:val="single"/>
        </w:rPr>
        <w:t>Bharat Heavy Electricals Limited</w:t>
      </w:r>
      <w:r w:rsidRPr="00C919B3">
        <w:rPr>
          <w:rFonts w:ascii="Times New Roman" w:hAnsi="Times New Roman" w:cs="Times New Roman"/>
          <w:sz w:val="18"/>
          <w:szCs w:val="18"/>
        </w:rPr>
        <w:t xml:space="preserve"> 1 (hereinafter referred to as the 'Employer' which expression shall unless repugnant to the context or meaning thereof, include its successors and permitted assigns) incorporated under the Companies Act, 1956 and having its registered office at …………………….1 through its Unit at....................... (name of the Unit) having awarded to (</w:t>
      </w:r>
      <w:r w:rsidRPr="00C919B3">
        <w:rPr>
          <w:rFonts w:ascii="Times New Roman" w:hAnsi="Times New Roman" w:cs="Times New Roman"/>
          <w:sz w:val="18"/>
          <w:szCs w:val="18"/>
          <w:u w:val="single"/>
        </w:rPr>
        <w:t>Name of the Vendor / Contractor / Supplier</w:t>
      </w:r>
      <w:r w:rsidRPr="00C919B3">
        <w:rPr>
          <w:rFonts w:ascii="Times New Roman" w:hAnsi="Times New Roman" w:cs="Times New Roman"/>
          <w:sz w:val="18"/>
          <w:szCs w:val="18"/>
        </w:rPr>
        <w:t xml:space="preserve">) having its registered office at ……………………….2 hereinafter referred to as the </w:t>
      </w:r>
      <w:r w:rsidRPr="00C919B3">
        <w:rPr>
          <w:rFonts w:ascii="Times New Roman" w:hAnsi="Times New Roman" w:cs="Times New Roman"/>
          <w:sz w:val="18"/>
          <w:szCs w:val="18"/>
          <w:u w:val="single"/>
        </w:rPr>
        <w:t>'Vendor/Contractor/Supplier'</w:t>
      </w:r>
      <w:r w:rsidRPr="00C919B3">
        <w:rPr>
          <w:rFonts w:ascii="Times New Roman" w:hAnsi="Times New Roman" w:cs="Times New Roman"/>
          <w:sz w:val="18"/>
          <w:szCs w:val="18"/>
        </w:rPr>
        <w:t xml:space="preserve">, which expression shall unless repugnant to the context or meaning thereof, include its successors and permitted assigns), a contract Ref No........................dated ........................................3 valued at Rs ........... 4 (Rupees …………………………….)/ FC …………………... (in words ...........................) for..................... 5 (hereinafter called the 'Contract') and the </w:t>
      </w:r>
      <w:r w:rsidRPr="00C919B3">
        <w:rPr>
          <w:rFonts w:ascii="Times New Roman" w:hAnsi="Times New Roman" w:cs="Times New Roman"/>
          <w:sz w:val="18"/>
          <w:szCs w:val="18"/>
          <w:u w:val="single"/>
        </w:rPr>
        <w:t>Vendor/Contractor/Seller</w:t>
      </w:r>
      <w:r w:rsidRPr="00C919B3">
        <w:rPr>
          <w:rFonts w:ascii="Times New Roman" w:hAnsi="Times New Roman" w:cs="Times New Roman"/>
          <w:sz w:val="18"/>
          <w:szCs w:val="18"/>
        </w:rPr>
        <w:t xml:space="preserve"> having agreed to provide a Contract Performance Guarantee, equivalent to ...... % (.... Percent) of the said value of the Contract to the Employer for the faithful performance of the Contract, </w:t>
      </w:r>
    </w:p>
    <w:p w:rsidR="00EF207E" w:rsidRPr="00C919B3" w:rsidRDefault="00EF207E" w:rsidP="00EF207E">
      <w:pPr>
        <w:pStyle w:val="CM1"/>
        <w:spacing w:line="240" w:lineRule="auto"/>
        <w:ind w:left="284" w:right="403"/>
        <w:jc w:val="both"/>
        <w:rPr>
          <w:rFonts w:ascii="Times New Roman" w:hAnsi="Times New Roman" w:cs="Times New Roman"/>
          <w:sz w:val="18"/>
          <w:szCs w:val="18"/>
        </w:rPr>
      </w:pPr>
    </w:p>
    <w:p w:rsidR="00EF207E" w:rsidRPr="00C919B3" w:rsidRDefault="00EF207E" w:rsidP="00EF207E">
      <w:pPr>
        <w:pStyle w:val="CM1"/>
        <w:spacing w:line="240" w:lineRule="auto"/>
        <w:ind w:left="284" w:right="403"/>
        <w:jc w:val="both"/>
        <w:rPr>
          <w:rFonts w:ascii="Times New Roman" w:hAnsi="Times New Roman" w:cs="Times New Roman"/>
          <w:sz w:val="18"/>
          <w:szCs w:val="18"/>
        </w:rPr>
      </w:pPr>
      <w:r w:rsidRPr="00C919B3">
        <w:rPr>
          <w:rFonts w:ascii="Times New Roman" w:hAnsi="Times New Roman" w:cs="Times New Roman"/>
          <w:sz w:val="18"/>
          <w:szCs w:val="18"/>
        </w:rPr>
        <w:t xml:space="preserve">we, </w:t>
      </w:r>
      <w:r w:rsidR="00C81CDF" w:rsidRPr="00C919B3">
        <w:rPr>
          <w:rFonts w:ascii="Times New Roman" w:hAnsi="Times New Roman" w:cs="Times New Roman"/>
          <w:sz w:val="18"/>
          <w:szCs w:val="18"/>
        </w:rPr>
        <w:t>.....................,</w:t>
      </w:r>
      <w:r w:rsidRPr="00C919B3">
        <w:rPr>
          <w:rFonts w:ascii="Times New Roman" w:hAnsi="Times New Roman" w:cs="Times New Roman"/>
          <w:sz w:val="18"/>
          <w:szCs w:val="18"/>
        </w:rPr>
        <w:t xml:space="preserve"> (hereinafter referred to as the Bank), having registered/Head office at ................ and inter alia a branch at ............ being the Guarantor under this Guarantee, hereby, irrevocably and unconditionally undertake to forthwith and immediately pay to the Employer a maximum amount Rs …………………… 6 (Rupees ………………………</w:t>
      </w:r>
      <w:r w:rsidR="00C81CDF" w:rsidRPr="00C919B3">
        <w:rPr>
          <w:rFonts w:ascii="Times New Roman" w:hAnsi="Times New Roman" w:cs="Times New Roman"/>
          <w:sz w:val="18"/>
          <w:szCs w:val="18"/>
        </w:rPr>
        <w:t>….</w:t>
      </w:r>
      <w:r w:rsidRPr="00C919B3">
        <w:rPr>
          <w:rFonts w:ascii="Times New Roman" w:hAnsi="Times New Roman" w:cs="Times New Roman"/>
          <w:sz w:val="18"/>
          <w:szCs w:val="18"/>
        </w:rPr>
        <w:t>) without any demur, immediately on first demand from the Employer and without any reservation, protest, and recourse and without the Employer needing to prove or demonstrate reasons for its such demand.</w:t>
      </w:r>
    </w:p>
    <w:p w:rsidR="00EF207E" w:rsidRPr="00C919B3" w:rsidRDefault="00EF207E" w:rsidP="00EF207E">
      <w:pPr>
        <w:pStyle w:val="Default"/>
        <w:rPr>
          <w:rFonts w:ascii="Times New Roman" w:hAnsi="Times New Roman" w:cs="Times New Roman"/>
          <w:color w:val="auto"/>
          <w:sz w:val="18"/>
          <w:szCs w:val="18"/>
          <w:lang w:val="en-IN"/>
        </w:rPr>
      </w:pPr>
    </w:p>
    <w:p w:rsidR="00EF207E" w:rsidRPr="00C919B3" w:rsidRDefault="00EF207E" w:rsidP="00EF207E">
      <w:pPr>
        <w:pStyle w:val="CM11"/>
        <w:ind w:left="284" w:right="403"/>
        <w:jc w:val="both"/>
        <w:rPr>
          <w:rFonts w:cs="Times New Roman"/>
          <w:sz w:val="18"/>
          <w:szCs w:val="18"/>
        </w:rPr>
      </w:pPr>
      <w:r w:rsidRPr="00C919B3">
        <w:rPr>
          <w:rFonts w:cs="Times New Roman"/>
          <w:sz w:val="18"/>
          <w:szCs w:val="18"/>
        </w:rPr>
        <w:t>Any such demand made on the Bank shall be conclusive as regards the amount due and payable by the Bank under this guarantee. However, our liability under this guarantee shall be restricted to an amount not exceeding Rs. ……………………………….</w:t>
      </w:r>
    </w:p>
    <w:p w:rsidR="00EF207E" w:rsidRPr="00C919B3" w:rsidRDefault="00EF207E" w:rsidP="00EF207E">
      <w:pPr>
        <w:pStyle w:val="CM10"/>
        <w:ind w:left="284" w:right="403"/>
        <w:jc w:val="both"/>
        <w:rPr>
          <w:rFonts w:cs="Times New Roman"/>
          <w:sz w:val="18"/>
          <w:szCs w:val="18"/>
        </w:rPr>
      </w:pPr>
    </w:p>
    <w:p w:rsidR="00EF207E" w:rsidRPr="00C919B3" w:rsidRDefault="00EF207E" w:rsidP="00EF207E">
      <w:pPr>
        <w:pStyle w:val="CM10"/>
        <w:ind w:left="284" w:right="403"/>
        <w:jc w:val="both"/>
        <w:rPr>
          <w:rFonts w:cs="Times New Roman"/>
          <w:sz w:val="18"/>
          <w:szCs w:val="18"/>
        </w:rPr>
      </w:pPr>
      <w:r w:rsidRPr="00C919B3">
        <w:rPr>
          <w:rFonts w:cs="Times New Roman"/>
          <w:sz w:val="18"/>
          <w:szCs w:val="18"/>
        </w:rPr>
        <w:t xml:space="preserve">We undertake to pay to the Employer any money so demanded notwithstanding any dispute or disputes raised by the </w:t>
      </w:r>
      <w:r w:rsidRPr="00C919B3">
        <w:rPr>
          <w:rFonts w:cs="Times New Roman"/>
          <w:sz w:val="18"/>
          <w:szCs w:val="18"/>
          <w:u w:val="single"/>
        </w:rPr>
        <w:t>Vendor/Contractor/ Supplier</w:t>
      </w:r>
      <w:r w:rsidRPr="00C919B3">
        <w:rPr>
          <w:rFonts w:cs="Times New Roman"/>
          <w:sz w:val="18"/>
          <w:szCs w:val="18"/>
        </w:rPr>
        <w:t xml:space="preserve"> in any suit or proceeding pending before any Court or Tribunal, Arbitrator or any other authority, our liability under this present being absolute and unequivocal. </w:t>
      </w:r>
    </w:p>
    <w:p w:rsidR="00EF207E" w:rsidRPr="00C919B3" w:rsidRDefault="00EF207E" w:rsidP="00EF207E">
      <w:pPr>
        <w:pStyle w:val="Default"/>
        <w:rPr>
          <w:rFonts w:ascii="Times New Roman" w:hAnsi="Times New Roman" w:cs="Times New Roman"/>
          <w:color w:val="auto"/>
          <w:sz w:val="18"/>
          <w:szCs w:val="18"/>
          <w:lang w:val="en-IN"/>
        </w:rPr>
      </w:pPr>
    </w:p>
    <w:p w:rsidR="00EF207E" w:rsidRPr="00C919B3" w:rsidRDefault="00EF207E" w:rsidP="00EF207E">
      <w:pPr>
        <w:pStyle w:val="CM4"/>
        <w:ind w:left="284" w:right="403"/>
        <w:jc w:val="both"/>
        <w:rPr>
          <w:rFonts w:cs="Times New Roman"/>
          <w:sz w:val="18"/>
          <w:szCs w:val="18"/>
        </w:rPr>
      </w:pPr>
      <w:r w:rsidRPr="00C919B3">
        <w:rPr>
          <w:rFonts w:cs="Times New Roman"/>
          <w:sz w:val="18"/>
          <w:szCs w:val="18"/>
        </w:rPr>
        <w:t xml:space="preserve">The payment so made by us under this Guarantee shall be a valid discharge of our liability for payment thereunder and the </w:t>
      </w:r>
      <w:r w:rsidRPr="00C919B3">
        <w:rPr>
          <w:rFonts w:cs="Times New Roman"/>
          <w:sz w:val="18"/>
          <w:szCs w:val="18"/>
          <w:u w:val="single"/>
        </w:rPr>
        <w:t>Vendor/Contractors/Supplier</w:t>
      </w:r>
      <w:r w:rsidRPr="00C919B3">
        <w:rPr>
          <w:rFonts w:cs="Times New Roman"/>
          <w:sz w:val="18"/>
          <w:szCs w:val="18"/>
        </w:rPr>
        <w:t xml:space="preserve"> shall have no claim against us for making such payment.</w:t>
      </w:r>
    </w:p>
    <w:p w:rsidR="00EF207E" w:rsidRPr="00C919B3" w:rsidRDefault="00EF207E" w:rsidP="00EF207E">
      <w:pPr>
        <w:pStyle w:val="CM4"/>
        <w:ind w:left="284" w:right="403"/>
        <w:rPr>
          <w:rFonts w:cs="Times New Roman"/>
          <w:sz w:val="18"/>
          <w:szCs w:val="18"/>
        </w:rPr>
      </w:pPr>
    </w:p>
    <w:p w:rsidR="00EF207E" w:rsidRPr="00C919B3" w:rsidRDefault="00EF207E" w:rsidP="00EF207E">
      <w:pPr>
        <w:pStyle w:val="CM4"/>
        <w:ind w:left="284" w:right="403"/>
        <w:jc w:val="both"/>
        <w:rPr>
          <w:rFonts w:cs="Times New Roman"/>
          <w:sz w:val="18"/>
          <w:szCs w:val="18"/>
        </w:rPr>
      </w:pPr>
      <w:r w:rsidRPr="00C919B3">
        <w:rPr>
          <w:rFonts w:cs="Times New Roman"/>
          <w:sz w:val="18"/>
          <w:szCs w:val="18"/>
        </w:rPr>
        <w:t xml:space="preserve">We the ........................ bank further agree that the guarantee herein contained shall remain in full force and effect during the period that would be taken for the performance of the said Contract/satisfactory completion of the performance guarantee period as per the terms of the Contract and that it shall continue to be enforceable till all the dues of the Employer under or by virtue of the said Contract have been fully paid and its claims satisfied or discharged. </w:t>
      </w:r>
    </w:p>
    <w:p w:rsidR="00EF207E" w:rsidRPr="00C919B3" w:rsidRDefault="00EF207E" w:rsidP="00EF207E">
      <w:pPr>
        <w:pStyle w:val="Default"/>
        <w:ind w:right="403"/>
        <w:rPr>
          <w:rFonts w:ascii="Times New Roman" w:hAnsi="Times New Roman" w:cs="Times New Roman"/>
          <w:color w:val="auto"/>
          <w:sz w:val="18"/>
          <w:szCs w:val="18"/>
        </w:rPr>
      </w:pPr>
    </w:p>
    <w:p w:rsidR="00EF207E" w:rsidRPr="00C919B3" w:rsidRDefault="00EF207E" w:rsidP="00EF207E">
      <w:pPr>
        <w:pStyle w:val="CM2"/>
        <w:ind w:left="284" w:right="403"/>
        <w:jc w:val="both"/>
        <w:rPr>
          <w:rFonts w:ascii="Times New Roman" w:hAnsi="Times New Roman" w:cs="Times New Roman"/>
          <w:sz w:val="18"/>
          <w:szCs w:val="18"/>
        </w:rPr>
      </w:pPr>
      <w:r w:rsidRPr="00C919B3">
        <w:rPr>
          <w:rFonts w:ascii="Times New Roman" w:hAnsi="Times New Roman" w:cs="Times New Roman"/>
          <w:sz w:val="18"/>
          <w:szCs w:val="18"/>
        </w:rPr>
        <w:t xml:space="preserve">We ................. BANK further agree with the Employer that the Employer shall have the fullest liberty without our consent and without affecting in any manner our obligations hereunder to vary any of the terms and conditions of the said Contract or to extend time of performance by the said </w:t>
      </w:r>
      <w:r w:rsidRPr="00C919B3">
        <w:rPr>
          <w:rFonts w:ascii="Times New Roman" w:hAnsi="Times New Roman" w:cs="Times New Roman"/>
          <w:sz w:val="18"/>
          <w:szCs w:val="18"/>
          <w:u w:val="single"/>
        </w:rPr>
        <w:t>Vendor/Contractor/Supplier</w:t>
      </w:r>
      <w:r w:rsidRPr="00C919B3">
        <w:rPr>
          <w:rFonts w:ascii="Times New Roman" w:hAnsi="Times New Roman" w:cs="Times New Roman"/>
          <w:sz w:val="18"/>
          <w:szCs w:val="18"/>
        </w:rPr>
        <w:t xml:space="preserve"> from time to time or to postpone for any time or from time to time any of the powers exercisable by the Employer against the said </w:t>
      </w:r>
      <w:r w:rsidRPr="00C919B3">
        <w:rPr>
          <w:rFonts w:ascii="Times New Roman" w:hAnsi="Times New Roman" w:cs="Times New Roman"/>
          <w:sz w:val="18"/>
          <w:szCs w:val="18"/>
          <w:u w:val="single"/>
        </w:rPr>
        <w:t>Vendor/Contractor/Supplier</w:t>
      </w:r>
      <w:r w:rsidRPr="00C919B3">
        <w:rPr>
          <w:rFonts w:ascii="Times New Roman" w:hAnsi="Times New Roman" w:cs="Times New Roman"/>
          <w:sz w:val="18"/>
          <w:szCs w:val="18"/>
        </w:rPr>
        <w:t xml:space="preserve"> and to forbear or enforce any of the terms and conditions relating to the said Contract and we shall not be relieved from our liability by reason of any such variation, or extension being granted to the said </w:t>
      </w:r>
      <w:r w:rsidRPr="00C919B3">
        <w:rPr>
          <w:rFonts w:ascii="Times New Roman" w:hAnsi="Times New Roman" w:cs="Times New Roman"/>
          <w:sz w:val="18"/>
          <w:szCs w:val="18"/>
          <w:u w:val="single"/>
        </w:rPr>
        <w:t>Vendor/Contractor/Supplier</w:t>
      </w:r>
      <w:r w:rsidRPr="00C919B3">
        <w:rPr>
          <w:rFonts w:ascii="Times New Roman" w:hAnsi="Times New Roman" w:cs="Times New Roman"/>
          <w:sz w:val="18"/>
          <w:szCs w:val="18"/>
        </w:rPr>
        <w:t xml:space="preserve"> or for any forbearance, act or omission on the part of the Employer or any indulgence by the Employer to the said </w:t>
      </w:r>
      <w:r w:rsidRPr="00C919B3">
        <w:rPr>
          <w:rFonts w:ascii="Times New Roman" w:hAnsi="Times New Roman" w:cs="Times New Roman"/>
          <w:sz w:val="18"/>
          <w:szCs w:val="18"/>
          <w:u w:val="single"/>
        </w:rPr>
        <w:t>Vendor/Contractor/Supplier</w:t>
      </w:r>
      <w:r w:rsidRPr="00C919B3">
        <w:rPr>
          <w:rFonts w:ascii="Times New Roman" w:hAnsi="Times New Roman" w:cs="Times New Roman"/>
          <w:sz w:val="18"/>
          <w:szCs w:val="18"/>
        </w:rPr>
        <w:t xml:space="preserve"> or by any such matter or thing whatsoever which under the law relating to sureties would but for this provision have effect of so relieving us. </w:t>
      </w:r>
    </w:p>
    <w:p w:rsidR="00EF207E" w:rsidRPr="00C919B3" w:rsidRDefault="00EF207E" w:rsidP="00EF207E">
      <w:pPr>
        <w:pStyle w:val="CM10"/>
        <w:ind w:left="284" w:right="403"/>
        <w:jc w:val="both"/>
        <w:rPr>
          <w:rFonts w:cs="Times New Roman"/>
          <w:sz w:val="18"/>
          <w:szCs w:val="18"/>
        </w:rPr>
      </w:pPr>
    </w:p>
    <w:p w:rsidR="00EF207E" w:rsidRPr="00C919B3" w:rsidRDefault="00EF207E" w:rsidP="00EF207E">
      <w:pPr>
        <w:pStyle w:val="CM10"/>
        <w:ind w:left="284" w:right="403"/>
        <w:jc w:val="both"/>
        <w:rPr>
          <w:rFonts w:cs="Times New Roman"/>
          <w:sz w:val="18"/>
          <w:szCs w:val="18"/>
        </w:rPr>
      </w:pPr>
      <w:r w:rsidRPr="00C919B3">
        <w:rPr>
          <w:rFonts w:cs="Times New Roman"/>
          <w:sz w:val="18"/>
          <w:szCs w:val="18"/>
        </w:rPr>
        <w:t xml:space="preserve">The Bank also agrees that the Employer at its option shall be entitled to enforce this Guarantee against the Bank as a principal debtor, in the first instance without proceeding against the </w:t>
      </w:r>
      <w:r w:rsidRPr="00C919B3">
        <w:rPr>
          <w:rFonts w:cs="Times New Roman"/>
          <w:sz w:val="18"/>
          <w:szCs w:val="18"/>
          <w:u w:val="single"/>
        </w:rPr>
        <w:t>Vendor/Contractor/Supplier</w:t>
      </w:r>
      <w:r w:rsidRPr="00C919B3">
        <w:rPr>
          <w:rFonts w:cs="Times New Roman"/>
          <w:sz w:val="18"/>
          <w:szCs w:val="18"/>
        </w:rPr>
        <w:t xml:space="preserve"> and notwithstanding any security or other guarantee that the Employer may have in relation to the </w:t>
      </w:r>
      <w:r w:rsidRPr="00C919B3">
        <w:rPr>
          <w:rFonts w:cs="Times New Roman"/>
          <w:sz w:val="18"/>
          <w:szCs w:val="18"/>
          <w:u w:val="single"/>
        </w:rPr>
        <w:t>Vendor/Contractor/Supplier</w:t>
      </w:r>
      <w:r w:rsidRPr="00C919B3">
        <w:rPr>
          <w:rFonts w:cs="Times New Roman"/>
          <w:sz w:val="18"/>
          <w:szCs w:val="18"/>
        </w:rPr>
        <w:t xml:space="preserve"> 's liabilities. </w:t>
      </w:r>
    </w:p>
    <w:p w:rsidR="00EF207E" w:rsidRPr="00C919B3" w:rsidRDefault="00EF207E" w:rsidP="00EF207E">
      <w:pPr>
        <w:pStyle w:val="CM10"/>
        <w:ind w:left="284" w:right="403"/>
        <w:jc w:val="both"/>
        <w:rPr>
          <w:rFonts w:cs="Times New Roman"/>
          <w:sz w:val="18"/>
          <w:szCs w:val="18"/>
        </w:rPr>
      </w:pPr>
    </w:p>
    <w:p w:rsidR="00EF207E" w:rsidRPr="00C919B3" w:rsidRDefault="00EF207E" w:rsidP="00EF207E">
      <w:pPr>
        <w:pStyle w:val="CM10"/>
        <w:ind w:left="284" w:right="403"/>
        <w:jc w:val="both"/>
        <w:rPr>
          <w:rFonts w:cs="Times New Roman"/>
          <w:sz w:val="18"/>
          <w:szCs w:val="18"/>
        </w:rPr>
      </w:pPr>
      <w:r w:rsidRPr="00C919B3">
        <w:rPr>
          <w:rFonts w:cs="Times New Roman"/>
          <w:sz w:val="18"/>
          <w:szCs w:val="18"/>
        </w:rPr>
        <w:t xml:space="preserve">This Guarantee shall remain in force up to and including................................... 7 and shall be extended from time to time for such period as may be desired by Employer. </w:t>
      </w:r>
    </w:p>
    <w:p w:rsidR="00EF207E" w:rsidRPr="00C919B3" w:rsidRDefault="00EF207E" w:rsidP="00EF207E">
      <w:pPr>
        <w:pStyle w:val="CM10"/>
        <w:ind w:left="284" w:right="403"/>
        <w:jc w:val="both"/>
        <w:rPr>
          <w:rFonts w:cs="Times New Roman"/>
          <w:sz w:val="18"/>
          <w:szCs w:val="18"/>
        </w:rPr>
      </w:pPr>
    </w:p>
    <w:p w:rsidR="00EF207E" w:rsidRPr="00C919B3" w:rsidRDefault="00EF207E" w:rsidP="00EF207E">
      <w:pPr>
        <w:pStyle w:val="CM10"/>
        <w:ind w:left="284" w:right="403"/>
        <w:jc w:val="both"/>
        <w:rPr>
          <w:rFonts w:cs="Times New Roman"/>
          <w:sz w:val="18"/>
          <w:szCs w:val="18"/>
        </w:rPr>
      </w:pPr>
      <w:r w:rsidRPr="00C919B3">
        <w:rPr>
          <w:rFonts w:cs="Times New Roman"/>
          <w:sz w:val="18"/>
          <w:szCs w:val="18"/>
        </w:rPr>
        <w:t xml:space="preserve">This Guarantee shall not be determined or affected by liquidation or winding up, dissolution or change of </w:t>
      </w:r>
      <w:r w:rsidRPr="00C919B3">
        <w:rPr>
          <w:rFonts w:cs="Times New Roman"/>
          <w:sz w:val="18"/>
          <w:szCs w:val="18"/>
        </w:rPr>
        <w:lastRenderedPageBreak/>
        <w:t xml:space="preserve">constitution or insolvency of the </w:t>
      </w:r>
      <w:r w:rsidRPr="00C919B3">
        <w:rPr>
          <w:rFonts w:cs="Times New Roman"/>
          <w:sz w:val="18"/>
          <w:szCs w:val="18"/>
          <w:u w:val="single"/>
        </w:rPr>
        <w:t>Vendor/Contractor/Supplier</w:t>
      </w:r>
      <w:r w:rsidRPr="00C919B3">
        <w:rPr>
          <w:rFonts w:cs="Times New Roman"/>
          <w:sz w:val="18"/>
          <w:szCs w:val="18"/>
        </w:rPr>
        <w:t xml:space="preserve"> but shall in all respects and for all purposes be binding and operative until payment of all money payable to the Employer in terms thereof. </w:t>
      </w:r>
    </w:p>
    <w:p w:rsidR="00EF207E" w:rsidRPr="00C919B3" w:rsidRDefault="00EF207E" w:rsidP="00EF207E">
      <w:pPr>
        <w:pStyle w:val="Default"/>
        <w:rPr>
          <w:rFonts w:ascii="Times New Roman" w:hAnsi="Times New Roman" w:cs="Times New Roman"/>
          <w:color w:val="auto"/>
          <w:sz w:val="18"/>
          <w:szCs w:val="18"/>
          <w:lang w:val="en-IN"/>
        </w:rPr>
      </w:pPr>
    </w:p>
    <w:p w:rsidR="00EF207E" w:rsidRPr="00C919B3" w:rsidRDefault="00EF207E" w:rsidP="00EF207E">
      <w:pPr>
        <w:pStyle w:val="CM10"/>
        <w:ind w:left="284" w:right="403"/>
        <w:jc w:val="both"/>
        <w:rPr>
          <w:rFonts w:cs="Times New Roman"/>
          <w:sz w:val="18"/>
          <w:szCs w:val="18"/>
        </w:rPr>
      </w:pPr>
      <w:r w:rsidRPr="00C919B3">
        <w:rPr>
          <w:rFonts w:cs="Times New Roman"/>
          <w:sz w:val="18"/>
          <w:szCs w:val="18"/>
        </w:rPr>
        <w:t xml:space="preserve">Unless a demand or claim under this guarantee is made on us in writing on or before the .....................................8 we shall be discharged from all liabilities under this guarantee thereafter. </w:t>
      </w:r>
    </w:p>
    <w:p w:rsidR="00EF207E" w:rsidRPr="00C919B3" w:rsidRDefault="00EF207E" w:rsidP="00EF207E">
      <w:pPr>
        <w:pStyle w:val="CM2"/>
        <w:ind w:left="284" w:right="403"/>
        <w:jc w:val="both"/>
        <w:rPr>
          <w:rFonts w:ascii="Times New Roman" w:hAnsi="Times New Roman" w:cs="Times New Roman"/>
          <w:sz w:val="18"/>
          <w:szCs w:val="18"/>
        </w:rPr>
      </w:pPr>
    </w:p>
    <w:p w:rsidR="00EF207E" w:rsidRPr="00C919B3" w:rsidRDefault="00EF207E" w:rsidP="00EF207E">
      <w:pPr>
        <w:pStyle w:val="CM2"/>
        <w:ind w:left="284" w:right="403"/>
        <w:jc w:val="both"/>
        <w:rPr>
          <w:rFonts w:ascii="Times New Roman" w:hAnsi="Times New Roman" w:cs="Times New Roman"/>
          <w:sz w:val="18"/>
          <w:szCs w:val="18"/>
        </w:rPr>
      </w:pPr>
      <w:r w:rsidRPr="00C919B3">
        <w:rPr>
          <w:rFonts w:ascii="Times New Roman" w:hAnsi="Times New Roman" w:cs="Times New Roman"/>
          <w:sz w:val="18"/>
          <w:szCs w:val="18"/>
        </w:rPr>
        <w:t xml:space="preserve">We, .................. BANK lastly undertake not to revoke this guarantee during its currency except with the previous consent of the Employer in writing. </w:t>
      </w:r>
    </w:p>
    <w:p w:rsidR="00EF207E" w:rsidRPr="00C919B3" w:rsidRDefault="00EF207E" w:rsidP="00EF207E">
      <w:pPr>
        <w:pStyle w:val="CM2"/>
        <w:ind w:left="284" w:right="403"/>
        <w:jc w:val="both"/>
        <w:rPr>
          <w:rFonts w:ascii="Times New Roman" w:hAnsi="Times New Roman" w:cs="Times New Roman"/>
          <w:sz w:val="18"/>
          <w:szCs w:val="18"/>
        </w:rPr>
      </w:pPr>
    </w:p>
    <w:p w:rsidR="00EF207E" w:rsidRPr="00C919B3" w:rsidRDefault="00EF207E" w:rsidP="00EF207E">
      <w:pPr>
        <w:pStyle w:val="CM2"/>
        <w:ind w:left="284" w:right="403"/>
        <w:jc w:val="both"/>
        <w:rPr>
          <w:rFonts w:ascii="Times New Roman" w:hAnsi="Times New Roman" w:cs="Times New Roman"/>
          <w:sz w:val="18"/>
          <w:szCs w:val="18"/>
        </w:rPr>
      </w:pPr>
      <w:r w:rsidRPr="00C919B3">
        <w:rPr>
          <w:rFonts w:ascii="Times New Roman" w:hAnsi="Times New Roman" w:cs="Times New Roman"/>
          <w:sz w:val="18"/>
          <w:szCs w:val="18"/>
        </w:rPr>
        <w:t xml:space="preserve">Notwithstanding anything to the contrary contained hereinabove: </w:t>
      </w:r>
    </w:p>
    <w:p w:rsidR="00EF207E" w:rsidRPr="00C919B3" w:rsidRDefault="00EF207E" w:rsidP="009F2791">
      <w:pPr>
        <w:pStyle w:val="CM11"/>
        <w:numPr>
          <w:ilvl w:val="1"/>
          <w:numId w:val="18"/>
        </w:numPr>
        <w:ind w:right="403"/>
        <w:jc w:val="both"/>
        <w:rPr>
          <w:rFonts w:cs="Times New Roman"/>
          <w:sz w:val="18"/>
          <w:szCs w:val="18"/>
        </w:rPr>
      </w:pPr>
      <w:r w:rsidRPr="00C919B3">
        <w:rPr>
          <w:rFonts w:cs="Times New Roman"/>
          <w:sz w:val="18"/>
          <w:szCs w:val="18"/>
        </w:rPr>
        <w:t xml:space="preserve">The liability of the Bank under this Guarantee shall not exceed ..............................6 </w:t>
      </w:r>
    </w:p>
    <w:p w:rsidR="00EF207E" w:rsidRPr="00C919B3" w:rsidRDefault="00EF207E" w:rsidP="009F2791">
      <w:pPr>
        <w:pStyle w:val="CM11"/>
        <w:numPr>
          <w:ilvl w:val="1"/>
          <w:numId w:val="18"/>
        </w:numPr>
        <w:ind w:right="403"/>
        <w:jc w:val="both"/>
        <w:rPr>
          <w:rFonts w:cs="Times New Roman"/>
          <w:sz w:val="18"/>
          <w:szCs w:val="18"/>
        </w:rPr>
      </w:pPr>
      <w:r w:rsidRPr="00C919B3">
        <w:rPr>
          <w:rFonts w:cs="Times New Roman"/>
          <w:sz w:val="18"/>
          <w:szCs w:val="18"/>
        </w:rPr>
        <w:t xml:space="preserve">This Guarantee shall be valid up to ..................7 </w:t>
      </w:r>
    </w:p>
    <w:p w:rsidR="00EF207E" w:rsidRPr="00C919B3" w:rsidRDefault="00EF207E" w:rsidP="009F2791">
      <w:pPr>
        <w:pStyle w:val="CM5"/>
        <w:numPr>
          <w:ilvl w:val="1"/>
          <w:numId w:val="18"/>
        </w:numPr>
        <w:ind w:right="403"/>
        <w:jc w:val="both"/>
        <w:rPr>
          <w:rFonts w:cs="Times New Roman"/>
          <w:sz w:val="18"/>
          <w:szCs w:val="18"/>
        </w:rPr>
      </w:pPr>
      <w:r w:rsidRPr="00C919B3">
        <w:rPr>
          <w:rFonts w:cs="Times New Roman"/>
          <w:sz w:val="18"/>
          <w:szCs w:val="18"/>
        </w:rPr>
        <w:t xml:space="preserve">Unless the Bank is served a written claim or demand on or before……………………………………. 8 all rights under this guarantee shall be forfeited and the Bank shall be relieved and discharged from all liabilities under this guarantee irrespective of whether or not the original bank guarantee is returned to the Bank. </w:t>
      </w:r>
    </w:p>
    <w:p w:rsidR="00EF207E" w:rsidRPr="00C919B3" w:rsidRDefault="00EF207E" w:rsidP="00EF207E">
      <w:pPr>
        <w:pStyle w:val="CM5"/>
        <w:ind w:left="284" w:right="403"/>
        <w:jc w:val="both"/>
        <w:rPr>
          <w:rFonts w:cs="Times New Roman"/>
          <w:sz w:val="18"/>
          <w:szCs w:val="18"/>
        </w:rPr>
      </w:pPr>
    </w:p>
    <w:p w:rsidR="00EF207E" w:rsidRPr="00C919B3" w:rsidRDefault="00EF207E" w:rsidP="00EF207E">
      <w:pPr>
        <w:pStyle w:val="CM5"/>
        <w:ind w:left="284" w:right="403"/>
        <w:jc w:val="both"/>
        <w:rPr>
          <w:rFonts w:cs="Times New Roman"/>
          <w:sz w:val="18"/>
          <w:szCs w:val="18"/>
        </w:rPr>
      </w:pPr>
      <w:r w:rsidRPr="00C919B3">
        <w:rPr>
          <w:rFonts w:cs="Times New Roman"/>
          <w:sz w:val="18"/>
          <w:szCs w:val="18"/>
        </w:rPr>
        <w:t>We, ……………………………</w:t>
      </w:r>
      <w:proofErr w:type="gramStart"/>
      <w:r w:rsidRPr="00C919B3">
        <w:rPr>
          <w:rFonts w:cs="Times New Roman"/>
          <w:sz w:val="18"/>
          <w:szCs w:val="18"/>
        </w:rPr>
        <w:t>….Bank</w:t>
      </w:r>
      <w:proofErr w:type="gramEnd"/>
      <w:r w:rsidRPr="00C919B3">
        <w:rPr>
          <w:rFonts w:cs="Times New Roman"/>
          <w:sz w:val="18"/>
          <w:szCs w:val="18"/>
        </w:rPr>
        <w:t xml:space="preserve">, have power to issue this Guarantee under law and the undersigned as a duly authorized person has full powers to sign this Guarantee on behalf of the Bank. </w:t>
      </w:r>
    </w:p>
    <w:p w:rsidR="00EF207E" w:rsidRPr="00C919B3" w:rsidRDefault="00EF207E" w:rsidP="00EF207E">
      <w:pPr>
        <w:pStyle w:val="Default"/>
        <w:ind w:left="284" w:right="403"/>
        <w:jc w:val="both"/>
        <w:rPr>
          <w:rFonts w:ascii="Times New Roman" w:hAnsi="Times New Roman" w:cs="Times New Roman"/>
          <w:color w:val="auto"/>
          <w:sz w:val="18"/>
          <w:szCs w:val="18"/>
        </w:rPr>
      </w:pPr>
    </w:p>
    <w:p w:rsidR="00EF207E" w:rsidRPr="00C919B3" w:rsidRDefault="00EF207E" w:rsidP="00EF207E">
      <w:pPr>
        <w:pStyle w:val="Default"/>
        <w:ind w:left="284" w:right="403"/>
        <w:jc w:val="both"/>
        <w:rPr>
          <w:rFonts w:ascii="Times New Roman" w:hAnsi="Times New Roman" w:cs="Times New Roman"/>
          <w:color w:val="auto"/>
          <w:sz w:val="18"/>
          <w:szCs w:val="18"/>
        </w:rPr>
      </w:pPr>
    </w:p>
    <w:p w:rsidR="00EF207E" w:rsidRPr="00C919B3" w:rsidRDefault="00EF207E" w:rsidP="00EF207E">
      <w:pPr>
        <w:pStyle w:val="Default"/>
        <w:ind w:left="284" w:right="403"/>
        <w:jc w:val="both"/>
        <w:rPr>
          <w:rFonts w:ascii="Times New Roman" w:hAnsi="Times New Roman" w:cs="Times New Roman"/>
          <w:color w:val="auto"/>
          <w:sz w:val="18"/>
          <w:szCs w:val="18"/>
        </w:rPr>
      </w:pPr>
      <w:r w:rsidRPr="00C919B3">
        <w:rPr>
          <w:rFonts w:ascii="Times New Roman" w:hAnsi="Times New Roman" w:cs="Times New Roman"/>
          <w:color w:val="auto"/>
          <w:sz w:val="18"/>
          <w:szCs w:val="18"/>
        </w:rPr>
        <w:t xml:space="preserve">       Dated.................</w:t>
      </w:r>
      <w:proofErr w:type="gramStart"/>
      <w:r w:rsidRPr="00C919B3">
        <w:rPr>
          <w:rFonts w:ascii="Times New Roman" w:hAnsi="Times New Roman" w:cs="Times New Roman"/>
          <w:color w:val="auto"/>
          <w:sz w:val="18"/>
          <w:szCs w:val="18"/>
        </w:rPr>
        <w:t xml:space="preserve"> ..</w:t>
      </w:r>
      <w:proofErr w:type="gramEnd"/>
      <w:r w:rsidRPr="00C919B3">
        <w:rPr>
          <w:rFonts w:ascii="Times New Roman" w:hAnsi="Times New Roman" w:cs="Times New Roman"/>
          <w:color w:val="auto"/>
          <w:sz w:val="18"/>
          <w:szCs w:val="18"/>
        </w:rPr>
        <w:t xml:space="preserve">                                                                                                   For and on behalf of </w:t>
      </w:r>
    </w:p>
    <w:p w:rsidR="00EF207E" w:rsidRPr="00C919B3" w:rsidRDefault="00EF207E" w:rsidP="00EF207E">
      <w:pPr>
        <w:pStyle w:val="Default"/>
        <w:ind w:left="284" w:right="403"/>
        <w:jc w:val="both"/>
        <w:rPr>
          <w:rFonts w:ascii="Times New Roman" w:hAnsi="Times New Roman" w:cs="Times New Roman"/>
          <w:color w:val="auto"/>
          <w:sz w:val="18"/>
          <w:szCs w:val="18"/>
        </w:rPr>
      </w:pPr>
    </w:p>
    <w:p w:rsidR="00EF207E" w:rsidRPr="00C919B3" w:rsidRDefault="00EF207E" w:rsidP="00EF207E">
      <w:pPr>
        <w:pStyle w:val="CM11"/>
        <w:ind w:left="284" w:right="403"/>
        <w:jc w:val="both"/>
        <w:rPr>
          <w:rFonts w:cs="Times New Roman"/>
          <w:sz w:val="18"/>
          <w:szCs w:val="18"/>
        </w:rPr>
      </w:pPr>
      <w:r w:rsidRPr="00C919B3">
        <w:rPr>
          <w:rFonts w:cs="Times New Roman"/>
          <w:sz w:val="18"/>
          <w:szCs w:val="18"/>
        </w:rPr>
        <w:t xml:space="preserve">       Place of Issue</w:t>
      </w:r>
      <w:proofErr w:type="gramStart"/>
      <w:r w:rsidRPr="00C919B3">
        <w:rPr>
          <w:rFonts w:cs="Times New Roman"/>
          <w:sz w:val="18"/>
          <w:szCs w:val="18"/>
        </w:rPr>
        <w:t>.................. .</w:t>
      </w:r>
      <w:proofErr w:type="gramEnd"/>
      <w:r w:rsidRPr="00C919B3">
        <w:rPr>
          <w:rFonts w:cs="Times New Roman"/>
          <w:sz w:val="18"/>
          <w:szCs w:val="18"/>
        </w:rPr>
        <w:t xml:space="preserve">                                                                                        (Name of the Bank) </w:t>
      </w:r>
    </w:p>
    <w:p w:rsidR="00EF207E" w:rsidRPr="00C919B3" w:rsidRDefault="00EF207E" w:rsidP="00EF207E">
      <w:pPr>
        <w:pStyle w:val="CM7"/>
        <w:spacing w:line="240" w:lineRule="auto"/>
        <w:ind w:left="284" w:right="403"/>
        <w:jc w:val="both"/>
        <w:rPr>
          <w:rFonts w:ascii="Times New Roman" w:hAnsi="Times New Roman" w:cs="Times New Roman"/>
          <w:sz w:val="18"/>
          <w:szCs w:val="18"/>
        </w:rPr>
      </w:pPr>
    </w:p>
    <w:p w:rsidR="00EF207E" w:rsidRPr="00C919B3" w:rsidRDefault="00EF207E" w:rsidP="00EF207E">
      <w:pPr>
        <w:pStyle w:val="CM7"/>
        <w:spacing w:line="240" w:lineRule="auto"/>
        <w:ind w:left="284" w:right="403"/>
        <w:jc w:val="both"/>
        <w:rPr>
          <w:rFonts w:ascii="Times New Roman" w:hAnsi="Times New Roman" w:cs="Times New Roman"/>
          <w:sz w:val="18"/>
          <w:szCs w:val="18"/>
        </w:rPr>
      </w:pP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1 NAME AND ADDRESS OF EMPLOYER i.e. Bharat Heavy Electricals Limited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2 NAME AND ADDRESS OF THE VENDOR / CONTRACTOR </w:t>
      </w:r>
      <w:r w:rsidRPr="00C919B3">
        <w:rPr>
          <w:rFonts w:cs="Times New Roman"/>
          <w:sz w:val="18"/>
          <w:szCs w:val="18"/>
        </w:rPr>
        <w:t xml:space="preserve">/ </w:t>
      </w:r>
      <w:r w:rsidRPr="00C919B3">
        <w:rPr>
          <w:rFonts w:cs="Times New Roman"/>
          <w:i/>
          <w:iCs/>
          <w:sz w:val="18"/>
          <w:szCs w:val="18"/>
        </w:rPr>
        <w:t xml:space="preserve">SUPPLIER.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3 DETAILS ABOUT THE NOTICE OF AWARD/ CONTRACT REFERENCE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4 CONTRACT VALUE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5 PROJECT/SUPPLY DETAILS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6 BG AMOUNT IN FIGURES AND WORDS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7 VALIDITY DATE </w:t>
      </w:r>
    </w:p>
    <w:p w:rsidR="00EF207E" w:rsidRPr="00C919B3" w:rsidRDefault="00EF207E" w:rsidP="00EF207E">
      <w:pPr>
        <w:pStyle w:val="CM11"/>
        <w:spacing w:after="125"/>
        <w:ind w:left="284" w:right="403"/>
        <w:jc w:val="both"/>
        <w:rPr>
          <w:rFonts w:cs="Times New Roman"/>
          <w:i/>
          <w:iCs/>
          <w:sz w:val="18"/>
          <w:szCs w:val="18"/>
        </w:rPr>
      </w:pPr>
      <w:r w:rsidRPr="00C919B3">
        <w:rPr>
          <w:rFonts w:cs="Times New Roman"/>
          <w:i/>
          <w:iCs/>
          <w:sz w:val="18"/>
          <w:szCs w:val="18"/>
        </w:rPr>
        <w:t xml:space="preserve">8 DATE OF EXPIRY OF CLAIM PERIOD </w:t>
      </w:r>
    </w:p>
    <w:p w:rsidR="00EF207E" w:rsidRPr="00C919B3" w:rsidRDefault="00EF207E" w:rsidP="00EF207E">
      <w:pPr>
        <w:pStyle w:val="CM2"/>
        <w:spacing w:after="138"/>
        <w:ind w:left="426" w:right="403"/>
        <w:jc w:val="both"/>
        <w:rPr>
          <w:rFonts w:ascii="Times New Roman" w:hAnsi="Times New Roman" w:cs="Times New Roman"/>
          <w:b/>
          <w:bCs/>
          <w:sz w:val="18"/>
          <w:szCs w:val="18"/>
          <w:u w:val="single"/>
        </w:rPr>
      </w:pPr>
    </w:p>
    <w:p w:rsidR="00EF207E" w:rsidRPr="00C919B3" w:rsidRDefault="00EF207E" w:rsidP="00EF207E">
      <w:pPr>
        <w:pStyle w:val="CM2"/>
        <w:spacing w:after="138"/>
        <w:ind w:left="426" w:right="403"/>
        <w:jc w:val="both"/>
        <w:rPr>
          <w:rFonts w:ascii="Times New Roman" w:hAnsi="Times New Roman" w:cs="Times New Roman"/>
          <w:b/>
          <w:bCs/>
          <w:sz w:val="18"/>
          <w:szCs w:val="18"/>
          <w:u w:val="single"/>
        </w:rPr>
      </w:pPr>
      <w:r w:rsidRPr="00C919B3">
        <w:rPr>
          <w:rFonts w:ascii="Times New Roman" w:hAnsi="Times New Roman" w:cs="Times New Roman"/>
          <w:b/>
          <w:bCs/>
          <w:sz w:val="18"/>
          <w:szCs w:val="18"/>
          <w:u w:val="single"/>
        </w:rPr>
        <w:t xml:space="preserve">Note: </w:t>
      </w:r>
    </w:p>
    <w:p w:rsidR="00EF207E" w:rsidRPr="00C919B3" w:rsidRDefault="00981D41" w:rsidP="009F2791">
      <w:pPr>
        <w:pStyle w:val="Default"/>
        <w:numPr>
          <w:ilvl w:val="0"/>
          <w:numId w:val="16"/>
        </w:numPr>
        <w:ind w:right="403"/>
        <w:jc w:val="both"/>
        <w:rPr>
          <w:rFonts w:ascii="Times New Roman" w:hAnsi="Times New Roman" w:cs="Times New Roman"/>
          <w:color w:val="auto"/>
          <w:sz w:val="18"/>
          <w:szCs w:val="18"/>
        </w:rPr>
      </w:pPr>
      <w:r>
        <w:rPr>
          <w:rFonts w:ascii="Times New Roman" w:hAnsi="Times New Roman" w:cs="Times New Roman"/>
          <w:color w:val="auto"/>
          <w:sz w:val="18"/>
          <w:szCs w:val="18"/>
        </w:rPr>
        <w:t>Bidder/Seller is</w:t>
      </w:r>
      <w:r w:rsidR="00EF207E" w:rsidRPr="00C919B3">
        <w:rPr>
          <w:rFonts w:ascii="Times New Roman" w:hAnsi="Times New Roman" w:cs="Times New Roman"/>
          <w:color w:val="auto"/>
          <w:sz w:val="18"/>
          <w:szCs w:val="18"/>
        </w:rPr>
        <w:t xml:space="preserve"> advised that expiry of claim period may be kept 3-6 months after validity date. It may be ensured that the same is in line with the agreement/ contract entered with the vendor.</w:t>
      </w:r>
    </w:p>
    <w:p w:rsidR="00EF207E" w:rsidRPr="00C919B3" w:rsidRDefault="00EF207E" w:rsidP="00EF207E">
      <w:pPr>
        <w:pStyle w:val="Default"/>
        <w:ind w:left="720" w:right="403"/>
        <w:jc w:val="both"/>
        <w:rPr>
          <w:rFonts w:ascii="Times New Roman" w:hAnsi="Times New Roman" w:cs="Times New Roman"/>
          <w:color w:val="auto"/>
          <w:sz w:val="18"/>
          <w:szCs w:val="18"/>
        </w:rPr>
      </w:pPr>
    </w:p>
    <w:p w:rsidR="00EF207E" w:rsidRPr="00C919B3" w:rsidRDefault="00EF207E" w:rsidP="009F2791">
      <w:pPr>
        <w:pStyle w:val="Default"/>
        <w:numPr>
          <w:ilvl w:val="0"/>
          <w:numId w:val="16"/>
        </w:numPr>
        <w:ind w:right="403"/>
        <w:jc w:val="both"/>
        <w:rPr>
          <w:rFonts w:ascii="Times New Roman" w:hAnsi="Times New Roman" w:cs="Times New Roman"/>
          <w:color w:val="auto"/>
          <w:sz w:val="18"/>
          <w:szCs w:val="18"/>
        </w:rPr>
      </w:pPr>
      <w:r w:rsidRPr="00C919B3">
        <w:rPr>
          <w:rFonts w:ascii="Times New Roman" w:hAnsi="Times New Roman" w:cs="Times New Roman"/>
          <w:color w:val="auto"/>
          <w:sz w:val="18"/>
          <w:szCs w:val="18"/>
        </w:rPr>
        <w:t>The BG should be on Non-Judicial Stamp paper/e-stamp paper of appropriate value as per Stamp Act prevailing in the State(s) where the BG is submitted or is to be acted upon or the rate prevailing in the State where the BG was executed, whichever is higher. The Stamp Paper/e-stamp paper shall be purchased in the name of Vendor/Contractor/Supplier/Bank issuing the guarantee.</w:t>
      </w:r>
    </w:p>
    <w:p w:rsidR="00EF207E" w:rsidRPr="00C919B3" w:rsidRDefault="00EF207E" w:rsidP="00EF207E">
      <w:pPr>
        <w:pStyle w:val="Default"/>
        <w:ind w:right="403"/>
        <w:jc w:val="both"/>
        <w:rPr>
          <w:rFonts w:ascii="Times New Roman" w:hAnsi="Times New Roman" w:cs="Times New Roman"/>
          <w:color w:val="auto"/>
          <w:sz w:val="18"/>
          <w:szCs w:val="18"/>
        </w:rPr>
      </w:pPr>
    </w:p>
    <w:p w:rsidR="00EF207E" w:rsidRPr="00C919B3" w:rsidRDefault="00EF207E" w:rsidP="009F2791">
      <w:pPr>
        <w:pStyle w:val="Default"/>
        <w:numPr>
          <w:ilvl w:val="0"/>
          <w:numId w:val="16"/>
        </w:numPr>
        <w:ind w:right="403"/>
        <w:jc w:val="both"/>
        <w:rPr>
          <w:rFonts w:ascii="Times New Roman" w:hAnsi="Times New Roman" w:cs="Times New Roman"/>
          <w:color w:val="auto"/>
          <w:sz w:val="18"/>
          <w:szCs w:val="18"/>
        </w:rPr>
      </w:pPr>
      <w:r w:rsidRPr="00C919B3">
        <w:rPr>
          <w:rFonts w:ascii="Times New Roman" w:hAnsi="Times New Roman" w:cs="Times New Roman"/>
          <w:color w:val="auto"/>
          <w:sz w:val="18"/>
          <w:szCs w:val="18"/>
        </w:rPr>
        <w:t>In Case of Bank Guarantees submitted by Foreign Vendors-</w:t>
      </w:r>
    </w:p>
    <w:p w:rsidR="00EF207E" w:rsidRPr="00C919B3" w:rsidRDefault="00EF207E" w:rsidP="00EF207E">
      <w:pPr>
        <w:pStyle w:val="Default"/>
        <w:ind w:right="403"/>
        <w:jc w:val="both"/>
        <w:rPr>
          <w:rFonts w:ascii="Times New Roman" w:hAnsi="Times New Roman" w:cs="Times New Roman"/>
          <w:color w:val="auto"/>
          <w:sz w:val="18"/>
          <w:szCs w:val="18"/>
          <w:lang w:eastAsia="en-US"/>
        </w:rPr>
      </w:pPr>
    </w:p>
    <w:p w:rsidR="00EF207E" w:rsidRPr="00C919B3" w:rsidRDefault="00EF207E" w:rsidP="009F2791">
      <w:pPr>
        <w:pStyle w:val="Default"/>
        <w:numPr>
          <w:ilvl w:val="0"/>
          <w:numId w:val="17"/>
        </w:numPr>
        <w:ind w:right="403"/>
        <w:jc w:val="both"/>
        <w:rPr>
          <w:rFonts w:ascii="Times New Roman" w:hAnsi="Times New Roman" w:cs="Times New Roman"/>
          <w:color w:val="auto"/>
          <w:sz w:val="18"/>
          <w:szCs w:val="18"/>
        </w:rPr>
      </w:pPr>
      <w:r w:rsidRPr="00C919B3">
        <w:rPr>
          <w:rFonts w:ascii="Times New Roman" w:hAnsi="Times New Roman" w:cs="Times New Roman"/>
          <w:color w:val="auto"/>
          <w:sz w:val="18"/>
          <w:szCs w:val="18"/>
        </w:rPr>
        <w:t xml:space="preserve">From Nationalized Public Sector </w:t>
      </w:r>
      <w:r w:rsidRPr="00C919B3">
        <w:rPr>
          <w:rFonts w:ascii="Times New Roman" w:hAnsi="Times New Roman" w:cs="Times New Roman"/>
          <w:i/>
          <w:iCs/>
          <w:color w:val="auto"/>
          <w:sz w:val="18"/>
          <w:szCs w:val="18"/>
        </w:rPr>
        <w:t xml:space="preserve">1 </w:t>
      </w:r>
      <w:r w:rsidRPr="00C919B3">
        <w:rPr>
          <w:rFonts w:ascii="Times New Roman" w:hAnsi="Times New Roman" w:cs="Times New Roman"/>
          <w:color w:val="auto"/>
          <w:sz w:val="18"/>
          <w:szCs w:val="18"/>
        </w:rPr>
        <w:t xml:space="preserve">Private Sector/ Foreign Banks (BG issued by Branches in India) can be accepted subject to the condition that the Bank Guarantee should be enforceable in the town/ city or at nearest branch where the Unit (New Delhi for POs issued from PEM Noida/ PO issuing agency) is located i.e. Demand can be presented at the Branch located in the town/ city or at nearest branch where the Unit is located. </w:t>
      </w:r>
    </w:p>
    <w:p w:rsidR="00EF207E" w:rsidRPr="00C919B3" w:rsidRDefault="00EF207E" w:rsidP="00EF207E">
      <w:pPr>
        <w:pStyle w:val="Default"/>
        <w:ind w:left="720" w:right="403"/>
        <w:jc w:val="both"/>
        <w:rPr>
          <w:rFonts w:ascii="Times New Roman" w:hAnsi="Times New Roman" w:cs="Times New Roman"/>
          <w:color w:val="auto"/>
          <w:sz w:val="18"/>
          <w:szCs w:val="18"/>
        </w:rPr>
      </w:pPr>
    </w:p>
    <w:p w:rsidR="00EF207E" w:rsidRPr="00C919B3" w:rsidRDefault="00EF207E" w:rsidP="009F2791">
      <w:pPr>
        <w:pStyle w:val="Default"/>
        <w:numPr>
          <w:ilvl w:val="0"/>
          <w:numId w:val="17"/>
        </w:numPr>
        <w:ind w:right="403"/>
        <w:jc w:val="both"/>
        <w:rPr>
          <w:rFonts w:ascii="Times New Roman" w:hAnsi="Times New Roman" w:cs="Times New Roman"/>
          <w:color w:val="auto"/>
          <w:sz w:val="18"/>
          <w:szCs w:val="18"/>
        </w:rPr>
      </w:pPr>
      <w:r w:rsidRPr="00C919B3">
        <w:rPr>
          <w:rFonts w:ascii="Times New Roman" w:hAnsi="Times New Roman" w:cs="Times New Roman"/>
          <w:color w:val="auto"/>
          <w:sz w:val="18"/>
          <w:szCs w:val="18"/>
        </w:rPr>
        <w:t xml:space="preserve">From Foreign Banks (wherein Foreign Vendors intend to provide BG from local branch of the Vendor </w:t>
      </w:r>
      <w:r w:rsidR="00981D41" w:rsidRPr="00C919B3">
        <w:rPr>
          <w:rFonts w:ascii="Times New Roman" w:hAnsi="Times New Roman" w:cs="Times New Roman"/>
          <w:color w:val="auto"/>
          <w:sz w:val="18"/>
          <w:szCs w:val="18"/>
        </w:rPr>
        <w:t>Country’s</w:t>
      </w:r>
      <w:r w:rsidRPr="00C919B3">
        <w:rPr>
          <w:rFonts w:ascii="Times New Roman" w:hAnsi="Times New Roman" w:cs="Times New Roman"/>
          <w:color w:val="auto"/>
          <w:sz w:val="18"/>
          <w:szCs w:val="18"/>
        </w:rPr>
        <w:t xml:space="preserve"> Bank) </w:t>
      </w:r>
    </w:p>
    <w:p w:rsidR="00EF207E" w:rsidRPr="00C919B3" w:rsidRDefault="00981D41" w:rsidP="00981D41">
      <w:pPr>
        <w:pStyle w:val="Default"/>
        <w:ind w:left="1167" w:right="403"/>
        <w:jc w:val="both"/>
        <w:rPr>
          <w:rFonts w:ascii="Times New Roman" w:hAnsi="Times New Roman" w:cs="Times New Roman"/>
          <w:color w:val="auto"/>
          <w:sz w:val="18"/>
          <w:szCs w:val="18"/>
        </w:rPr>
      </w:pPr>
      <w:r w:rsidRPr="00981D41">
        <w:rPr>
          <w:rFonts w:ascii="Times New Roman" w:hAnsi="Times New Roman" w:cs="Times New Roman"/>
          <w:b/>
          <w:bCs/>
          <w:color w:val="0070C0"/>
          <w:sz w:val="18"/>
          <w:szCs w:val="18"/>
        </w:rPr>
        <w:t>b.1</w:t>
      </w:r>
      <w:r w:rsidRPr="00981D41">
        <w:rPr>
          <w:rFonts w:ascii="Times New Roman" w:hAnsi="Times New Roman" w:cs="Times New Roman"/>
          <w:color w:val="0070C0"/>
          <w:sz w:val="18"/>
          <w:szCs w:val="18"/>
        </w:rPr>
        <w:t xml:space="preserve"> </w:t>
      </w:r>
      <w:r w:rsidRPr="00C919B3">
        <w:rPr>
          <w:rFonts w:ascii="Times New Roman" w:hAnsi="Times New Roman" w:cs="Times New Roman"/>
          <w:color w:val="auto"/>
          <w:sz w:val="18"/>
          <w:szCs w:val="18"/>
        </w:rPr>
        <w:t>In</w:t>
      </w:r>
      <w:r w:rsidR="00EF207E" w:rsidRPr="00C919B3">
        <w:rPr>
          <w:rFonts w:ascii="Times New Roman" w:hAnsi="Times New Roman" w:cs="Times New Roman"/>
          <w:color w:val="auto"/>
          <w:sz w:val="18"/>
          <w:szCs w:val="18"/>
        </w:rPr>
        <w:t xml:space="preserve"> such cases, in the Tender Enquiry/ Contract itself, it may be clearly specified that Bank Guarantee issued by </w:t>
      </w:r>
      <w:r w:rsidR="00EF207E" w:rsidRPr="00C919B3">
        <w:rPr>
          <w:rFonts w:ascii="Times New Roman" w:hAnsi="Times New Roman" w:cs="Times New Roman"/>
          <w:b/>
          <w:color w:val="auto"/>
          <w:sz w:val="18"/>
          <w:szCs w:val="18"/>
        </w:rPr>
        <w:t>any of the Consortium Banks</w:t>
      </w:r>
      <w:r w:rsidR="00EF207E" w:rsidRPr="00C919B3">
        <w:rPr>
          <w:rFonts w:ascii="Times New Roman" w:hAnsi="Times New Roman" w:cs="Times New Roman"/>
          <w:color w:val="auto"/>
          <w:sz w:val="18"/>
          <w:szCs w:val="18"/>
        </w:rPr>
        <w:t xml:space="preserve"> only will be accepted by BHEL. As such, Foreign Vendor needs to make necessary arrangements for issuance of Counter- Guarantee by Foreign Bank in </w:t>
      </w:r>
      <w:proofErr w:type="spellStart"/>
      <w:r w:rsidR="00EF207E" w:rsidRPr="00C919B3">
        <w:rPr>
          <w:rFonts w:ascii="Times New Roman" w:hAnsi="Times New Roman" w:cs="Times New Roman"/>
          <w:color w:val="auto"/>
          <w:sz w:val="18"/>
          <w:szCs w:val="18"/>
        </w:rPr>
        <w:t>favour</w:t>
      </w:r>
      <w:proofErr w:type="spellEnd"/>
      <w:r w:rsidR="00EF207E" w:rsidRPr="00C919B3">
        <w:rPr>
          <w:rFonts w:ascii="Times New Roman" w:hAnsi="Times New Roman" w:cs="Times New Roman"/>
          <w:color w:val="auto"/>
          <w:sz w:val="18"/>
          <w:szCs w:val="18"/>
        </w:rPr>
        <w:t xml:space="preserve"> of the Indian Bank’s (BHEL’s Consortium Bank) branch in India. It is advisable that all charges for issuance of Bank Guarantee/ Counter- Guarantee should be borne by the Foreign Vendor. The tender stipulation should clearly specify these requirements.</w:t>
      </w:r>
    </w:p>
    <w:p w:rsidR="00EF207E" w:rsidRPr="00C919B3" w:rsidRDefault="00981D41" w:rsidP="00981D41">
      <w:pPr>
        <w:pStyle w:val="Default"/>
        <w:ind w:left="1167" w:right="403"/>
        <w:jc w:val="both"/>
        <w:rPr>
          <w:rFonts w:ascii="Times New Roman" w:hAnsi="Times New Roman" w:cs="Times New Roman"/>
          <w:color w:val="auto"/>
          <w:sz w:val="18"/>
          <w:szCs w:val="18"/>
        </w:rPr>
      </w:pPr>
      <w:r w:rsidRPr="00981D41">
        <w:rPr>
          <w:rFonts w:ascii="Times New Roman" w:hAnsi="Times New Roman" w:cs="Times New Roman"/>
          <w:b/>
          <w:bCs/>
          <w:color w:val="0070C0"/>
          <w:sz w:val="18"/>
          <w:szCs w:val="18"/>
        </w:rPr>
        <w:t>b.</w:t>
      </w:r>
      <w:r w:rsidR="00EF207E" w:rsidRPr="00981D41">
        <w:rPr>
          <w:rFonts w:ascii="Times New Roman" w:hAnsi="Times New Roman" w:cs="Times New Roman"/>
          <w:b/>
          <w:bCs/>
          <w:color w:val="0070C0"/>
          <w:sz w:val="18"/>
          <w:szCs w:val="18"/>
        </w:rPr>
        <w:t>2</w:t>
      </w:r>
      <w:r w:rsidR="00EF207E" w:rsidRPr="00981D41">
        <w:rPr>
          <w:rFonts w:ascii="Times New Roman" w:hAnsi="Times New Roman" w:cs="Times New Roman"/>
          <w:color w:val="0070C0"/>
          <w:sz w:val="18"/>
          <w:szCs w:val="18"/>
        </w:rPr>
        <w:t xml:space="preserve">   </w:t>
      </w:r>
      <w:r w:rsidR="00EF207E" w:rsidRPr="00C919B3">
        <w:rPr>
          <w:rFonts w:ascii="Times New Roman" w:hAnsi="Times New Roman" w:cs="Times New Roman"/>
          <w:color w:val="auto"/>
          <w:sz w:val="18"/>
          <w:szCs w:val="18"/>
        </w:rPr>
        <w:t>In case, Foreign Vendors intend to provide BG from Overseas Branch of our Consortium Bank (e.g. if a BG is to be issued by SBI Frankfurt), the same is acceptable. However, the procedure at sl.no. b.1 will required to be followed.</w:t>
      </w:r>
    </w:p>
    <w:p w:rsidR="00EF207E" w:rsidRPr="00C919B3" w:rsidRDefault="00EF207E" w:rsidP="00EF207E">
      <w:pPr>
        <w:pStyle w:val="Default"/>
        <w:ind w:left="1167" w:right="403" w:hanging="425"/>
        <w:jc w:val="both"/>
        <w:rPr>
          <w:rFonts w:ascii="Times New Roman" w:hAnsi="Times New Roman" w:cs="Times New Roman"/>
          <w:color w:val="auto"/>
          <w:sz w:val="18"/>
          <w:szCs w:val="18"/>
        </w:rPr>
      </w:pPr>
      <w:r w:rsidRPr="00981D41">
        <w:rPr>
          <w:rFonts w:ascii="Times New Roman" w:hAnsi="Times New Roman" w:cs="Times New Roman"/>
          <w:b/>
          <w:bCs/>
          <w:color w:val="0070C0"/>
          <w:sz w:val="18"/>
          <w:szCs w:val="18"/>
        </w:rPr>
        <w:lastRenderedPageBreak/>
        <w:t>b</w:t>
      </w:r>
      <w:r w:rsidR="00981D41">
        <w:rPr>
          <w:rFonts w:ascii="Times New Roman" w:hAnsi="Times New Roman" w:cs="Times New Roman"/>
          <w:b/>
          <w:bCs/>
          <w:color w:val="0070C0"/>
          <w:sz w:val="18"/>
          <w:szCs w:val="18"/>
        </w:rPr>
        <w:t>.</w:t>
      </w:r>
      <w:r w:rsidRPr="00981D41">
        <w:rPr>
          <w:rFonts w:ascii="Times New Roman" w:hAnsi="Times New Roman" w:cs="Times New Roman"/>
          <w:b/>
          <w:bCs/>
          <w:color w:val="0070C0"/>
          <w:sz w:val="18"/>
          <w:szCs w:val="18"/>
        </w:rPr>
        <w:t>3</w:t>
      </w:r>
      <w:r w:rsidRPr="00981D41">
        <w:rPr>
          <w:rFonts w:ascii="Times New Roman" w:hAnsi="Times New Roman" w:cs="Times New Roman"/>
          <w:color w:val="0070C0"/>
          <w:sz w:val="18"/>
          <w:szCs w:val="18"/>
        </w:rPr>
        <w:t xml:space="preserve">   </w:t>
      </w:r>
      <w:r w:rsidRPr="00C919B3">
        <w:rPr>
          <w:rFonts w:ascii="Times New Roman" w:hAnsi="Times New Roman" w:cs="Times New Roman"/>
          <w:color w:val="auto"/>
          <w:sz w:val="18"/>
          <w:szCs w:val="18"/>
        </w:rPr>
        <w:t>The BG issued may preferably be subject to Uniform Rules for Demand Guarantees (URDG) 758 (as amended from time to time). The BG Format provided to them should clearly specify the same.</w:t>
      </w:r>
    </w:p>
    <w:p w:rsidR="007E57DD" w:rsidRPr="00C919B3" w:rsidRDefault="007E57DD" w:rsidP="00EF207E">
      <w:pPr>
        <w:pStyle w:val="Default"/>
        <w:ind w:left="1167" w:right="403" w:hanging="425"/>
        <w:jc w:val="both"/>
        <w:rPr>
          <w:rFonts w:ascii="Times New Roman" w:hAnsi="Times New Roman" w:cs="Times New Roman"/>
          <w:color w:val="auto"/>
          <w:sz w:val="18"/>
          <w:szCs w:val="18"/>
        </w:rPr>
      </w:pPr>
    </w:p>
    <w:p w:rsidR="007E57DD" w:rsidRPr="00C919B3" w:rsidRDefault="007E57DD" w:rsidP="007E57DD">
      <w:pPr>
        <w:ind w:right="403"/>
        <w:jc w:val="both"/>
        <w:rPr>
          <w:rFonts w:ascii="Times New Roman" w:hAnsi="Times New Roman" w:cs="Times New Roman"/>
          <w:color w:val="FF0000"/>
        </w:rPr>
      </w:pPr>
      <w:r w:rsidRPr="00C919B3">
        <w:rPr>
          <w:rFonts w:ascii="Times New Roman" w:hAnsi="Times New Roman" w:cs="Times New Roman"/>
          <w:sz w:val="18"/>
          <w:szCs w:val="18"/>
        </w:rPr>
        <w:t>c</w:t>
      </w:r>
      <w:r w:rsidRPr="00C919B3">
        <w:rPr>
          <w:rFonts w:ascii="Times New Roman" w:hAnsi="Times New Roman" w:cs="Times New Roman"/>
          <w:color w:val="FF0000"/>
          <w:sz w:val="18"/>
          <w:szCs w:val="18"/>
        </w:rPr>
        <w:t>)</w:t>
      </w:r>
      <w:r w:rsidRPr="00C919B3">
        <w:rPr>
          <w:rFonts w:ascii="Times New Roman" w:hAnsi="Times New Roman" w:cs="Times New Roman"/>
          <w:color w:val="FF0000"/>
        </w:rPr>
        <w:t xml:space="preserve"> In case of private sector banks, a clause to be incorporated in the text of bank guarantee that it can be enforced by being presented at any branch of the bank located in the Delhi-NCR. </w:t>
      </w:r>
    </w:p>
    <w:p w:rsidR="007E57DD" w:rsidRPr="00C919B3" w:rsidRDefault="007E57DD" w:rsidP="00EF207E">
      <w:pPr>
        <w:pStyle w:val="Default"/>
        <w:ind w:left="1167" w:right="403" w:hanging="425"/>
        <w:jc w:val="both"/>
        <w:rPr>
          <w:rFonts w:ascii="Times New Roman" w:hAnsi="Times New Roman" w:cs="Times New Roman"/>
          <w:color w:val="auto"/>
          <w:sz w:val="18"/>
          <w:szCs w:val="18"/>
        </w:rPr>
      </w:pPr>
    </w:p>
    <w:p w:rsidR="00EF207E" w:rsidRPr="00C919B3" w:rsidRDefault="00EF207E" w:rsidP="00EF207E">
      <w:pPr>
        <w:pStyle w:val="Default"/>
        <w:pBdr>
          <w:bottom w:val="single" w:sz="6" w:space="1" w:color="auto"/>
        </w:pBdr>
        <w:ind w:left="1167" w:right="403" w:hanging="425"/>
        <w:jc w:val="both"/>
        <w:rPr>
          <w:rFonts w:ascii="Times New Roman" w:hAnsi="Times New Roman" w:cs="Times New Roman"/>
          <w:color w:val="auto"/>
          <w:sz w:val="18"/>
          <w:szCs w:val="18"/>
        </w:rPr>
      </w:pPr>
    </w:p>
    <w:p w:rsidR="00EF207E" w:rsidRPr="00C919B3" w:rsidRDefault="00EF207E" w:rsidP="00EF207E">
      <w:pPr>
        <w:spacing w:line="360" w:lineRule="auto"/>
        <w:ind w:right="403"/>
        <w:jc w:val="center"/>
        <w:rPr>
          <w:rFonts w:ascii="Times New Roman" w:hAnsi="Times New Roman" w:cs="Times New Roman"/>
          <w:bCs/>
          <w:sz w:val="18"/>
          <w:szCs w:val="18"/>
        </w:rPr>
      </w:pPr>
    </w:p>
    <w:p w:rsidR="00EF207E" w:rsidRPr="00C919B3" w:rsidRDefault="00EF207E" w:rsidP="00EF207E">
      <w:pPr>
        <w:spacing w:line="360" w:lineRule="auto"/>
        <w:ind w:right="403"/>
        <w:jc w:val="center"/>
        <w:rPr>
          <w:rFonts w:ascii="Times New Roman" w:hAnsi="Times New Roman" w:cs="Times New Roman"/>
          <w:bCs/>
          <w:sz w:val="18"/>
          <w:szCs w:val="18"/>
        </w:rPr>
      </w:pPr>
    </w:p>
    <w:p w:rsidR="00EF207E" w:rsidRPr="00C919B3" w:rsidRDefault="00EF207E" w:rsidP="00EF207E">
      <w:pPr>
        <w:spacing w:line="360" w:lineRule="auto"/>
        <w:ind w:right="403"/>
        <w:jc w:val="center"/>
        <w:rPr>
          <w:rFonts w:ascii="Times New Roman" w:hAnsi="Times New Roman" w:cs="Times New Roman"/>
          <w:bCs/>
          <w:sz w:val="18"/>
          <w:szCs w:val="18"/>
        </w:rPr>
      </w:pPr>
    </w:p>
    <w:p w:rsidR="00EF207E" w:rsidRPr="00C919B3" w:rsidRDefault="00EF207E" w:rsidP="00EF207E">
      <w:pPr>
        <w:spacing w:line="360" w:lineRule="auto"/>
        <w:ind w:right="403" w:firstLine="720"/>
        <w:jc w:val="right"/>
        <w:rPr>
          <w:rFonts w:ascii="Times New Roman" w:hAnsi="Times New Roman" w:cs="Times New Roman"/>
          <w:bCs/>
          <w:sz w:val="18"/>
          <w:szCs w:val="18"/>
        </w:rPr>
      </w:pPr>
      <w:r w:rsidRPr="00C919B3">
        <w:rPr>
          <w:rFonts w:ascii="Times New Roman" w:hAnsi="Times New Roman" w:cs="Times New Roman"/>
          <w:bCs/>
          <w:sz w:val="18"/>
          <w:szCs w:val="18"/>
        </w:rPr>
        <w:t>or &amp; On behalf of Guarantee issuing bank</w:t>
      </w:r>
    </w:p>
    <w:p w:rsidR="00EF207E" w:rsidRPr="00C919B3" w:rsidRDefault="00EF207E" w:rsidP="00EF207E">
      <w:pPr>
        <w:spacing w:line="360" w:lineRule="auto"/>
        <w:ind w:left="900" w:right="403" w:firstLine="540"/>
        <w:jc w:val="center"/>
        <w:rPr>
          <w:rFonts w:ascii="Times New Roman" w:hAnsi="Times New Roman" w:cs="Times New Roman"/>
          <w:bCs/>
          <w:sz w:val="18"/>
          <w:szCs w:val="18"/>
        </w:rPr>
      </w:pPr>
      <w:r w:rsidRPr="00C919B3">
        <w:rPr>
          <w:rFonts w:ascii="Times New Roman" w:hAnsi="Times New Roman" w:cs="Times New Roman"/>
          <w:bCs/>
          <w:sz w:val="18"/>
          <w:szCs w:val="18"/>
        </w:rPr>
        <w:t xml:space="preserve">                                                                                  (Office Seal)</w:t>
      </w:r>
    </w:p>
    <w:p w:rsidR="00EF207E" w:rsidRPr="00C919B3" w:rsidRDefault="00EF207E" w:rsidP="00EF207E">
      <w:pPr>
        <w:pStyle w:val="Default"/>
        <w:ind w:left="540" w:right="403" w:firstLine="360"/>
        <w:jc w:val="center"/>
        <w:rPr>
          <w:rFonts w:ascii="Times New Roman" w:hAnsi="Times New Roman" w:cs="Times New Roman"/>
          <w:color w:val="auto"/>
          <w:sz w:val="18"/>
          <w:szCs w:val="18"/>
        </w:rPr>
      </w:pPr>
      <w:r w:rsidRPr="00C919B3">
        <w:rPr>
          <w:rFonts w:ascii="Times New Roman" w:hAnsi="Times New Roman" w:cs="Times New Roman"/>
          <w:color w:val="auto"/>
          <w:sz w:val="18"/>
          <w:szCs w:val="18"/>
        </w:rPr>
        <w:t xml:space="preserve">                                                                      Name:</w:t>
      </w:r>
    </w:p>
    <w:p w:rsidR="00EF207E" w:rsidRPr="00C919B3" w:rsidRDefault="00EF207E" w:rsidP="00EF207E">
      <w:pPr>
        <w:pStyle w:val="Default"/>
        <w:ind w:left="4680" w:right="403"/>
        <w:jc w:val="center"/>
        <w:rPr>
          <w:rFonts w:ascii="Times New Roman" w:hAnsi="Times New Roman" w:cs="Times New Roman"/>
          <w:color w:val="auto"/>
          <w:sz w:val="18"/>
          <w:szCs w:val="18"/>
        </w:rPr>
      </w:pPr>
      <w:r w:rsidRPr="00C919B3">
        <w:rPr>
          <w:rFonts w:ascii="Times New Roman" w:hAnsi="Times New Roman" w:cs="Times New Roman"/>
          <w:color w:val="auto"/>
          <w:sz w:val="18"/>
          <w:szCs w:val="18"/>
        </w:rPr>
        <w:t>E-mail ID:</w:t>
      </w:r>
    </w:p>
    <w:p w:rsidR="00EF207E" w:rsidRPr="00C919B3" w:rsidRDefault="00EF207E" w:rsidP="00EF207E">
      <w:pPr>
        <w:pStyle w:val="Default"/>
        <w:ind w:left="4680" w:right="403"/>
        <w:jc w:val="center"/>
        <w:rPr>
          <w:rFonts w:ascii="Times New Roman" w:hAnsi="Times New Roman" w:cs="Times New Roman"/>
          <w:color w:val="auto"/>
          <w:sz w:val="18"/>
          <w:szCs w:val="18"/>
        </w:rPr>
      </w:pPr>
      <w:r w:rsidRPr="00C919B3">
        <w:rPr>
          <w:rFonts w:ascii="Times New Roman" w:hAnsi="Times New Roman" w:cs="Times New Roman"/>
          <w:color w:val="auto"/>
          <w:sz w:val="18"/>
          <w:szCs w:val="18"/>
        </w:rPr>
        <w:t xml:space="preserve">           Contact number:</w:t>
      </w:r>
    </w:p>
    <w:p w:rsidR="00EF207E" w:rsidRDefault="00EF207E"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EF207E">
      <w:pPr>
        <w:pStyle w:val="Default"/>
        <w:ind w:right="403"/>
        <w:jc w:val="right"/>
        <w:rPr>
          <w:rFonts w:ascii="Times New Roman" w:hAnsi="Times New Roman" w:cs="Times New Roman"/>
          <w:color w:val="auto"/>
          <w:sz w:val="21"/>
          <w:szCs w:val="21"/>
        </w:rPr>
      </w:pPr>
    </w:p>
    <w:p w:rsidR="00364F49" w:rsidRDefault="00364F49" w:rsidP="00364F49">
      <w:pPr>
        <w:pStyle w:val="Default"/>
        <w:tabs>
          <w:tab w:val="left" w:pos="2850"/>
        </w:tabs>
        <w:ind w:right="403"/>
        <w:rPr>
          <w:rFonts w:ascii="Times New Roman" w:hAnsi="Times New Roman" w:cs="Times New Roman"/>
          <w:color w:val="auto"/>
          <w:sz w:val="21"/>
          <w:szCs w:val="21"/>
        </w:rPr>
      </w:pPr>
      <w:r>
        <w:rPr>
          <w:rFonts w:ascii="Times New Roman" w:hAnsi="Times New Roman" w:cs="Times New Roman"/>
          <w:color w:val="auto"/>
          <w:sz w:val="21"/>
          <w:szCs w:val="21"/>
        </w:rPr>
        <w:tab/>
      </w:r>
    </w:p>
    <w:p w:rsidR="00364F49" w:rsidRDefault="00364F49" w:rsidP="00EF207E">
      <w:pPr>
        <w:pStyle w:val="Default"/>
        <w:ind w:right="403"/>
        <w:jc w:val="right"/>
        <w:rPr>
          <w:rFonts w:ascii="Times New Roman" w:hAnsi="Times New Roman" w:cs="Times New Roman"/>
          <w:color w:val="auto"/>
          <w:sz w:val="21"/>
          <w:szCs w:val="21"/>
        </w:rPr>
      </w:pPr>
    </w:p>
    <w:p w:rsidR="00364F49" w:rsidRDefault="00A845B6" w:rsidP="004C7587">
      <w:pPr>
        <w:pStyle w:val="Default"/>
        <w:ind w:right="403"/>
        <w:rPr>
          <w:rFonts w:ascii="Times New Roman" w:hAnsi="Times New Roman" w:cs="Times New Roman"/>
          <w:color w:val="auto"/>
          <w:sz w:val="21"/>
          <w:szCs w:val="21"/>
        </w:rPr>
      </w:pPr>
      <w:r w:rsidRPr="00A845B6">
        <w:rPr>
          <w:noProof/>
        </w:rPr>
        <w:drawing>
          <wp:inline distT="0" distB="0" distL="0" distR="0">
            <wp:extent cx="6062623" cy="38007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761" cy="3804571"/>
                    </a:xfrm>
                    <a:prstGeom prst="rect">
                      <a:avLst/>
                    </a:prstGeom>
                    <a:noFill/>
                    <a:ln>
                      <a:noFill/>
                    </a:ln>
                  </pic:spPr>
                </pic:pic>
              </a:graphicData>
            </a:graphic>
          </wp:inline>
        </w:drawing>
      </w:r>
    </w:p>
    <w:p w:rsidR="00364F49" w:rsidRDefault="00364F49"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211663" w:rsidRDefault="00211663" w:rsidP="004C7587">
      <w:pPr>
        <w:pStyle w:val="Default"/>
        <w:ind w:right="403"/>
        <w:rPr>
          <w:rFonts w:ascii="Times New Roman" w:hAnsi="Times New Roman" w:cs="Times New Roman"/>
          <w:color w:val="auto"/>
          <w:sz w:val="21"/>
          <w:szCs w:val="21"/>
        </w:rPr>
      </w:pPr>
    </w:p>
    <w:p w:rsidR="00503691" w:rsidRPr="00503691" w:rsidRDefault="00503691" w:rsidP="004C7587">
      <w:pPr>
        <w:pStyle w:val="Default"/>
        <w:ind w:right="403"/>
        <w:rPr>
          <w:rFonts w:ascii="Times New Roman" w:hAnsi="Times New Roman" w:cs="Times New Roman"/>
          <w:b/>
          <w:bCs/>
          <w:color w:val="auto"/>
          <w:sz w:val="21"/>
          <w:szCs w:val="21"/>
        </w:rPr>
      </w:pPr>
      <w:r w:rsidRPr="00503691">
        <w:rPr>
          <w:rFonts w:ascii="Times New Roman" w:hAnsi="Times New Roman" w:cs="Times New Roman"/>
          <w:b/>
          <w:bCs/>
          <w:color w:val="FF0000"/>
          <w:sz w:val="28"/>
          <w:szCs w:val="28"/>
        </w:rPr>
        <w:lastRenderedPageBreak/>
        <w:t xml:space="preserve">PRICE VARIATION </w:t>
      </w:r>
      <w:r>
        <w:rPr>
          <w:rFonts w:ascii="Times New Roman" w:hAnsi="Times New Roman" w:cs="Times New Roman"/>
          <w:b/>
          <w:bCs/>
          <w:color w:val="FF0000"/>
          <w:sz w:val="28"/>
          <w:szCs w:val="28"/>
        </w:rPr>
        <w:t xml:space="preserve"> </w:t>
      </w:r>
    </w:p>
    <w:p w:rsidR="00503691" w:rsidRDefault="00503691" w:rsidP="004C7587">
      <w:pPr>
        <w:pStyle w:val="Default"/>
        <w:ind w:right="403"/>
        <w:rPr>
          <w:rFonts w:ascii="Times New Roman" w:hAnsi="Times New Roman" w:cs="Times New Roman"/>
          <w:color w:val="auto"/>
          <w:sz w:val="21"/>
          <w:szCs w:val="21"/>
        </w:rPr>
      </w:pPr>
    </w:p>
    <w:p w:rsidR="00503691" w:rsidRDefault="00503691" w:rsidP="004C7587">
      <w:pPr>
        <w:pStyle w:val="Default"/>
        <w:ind w:right="403"/>
        <w:rPr>
          <w:rFonts w:ascii="Times New Roman" w:hAnsi="Times New Roman" w:cs="Times New Roman"/>
          <w:color w:val="auto"/>
          <w:sz w:val="21"/>
          <w:szCs w:val="21"/>
        </w:rPr>
      </w:pPr>
    </w:p>
    <w:p w:rsidR="00503691" w:rsidRDefault="00405893" w:rsidP="004C7587">
      <w:pPr>
        <w:pStyle w:val="Default"/>
        <w:ind w:right="403"/>
        <w:rPr>
          <w:rFonts w:ascii="Times New Roman" w:hAnsi="Times New Roman" w:cs="Times New Roman"/>
          <w:color w:val="auto"/>
          <w:sz w:val="21"/>
          <w:szCs w:val="21"/>
        </w:rPr>
      </w:pPr>
      <w:r w:rsidRPr="00405893">
        <w:rPr>
          <w:rFonts w:ascii="Times New Roman" w:hAnsi="Times New Roman" w:cs="Times New Roman"/>
          <w:noProof/>
          <w:color w:val="auto"/>
          <w:sz w:val="21"/>
          <w:szCs w:val="21"/>
        </w:rPr>
        <w:drawing>
          <wp:inline distT="0" distB="0" distL="0" distR="0">
            <wp:extent cx="5478145" cy="7847965"/>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7847965"/>
                    </a:xfrm>
                    <a:prstGeom prst="rect">
                      <a:avLst/>
                    </a:prstGeom>
                    <a:noFill/>
                    <a:ln>
                      <a:noFill/>
                    </a:ln>
                  </pic:spPr>
                </pic:pic>
              </a:graphicData>
            </a:graphic>
          </wp:inline>
        </w:drawing>
      </w:r>
    </w:p>
    <w:p w:rsidR="00503691"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835381" cy="868282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7170" cy="8685486"/>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953192" cy="857150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208" cy="8578728"/>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6076100" cy="8643068"/>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431" cy="8647807"/>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6069439" cy="83488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7188" cy="8359529"/>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891917" cy="849005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756" cy="8492706"/>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796501" cy="8175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604" cy="8183816"/>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947576" cy="837431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580" cy="8382770"/>
                    </a:xfrm>
                    <a:prstGeom prst="rect">
                      <a:avLst/>
                    </a:prstGeom>
                    <a:noFill/>
                    <a:ln>
                      <a:noFill/>
                    </a:ln>
                  </pic:spPr>
                </pic:pic>
              </a:graphicData>
            </a:graphic>
          </wp:inline>
        </w:drawing>
      </w:r>
    </w:p>
    <w:p w:rsidR="00211663" w:rsidRDefault="00211663" w:rsidP="004C7587">
      <w:pPr>
        <w:pStyle w:val="Default"/>
        <w:ind w:right="403"/>
        <w:rPr>
          <w:rFonts w:ascii="Times New Roman" w:hAnsi="Times New Roman" w:cs="Times New Roman"/>
          <w:color w:val="auto"/>
          <w:sz w:val="21"/>
          <w:szCs w:val="21"/>
        </w:rPr>
      </w:pPr>
      <w:r w:rsidRPr="00211663">
        <w:rPr>
          <w:rFonts w:ascii="Times New Roman" w:hAnsi="Times New Roman" w:cs="Times New Roman"/>
          <w:noProof/>
          <w:color w:val="auto"/>
          <w:sz w:val="21"/>
          <w:szCs w:val="21"/>
        </w:rPr>
        <w:lastRenderedPageBreak/>
        <w:drawing>
          <wp:inline distT="0" distB="0" distL="0" distR="0">
            <wp:extent cx="5883965" cy="80965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308" cy="8099729"/>
                    </a:xfrm>
                    <a:prstGeom prst="rect">
                      <a:avLst/>
                    </a:prstGeom>
                    <a:noFill/>
                    <a:ln>
                      <a:noFill/>
                    </a:ln>
                  </pic:spPr>
                </pic:pic>
              </a:graphicData>
            </a:graphic>
          </wp:inline>
        </w:drawing>
      </w:r>
    </w:p>
    <w:p w:rsidR="00364F49" w:rsidRPr="00C919B3" w:rsidRDefault="00364F49" w:rsidP="00EF207E">
      <w:pPr>
        <w:pStyle w:val="Default"/>
        <w:ind w:right="403"/>
        <w:jc w:val="right"/>
        <w:rPr>
          <w:rFonts w:ascii="Times New Roman" w:hAnsi="Times New Roman" w:cs="Times New Roman"/>
          <w:color w:val="auto"/>
          <w:sz w:val="21"/>
          <w:szCs w:val="21"/>
        </w:rPr>
      </w:pPr>
    </w:p>
    <w:p w:rsidR="00EF207E" w:rsidRDefault="00EF207E"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4E0EE4" w:rsidRDefault="004E0EE4" w:rsidP="00EF207E">
      <w:pPr>
        <w:pStyle w:val="Default"/>
        <w:ind w:right="403"/>
        <w:jc w:val="right"/>
        <w:rPr>
          <w:rFonts w:ascii="Times New Roman" w:hAnsi="Times New Roman" w:cs="Times New Roman"/>
          <w:color w:val="auto"/>
          <w:sz w:val="21"/>
          <w:szCs w:val="21"/>
        </w:rPr>
      </w:pPr>
    </w:p>
    <w:p w:rsidR="00631EAA" w:rsidRDefault="00631EAA">
      <w:pPr>
        <w:rPr>
          <w:rFonts w:ascii="Times New Roman" w:hAnsi="Times New Roman" w:cs="Times New Roman"/>
          <w:sz w:val="21"/>
          <w:szCs w:val="21"/>
          <w:lang w:val="en-US" w:eastAsia="en-IN" w:bidi="hi-IN"/>
        </w:rPr>
      </w:pPr>
    </w:p>
    <w:p w:rsidR="004E0EE4" w:rsidRPr="00C919B3" w:rsidRDefault="004E0EE4" w:rsidP="00EF207E">
      <w:pPr>
        <w:pStyle w:val="Default"/>
        <w:ind w:right="403"/>
        <w:jc w:val="right"/>
        <w:rPr>
          <w:rFonts w:ascii="Times New Roman" w:hAnsi="Times New Roman" w:cs="Times New Roman"/>
          <w:color w:val="auto"/>
          <w:sz w:val="21"/>
          <w:szCs w:val="21"/>
        </w:rPr>
      </w:pPr>
    </w:p>
    <w:p w:rsidR="00CF0EEA" w:rsidRPr="00C919B3" w:rsidRDefault="00CF0EEA" w:rsidP="00CF0EEA">
      <w:pPr>
        <w:pStyle w:val="Default"/>
        <w:ind w:left="360" w:right="403"/>
        <w:jc w:val="center"/>
        <w:rPr>
          <w:rFonts w:ascii="Times New Roman" w:hAnsi="Times New Roman" w:cs="Times New Roman"/>
          <w:b/>
          <w:u w:val="single"/>
        </w:rPr>
      </w:pPr>
      <w:r w:rsidRPr="00C919B3">
        <w:rPr>
          <w:rFonts w:ascii="Times New Roman" w:hAnsi="Times New Roman" w:cs="Times New Roman"/>
          <w:b/>
          <w:u w:val="single"/>
        </w:rPr>
        <w:t>ANNEXURE V</w:t>
      </w:r>
    </w:p>
    <w:p w:rsidR="00CF0EEA" w:rsidRPr="00C919B3" w:rsidRDefault="00CF0EEA" w:rsidP="00CF0EEA">
      <w:pPr>
        <w:pStyle w:val="Default"/>
        <w:ind w:left="360" w:right="403"/>
        <w:jc w:val="center"/>
        <w:rPr>
          <w:rFonts w:ascii="Times New Roman" w:eastAsia="Georgia" w:hAnsi="Times New Roman" w:cs="Times New Roman"/>
          <w:b/>
          <w:bCs/>
        </w:rPr>
      </w:pPr>
    </w:p>
    <w:p w:rsidR="00CF0EEA" w:rsidRPr="00C919B3" w:rsidRDefault="00CF0EEA" w:rsidP="00CF0EEA">
      <w:pPr>
        <w:pStyle w:val="Default"/>
        <w:ind w:left="360" w:right="403"/>
        <w:jc w:val="center"/>
        <w:rPr>
          <w:rFonts w:ascii="Times New Roman" w:hAnsi="Times New Roman" w:cs="Times New Roman"/>
          <w:b/>
          <w:u w:val="single"/>
        </w:rPr>
      </w:pPr>
      <w:r w:rsidRPr="00C919B3">
        <w:rPr>
          <w:rFonts w:ascii="Times New Roman" w:hAnsi="Times New Roman" w:cs="Times New Roman"/>
          <w:b/>
          <w:u w:val="single"/>
        </w:rPr>
        <w:t>LIST OF SUPPLY PACKAGES WITH REQUIRED PG TEST &amp; FINAL DOCUMENTS</w:t>
      </w:r>
    </w:p>
    <w:p w:rsidR="00CF0EEA" w:rsidRPr="00C919B3" w:rsidRDefault="00CF0EEA" w:rsidP="00CF0EEA">
      <w:pPr>
        <w:pStyle w:val="Default"/>
        <w:ind w:left="360" w:right="403"/>
        <w:jc w:val="center"/>
        <w:rPr>
          <w:rFonts w:ascii="Times New Roman" w:hAnsi="Times New Roman" w:cs="Times New Roman"/>
          <w:b/>
          <w:u w:val="single"/>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41"/>
        <w:gridCol w:w="880"/>
        <w:gridCol w:w="738"/>
        <w:gridCol w:w="961"/>
        <w:gridCol w:w="1276"/>
        <w:gridCol w:w="1275"/>
        <w:gridCol w:w="1134"/>
        <w:gridCol w:w="1134"/>
      </w:tblGrid>
      <w:tr w:rsidR="00CF0EEA" w:rsidRPr="00C919B3" w:rsidTr="00D7526A">
        <w:trPr>
          <w:trHeight w:val="245"/>
          <w:jc w:val="center"/>
        </w:trPr>
        <w:tc>
          <w:tcPr>
            <w:tcW w:w="595" w:type="dxa"/>
            <w:vAlign w:val="center"/>
          </w:tcPr>
          <w:p w:rsidR="00CF0EEA" w:rsidRPr="00C919B3" w:rsidRDefault="00CF0EEA" w:rsidP="00CF0EEA">
            <w:pPr>
              <w:jc w:val="center"/>
              <w:rPr>
                <w:rFonts w:ascii="Times New Roman" w:eastAsia="Times New Roman" w:hAnsi="Times New Roman" w:cs="Times New Roman"/>
                <w:b/>
                <w:bCs/>
                <w:sz w:val="18"/>
                <w:szCs w:val="18"/>
                <w:lang w:eastAsia="en-IN"/>
              </w:rPr>
            </w:pPr>
            <w:r w:rsidRPr="00C919B3">
              <w:rPr>
                <w:rFonts w:ascii="Times New Roman" w:eastAsia="Times New Roman" w:hAnsi="Times New Roman" w:cs="Times New Roman"/>
                <w:b/>
                <w:bCs/>
                <w:sz w:val="18"/>
                <w:szCs w:val="18"/>
                <w:lang w:eastAsia="en-IN"/>
              </w:rPr>
              <w:t> </w:t>
            </w:r>
          </w:p>
        </w:tc>
        <w:tc>
          <w:tcPr>
            <w:tcW w:w="2241" w:type="dxa"/>
            <w:vAlign w:val="center"/>
          </w:tcPr>
          <w:p w:rsidR="00CF0EEA" w:rsidRPr="00C919B3" w:rsidRDefault="00CF0EEA" w:rsidP="00CF0EEA">
            <w:pPr>
              <w:jc w:val="center"/>
              <w:rPr>
                <w:rFonts w:ascii="Times New Roman" w:eastAsia="Times New Roman" w:hAnsi="Times New Roman" w:cs="Times New Roman"/>
                <w:b/>
                <w:bCs/>
                <w:sz w:val="18"/>
                <w:szCs w:val="18"/>
                <w:lang w:eastAsia="en-IN"/>
              </w:rPr>
            </w:pPr>
            <w:r w:rsidRPr="00C919B3">
              <w:rPr>
                <w:rFonts w:ascii="Times New Roman" w:eastAsia="Times New Roman" w:hAnsi="Times New Roman" w:cs="Times New Roman"/>
                <w:b/>
                <w:bCs/>
                <w:sz w:val="18"/>
                <w:szCs w:val="18"/>
                <w:lang w:eastAsia="en-IN"/>
              </w:rPr>
              <w:t> </w:t>
            </w:r>
          </w:p>
        </w:tc>
        <w:tc>
          <w:tcPr>
            <w:tcW w:w="3855" w:type="dxa"/>
            <w:gridSpan w:val="4"/>
            <w:vAlign w:val="center"/>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b/>
                <w:bCs/>
                <w:sz w:val="18"/>
                <w:szCs w:val="18"/>
                <w:lang w:eastAsia="en-IN"/>
              </w:rPr>
              <w:t>FINAL DOCUMENTS LIST</w:t>
            </w:r>
          </w:p>
        </w:tc>
        <w:tc>
          <w:tcPr>
            <w:tcW w:w="3543" w:type="dxa"/>
            <w:gridSpan w:val="3"/>
            <w:vAlign w:val="center"/>
          </w:tcPr>
          <w:p w:rsidR="00CF0EEA" w:rsidRPr="00C919B3" w:rsidRDefault="00CF0EEA" w:rsidP="00CF0EEA">
            <w:pPr>
              <w:jc w:val="center"/>
              <w:rPr>
                <w:rFonts w:ascii="Times New Roman" w:eastAsia="Times New Roman" w:hAnsi="Times New Roman" w:cs="Times New Roman"/>
                <w:b/>
                <w:bCs/>
                <w:sz w:val="18"/>
                <w:szCs w:val="18"/>
                <w:lang w:eastAsia="en-IN"/>
              </w:rPr>
            </w:pPr>
            <w:r w:rsidRPr="00C919B3">
              <w:rPr>
                <w:rFonts w:ascii="Times New Roman" w:eastAsia="Times New Roman" w:hAnsi="Times New Roman" w:cs="Times New Roman"/>
                <w:b/>
                <w:bCs/>
                <w:sz w:val="18"/>
                <w:szCs w:val="18"/>
                <w:lang w:eastAsia="en-IN"/>
              </w:rPr>
              <w:t>FOR INFORMATION OF BIDDERS</w:t>
            </w:r>
          </w:p>
        </w:tc>
      </w:tr>
      <w:tr w:rsidR="00CF0EEA" w:rsidRPr="00C919B3" w:rsidTr="00D7526A">
        <w:trPr>
          <w:trHeight w:val="1269"/>
          <w:jc w:val="center"/>
        </w:trPr>
        <w:tc>
          <w:tcPr>
            <w:tcW w:w="595"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SL NO</w:t>
            </w:r>
          </w:p>
        </w:tc>
        <w:tc>
          <w:tcPr>
            <w:tcW w:w="2241"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PACKAGE NAME</w:t>
            </w:r>
          </w:p>
        </w:tc>
        <w:tc>
          <w:tcPr>
            <w:tcW w:w="880"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AS-BUILT</w:t>
            </w:r>
            <w:r w:rsidRPr="00C919B3">
              <w:rPr>
                <w:rFonts w:ascii="Times New Roman" w:hAnsi="Times New Roman" w:cs="Times New Roman"/>
                <w:b/>
                <w:sz w:val="18"/>
                <w:szCs w:val="18"/>
              </w:rPr>
              <w:br/>
              <w:t>DRAWINGS</w:t>
            </w:r>
            <w:r w:rsidRPr="00C919B3">
              <w:rPr>
                <w:rFonts w:ascii="Times New Roman" w:hAnsi="Times New Roman" w:cs="Times New Roman"/>
                <w:b/>
                <w:sz w:val="18"/>
                <w:szCs w:val="18"/>
              </w:rPr>
              <w:br/>
              <w:t>(Y/N)</w:t>
            </w:r>
          </w:p>
        </w:tc>
        <w:tc>
          <w:tcPr>
            <w:tcW w:w="738"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O&amp;M</w:t>
            </w:r>
            <w:r w:rsidRPr="00C919B3">
              <w:rPr>
                <w:rFonts w:ascii="Times New Roman" w:hAnsi="Times New Roman" w:cs="Times New Roman"/>
                <w:b/>
                <w:sz w:val="18"/>
                <w:szCs w:val="18"/>
              </w:rPr>
              <w:br/>
              <w:t>MANUAL</w:t>
            </w:r>
          </w:p>
        </w:tc>
        <w:tc>
          <w:tcPr>
            <w:tcW w:w="961"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FINAL</w:t>
            </w:r>
            <w:r w:rsidRPr="00C919B3">
              <w:rPr>
                <w:rFonts w:ascii="Times New Roman" w:hAnsi="Times New Roman" w:cs="Times New Roman"/>
                <w:b/>
                <w:sz w:val="18"/>
                <w:szCs w:val="18"/>
              </w:rPr>
              <w:br/>
              <w:t>DRAWINGS</w:t>
            </w:r>
          </w:p>
        </w:tc>
        <w:tc>
          <w:tcPr>
            <w:tcW w:w="1276"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INSPECTION</w:t>
            </w:r>
            <w:r w:rsidRPr="00C919B3">
              <w:rPr>
                <w:rFonts w:ascii="Times New Roman" w:hAnsi="Times New Roman" w:cs="Times New Roman"/>
                <w:b/>
                <w:sz w:val="18"/>
                <w:szCs w:val="18"/>
              </w:rPr>
              <w:br/>
              <w:t>DOCUMENTS</w:t>
            </w:r>
          </w:p>
        </w:tc>
        <w:tc>
          <w:tcPr>
            <w:tcW w:w="1275"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PG TESTING</w:t>
            </w:r>
            <w:r w:rsidRPr="00C919B3">
              <w:rPr>
                <w:rFonts w:ascii="Times New Roman" w:hAnsi="Times New Roman" w:cs="Times New Roman"/>
                <w:b/>
                <w:sz w:val="18"/>
                <w:szCs w:val="18"/>
              </w:rPr>
              <w:br/>
              <w:t>REQUIRED AS</w:t>
            </w:r>
            <w:r w:rsidRPr="00C919B3">
              <w:rPr>
                <w:rFonts w:ascii="Times New Roman" w:hAnsi="Times New Roman" w:cs="Times New Roman"/>
                <w:b/>
                <w:sz w:val="18"/>
                <w:szCs w:val="18"/>
              </w:rPr>
              <w:br/>
              <w:t>PER</w:t>
            </w:r>
            <w:r w:rsidRPr="00C919B3">
              <w:rPr>
                <w:rFonts w:ascii="Times New Roman" w:hAnsi="Times New Roman" w:cs="Times New Roman"/>
                <w:b/>
                <w:sz w:val="18"/>
                <w:szCs w:val="18"/>
              </w:rPr>
              <w:br/>
              <w:t>CUSTOMER</w:t>
            </w:r>
            <w:r w:rsidRPr="00C919B3">
              <w:rPr>
                <w:rFonts w:ascii="Times New Roman" w:hAnsi="Times New Roman" w:cs="Times New Roman"/>
                <w:b/>
                <w:sz w:val="18"/>
                <w:szCs w:val="18"/>
              </w:rPr>
              <w:br/>
              <w:t>CONTRACT</w:t>
            </w:r>
            <w:r w:rsidRPr="00C919B3">
              <w:rPr>
                <w:rFonts w:ascii="Times New Roman" w:hAnsi="Times New Roman" w:cs="Times New Roman"/>
                <w:b/>
                <w:sz w:val="18"/>
                <w:szCs w:val="18"/>
              </w:rPr>
              <w:br/>
              <w:t>(Y/N)</w:t>
            </w:r>
          </w:p>
        </w:tc>
        <w:tc>
          <w:tcPr>
            <w:tcW w:w="1134"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DEMO</w:t>
            </w:r>
            <w:r w:rsidRPr="00C919B3">
              <w:rPr>
                <w:rFonts w:ascii="Times New Roman" w:hAnsi="Times New Roman" w:cs="Times New Roman"/>
                <w:b/>
                <w:sz w:val="18"/>
                <w:szCs w:val="18"/>
              </w:rPr>
              <w:br/>
              <w:t>REQUIRED AS</w:t>
            </w:r>
            <w:r w:rsidRPr="00C919B3">
              <w:rPr>
                <w:rFonts w:ascii="Times New Roman" w:hAnsi="Times New Roman" w:cs="Times New Roman"/>
                <w:b/>
                <w:sz w:val="18"/>
                <w:szCs w:val="18"/>
              </w:rPr>
              <w:br/>
              <w:t>PER</w:t>
            </w:r>
            <w:r w:rsidRPr="00C919B3">
              <w:rPr>
                <w:rFonts w:ascii="Times New Roman" w:hAnsi="Times New Roman" w:cs="Times New Roman"/>
                <w:b/>
                <w:sz w:val="18"/>
                <w:szCs w:val="18"/>
              </w:rPr>
              <w:br/>
              <w:t>CUSTOMER</w:t>
            </w:r>
            <w:r w:rsidRPr="00C919B3">
              <w:rPr>
                <w:rFonts w:ascii="Times New Roman" w:hAnsi="Times New Roman" w:cs="Times New Roman"/>
                <w:b/>
                <w:sz w:val="18"/>
                <w:szCs w:val="18"/>
              </w:rPr>
              <w:br/>
              <w:t>CONTRACT</w:t>
            </w:r>
            <w:r w:rsidRPr="00C919B3">
              <w:rPr>
                <w:rFonts w:ascii="Times New Roman" w:hAnsi="Times New Roman" w:cs="Times New Roman"/>
                <w:b/>
                <w:sz w:val="18"/>
                <w:szCs w:val="18"/>
              </w:rPr>
              <w:br/>
              <w:t>(Y/N)</w:t>
            </w:r>
          </w:p>
        </w:tc>
        <w:tc>
          <w:tcPr>
            <w:tcW w:w="1134" w:type="dxa"/>
            <w:vAlign w:val="center"/>
          </w:tcPr>
          <w:p w:rsidR="00CF0EEA" w:rsidRPr="00C919B3" w:rsidRDefault="00CF0EEA" w:rsidP="00CF0EEA">
            <w:pPr>
              <w:pStyle w:val="NoSpacing"/>
              <w:jc w:val="center"/>
              <w:rPr>
                <w:rFonts w:ascii="Times New Roman" w:hAnsi="Times New Roman" w:cs="Times New Roman"/>
                <w:b/>
                <w:sz w:val="18"/>
                <w:szCs w:val="18"/>
              </w:rPr>
            </w:pPr>
            <w:r w:rsidRPr="00C919B3">
              <w:rPr>
                <w:rFonts w:ascii="Times New Roman" w:hAnsi="Times New Roman" w:cs="Times New Roman"/>
                <w:b/>
                <w:sz w:val="18"/>
                <w:szCs w:val="18"/>
              </w:rPr>
              <w:t>HANDING</w:t>
            </w:r>
            <w:r w:rsidRPr="00C919B3">
              <w:rPr>
                <w:rFonts w:ascii="Times New Roman" w:hAnsi="Times New Roman" w:cs="Times New Roman"/>
                <w:b/>
                <w:sz w:val="18"/>
                <w:szCs w:val="18"/>
              </w:rPr>
              <w:br/>
              <w:t>OVER [BY</w:t>
            </w:r>
            <w:r w:rsidRPr="00C919B3">
              <w:rPr>
                <w:rFonts w:ascii="Times New Roman" w:hAnsi="Times New Roman" w:cs="Times New Roman"/>
                <w:b/>
                <w:sz w:val="18"/>
                <w:szCs w:val="18"/>
              </w:rPr>
              <w:br/>
              <w:t>VENDOR TO</w:t>
            </w:r>
            <w:r w:rsidRPr="00C919B3">
              <w:rPr>
                <w:rFonts w:ascii="Times New Roman" w:hAnsi="Times New Roman" w:cs="Times New Roman"/>
                <w:b/>
                <w:sz w:val="18"/>
                <w:szCs w:val="18"/>
              </w:rPr>
              <w:br/>
              <w:t>OWNER]</w:t>
            </w:r>
            <w:r w:rsidRPr="00C919B3">
              <w:rPr>
                <w:rFonts w:ascii="Times New Roman" w:hAnsi="Times New Roman" w:cs="Times New Roman"/>
                <w:b/>
                <w:sz w:val="18"/>
                <w:szCs w:val="18"/>
              </w:rPr>
              <w:br/>
              <w:t>(Y/N)</w:t>
            </w:r>
          </w:p>
        </w:tc>
      </w:tr>
      <w:tr w:rsidR="00CF0EEA" w:rsidRPr="00C919B3" w:rsidTr="00D7526A">
        <w:trPr>
          <w:trHeight w:val="233"/>
          <w:jc w:val="center"/>
        </w:trPr>
        <w:tc>
          <w:tcPr>
            <w:tcW w:w="595"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1</w:t>
            </w:r>
          </w:p>
        </w:tc>
        <w:tc>
          <w:tcPr>
            <w:tcW w:w="2241"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ABOVE GROUND EARTHING MATERIALS</w:t>
            </w:r>
          </w:p>
        </w:tc>
        <w:tc>
          <w:tcPr>
            <w:tcW w:w="880"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N</w:t>
            </w:r>
          </w:p>
        </w:tc>
        <w:tc>
          <w:tcPr>
            <w:tcW w:w="738"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N</w:t>
            </w:r>
          </w:p>
        </w:tc>
        <w:tc>
          <w:tcPr>
            <w:tcW w:w="961"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Y</w:t>
            </w:r>
          </w:p>
        </w:tc>
        <w:tc>
          <w:tcPr>
            <w:tcW w:w="1276"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Y</w:t>
            </w:r>
          </w:p>
        </w:tc>
        <w:tc>
          <w:tcPr>
            <w:tcW w:w="1275"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N</w:t>
            </w:r>
          </w:p>
        </w:tc>
        <w:tc>
          <w:tcPr>
            <w:tcW w:w="1134"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N</w:t>
            </w:r>
          </w:p>
        </w:tc>
        <w:tc>
          <w:tcPr>
            <w:tcW w:w="1134" w:type="dxa"/>
            <w:vAlign w:val="center"/>
            <w:hideMark/>
          </w:tcPr>
          <w:p w:rsidR="00CF0EEA" w:rsidRPr="00C919B3" w:rsidRDefault="00CF0EEA" w:rsidP="00CF0EEA">
            <w:pPr>
              <w:pStyle w:val="NoSpacing"/>
              <w:jc w:val="center"/>
              <w:rPr>
                <w:rFonts w:ascii="Times New Roman" w:hAnsi="Times New Roman" w:cs="Times New Roman"/>
                <w:sz w:val="18"/>
                <w:szCs w:val="18"/>
              </w:rPr>
            </w:pPr>
            <w:r w:rsidRPr="00C919B3">
              <w:rPr>
                <w:rFonts w:ascii="Times New Roman" w:hAnsi="Times New Roman" w:cs="Times New Roman"/>
                <w:sz w:val="18"/>
                <w:szCs w:val="18"/>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AIR RELEASE VALVES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AIR TRAPS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62"/>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ALUMINIUM SHEETS/COILS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4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ANUBAR </w:t>
            </w:r>
            <w:proofErr w:type="gramStart"/>
            <w:r w:rsidRPr="00C919B3">
              <w:rPr>
                <w:rFonts w:ascii="Times New Roman" w:eastAsia="Times New Roman" w:hAnsi="Times New Roman" w:cs="Times New Roman"/>
                <w:color w:val="000000"/>
                <w:sz w:val="18"/>
                <w:szCs w:val="18"/>
                <w:lang w:eastAsia="en-IN"/>
              </w:rPr>
              <w:t>( DELTA</w:t>
            </w:r>
            <w:proofErr w:type="gramEnd"/>
            <w:r w:rsidRPr="00C919B3">
              <w:rPr>
                <w:rFonts w:ascii="Times New Roman" w:eastAsia="Times New Roman" w:hAnsi="Times New Roman" w:cs="Times New Roman"/>
                <w:color w:val="000000"/>
                <w:sz w:val="18"/>
                <w:szCs w:val="18"/>
                <w:lang w:eastAsia="en-IN"/>
              </w:rPr>
              <w:t xml:space="preserve"> TUBE)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AUX PRDS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BALL VALVES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4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BARE GROUND CONDUCTOR FOR ABOVE GRD EART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648"/>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BARE GROUND CONDUCTOR FOR BELOW GRD EART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BRANCH PIPE FOR FLOW ELEMENT</w:t>
            </w:r>
          </w:p>
        </w:tc>
        <w:tc>
          <w:tcPr>
            <w:tcW w:w="880" w:type="dxa"/>
            <w:vAlign w:val="center"/>
            <w:hideMark/>
          </w:tcPr>
          <w:p w:rsidR="00CF0EEA" w:rsidRPr="00C919B3" w:rsidRDefault="00570758" w:rsidP="00CF0EEA">
            <w:pPr>
              <w:jc w:val="center"/>
              <w:rPr>
                <w:rFonts w:ascii="Times New Roman" w:eastAsia="Times New Roman" w:hAnsi="Times New Roman" w:cs="Times New Roman"/>
                <w:color w:val="000000"/>
                <w:sz w:val="18"/>
                <w:szCs w:val="18"/>
                <w:lang w:eastAsia="en-IN"/>
              </w:rPr>
            </w:pPr>
            <w:r>
              <w:rPr>
                <w:rFonts w:ascii="Times New Roman" w:eastAsia="Times New Roman" w:hAnsi="Times New Roman" w:cs="Times New Roman"/>
                <w:color w:val="000000"/>
                <w:sz w:val="18"/>
                <w:szCs w:val="18"/>
                <w:lang w:eastAsia="en-IN"/>
              </w:rPr>
              <w:t xml:space="preserve"> </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411"/>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BUTTERFLY </w:t>
            </w:r>
            <w:proofErr w:type="gramStart"/>
            <w:r w:rsidRPr="00C919B3">
              <w:rPr>
                <w:rFonts w:ascii="Times New Roman" w:eastAsia="Times New Roman" w:hAnsi="Times New Roman" w:cs="Times New Roman"/>
                <w:color w:val="000000"/>
                <w:sz w:val="18"/>
                <w:szCs w:val="18"/>
                <w:lang w:eastAsia="en-IN"/>
              </w:rPr>
              <w:t>VALVES(</w:t>
            </w:r>
            <w:proofErr w:type="gramEnd"/>
            <w:r w:rsidRPr="00C919B3">
              <w:rPr>
                <w:rFonts w:ascii="Times New Roman" w:eastAsia="Times New Roman" w:hAnsi="Times New Roman" w:cs="Times New Roman"/>
                <w:color w:val="000000"/>
                <w:sz w:val="18"/>
                <w:szCs w:val="18"/>
                <w:lang w:eastAsia="en-IN"/>
              </w:rPr>
              <w:t>STEAM SERVICE)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37"/>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BUTTERFLY </w:t>
            </w:r>
            <w:proofErr w:type="gramStart"/>
            <w:r w:rsidRPr="00C919B3">
              <w:rPr>
                <w:rFonts w:ascii="Times New Roman" w:eastAsia="Times New Roman" w:hAnsi="Times New Roman" w:cs="Times New Roman"/>
                <w:color w:val="000000"/>
                <w:sz w:val="18"/>
                <w:szCs w:val="18"/>
                <w:lang w:eastAsia="en-IN"/>
              </w:rPr>
              <w:t>VALVES(</w:t>
            </w:r>
            <w:proofErr w:type="gramEnd"/>
            <w:r w:rsidRPr="00C919B3">
              <w:rPr>
                <w:rFonts w:ascii="Times New Roman" w:eastAsia="Times New Roman" w:hAnsi="Times New Roman" w:cs="Times New Roman"/>
                <w:color w:val="000000"/>
                <w:sz w:val="18"/>
                <w:szCs w:val="18"/>
                <w:lang w:eastAsia="en-IN"/>
              </w:rPr>
              <w:t>WATER SYSTEMS)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C&amp;I LAB ITEMS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proofErr w:type="gramStart"/>
            <w:r w:rsidRPr="00C919B3">
              <w:rPr>
                <w:rFonts w:ascii="Times New Roman" w:eastAsia="Times New Roman" w:hAnsi="Times New Roman" w:cs="Times New Roman"/>
                <w:color w:val="000000"/>
                <w:sz w:val="18"/>
                <w:szCs w:val="18"/>
                <w:lang w:eastAsia="en-IN"/>
              </w:rPr>
              <w:t>CABLE  TERM</w:t>
            </w:r>
            <w:proofErr w:type="gramEnd"/>
            <w:r w:rsidRPr="00C919B3">
              <w:rPr>
                <w:rFonts w:ascii="Times New Roman" w:eastAsia="Times New Roman" w:hAnsi="Times New Roman" w:cs="Times New Roman"/>
                <w:color w:val="000000"/>
                <w:sz w:val="18"/>
                <w:szCs w:val="18"/>
                <w:lang w:eastAsia="en-IN"/>
              </w:rPr>
              <w:t>.&amp; JOINT KITS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352"/>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CABLE TRAY SUPPORT SYSTEM -BOLTABLE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494"/>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CABLE TRAY SUPPORT SYSTEM-WELDED(GALV)</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CABLE TRAYS &amp; ACC.</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11"/>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CAST IRON GATE/GLV/NRV/SRV</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47"/>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CATHODIC PROTECTION**</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Y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CHAIN PULLEY BLOCK</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56"/>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lastRenderedPageBreak/>
              <w:t>21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CHEMICAL DOSING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COAL FLOW-ABILITY STUDY</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353"/>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COLTCS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CONDENSATE FLOW MODEL STUDY</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CONICAL STRAINERS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CONTROL VALVE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DC BATTERY CHARGER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DC LEAD ACID / NI-CD BATTERIES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29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DC LEAD ACID BATTERIES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DC NI CD BATTERIES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DEBRIS FILTER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DISTRIBUTION BOARDS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 </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 </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DUPLEX STRAINER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ELECTRIC HOIST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ELECTRIC LAB EQUIPMENT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ELECTRICAL LAB (METERING &amp; TESTING)</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67"/>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ELECTRICAL LAB-CALIBRATION &amp; DIAGNOSTICS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93"/>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ELECTROMAGNETIC FLOW METER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1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39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EPR INSULATED FIRE SURVIVAL CABLE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EXOTHERMIC WELDING MATERIAL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FIRE SEALING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FIRE TENDERS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FLOW ELEMENT – NOZZLE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FLOW ELEMENT – ORIFICE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FORK LIFT TRUCK</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FQA LAB-CIVIL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FQA LAB-ELECTRICAL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FQA LAB-MECHANICAL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49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FRP CABLE TRAYS &amp; ACCESSORIES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GENERATOR CIRCUIT BREAKER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GRP PIPING**</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GUN METAL VALVES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HDPE PIPING &amp; FITTINGS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lastRenderedPageBreak/>
              <w:t>54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HEAT </w:t>
            </w:r>
            <w:proofErr w:type="gramStart"/>
            <w:r w:rsidRPr="00C919B3">
              <w:rPr>
                <w:rFonts w:ascii="Times New Roman" w:eastAsia="Times New Roman" w:hAnsi="Times New Roman" w:cs="Times New Roman"/>
                <w:color w:val="000000"/>
                <w:sz w:val="18"/>
                <w:szCs w:val="18"/>
                <w:lang w:eastAsia="en-IN"/>
              </w:rPr>
              <w:t>EXCHANGERS(</w:t>
            </w:r>
            <w:proofErr w:type="gramEnd"/>
            <w:r w:rsidRPr="00C919B3">
              <w:rPr>
                <w:rFonts w:ascii="Times New Roman" w:eastAsia="Times New Roman" w:hAnsi="Times New Roman" w:cs="Times New Roman"/>
                <w:color w:val="000000"/>
                <w:sz w:val="18"/>
                <w:szCs w:val="18"/>
                <w:lang w:eastAsia="en-IN"/>
              </w:rPr>
              <w:t>PLATE TYPE)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HT XLPE CABLES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HYDRAULIC MOBILE CRANE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334"/>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57</w:t>
            </w:r>
          </w:p>
        </w:tc>
        <w:tc>
          <w:tcPr>
            <w:tcW w:w="2241"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 xml:space="preserve">LIGHTING </w:t>
            </w:r>
            <w:proofErr w:type="gramStart"/>
            <w:r w:rsidRPr="00C919B3">
              <w:rPr>
                <w:rFonts w:ascii="Times New Roman" w:eastAsia="Times New Roman" w:hAnsi="Times New Roman" w:cs="Times New Roman"/>
                <w:sz w:val="18"/>
                <w:szCs w:val="18"/>
                <w:lang w:eastAsia="en-IN"/>
              </w:rPr>
              <w:t>FIXTURES,LAMPS</w:t>
            </w:r>
            <w:proofErr w:type="gramEnd"/>
            <w:r w:rsidRPr="00C919B3">
              <w:rPr>
                <w:rFonts w:ascii="Times New Roman" w:eastAsia="Times New Roman" w:hAnsi="Times New Roman" w:cs="Times New Roman"/>
                <w:sz w:val="18"/>
                <w:szCs w:val="18"/>
                <w:lang w:eastAsia="en-IN"/>
              </w:rPr>
              <w:t xml:space="preserve"> &amp; MISC. ITEMS</w:t>
            </w:r>
          </w:p>
        </w:tc>
        <w:tc>
          <w:tcPr>
            <w:tcW w:w="880"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 Y</w:t>
            </w:r>
          </w:p>
        </w:tc>
        <w:tc>
          <w:tcPr>
            <w:tcW w:w="738"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Y </w:t>
            </w:r>
          </w:p>
        </w:tc>
        <w:tc>
          <w:tcPr>
            <w:tcW w:w="961"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Y </w:t>
            </w:r>
          </w:p>
        </w:tc>
        <w:tc>
          <w:tcPr>
            <w:tcW w:w="1276"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Y </w:t>
            </w:r>
          </w:p>
        </w:tc>
        <w:tc>
          <w:tcPr>
            <w:tcW w:w="1275"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sz w:val="18"/>
                <w:szCs w:val="18"/>
                <w:lang w:eastAsia="en-IN"/>
              </w:rPr>
            </w:pPr>
            <w:r w:rsidRPr="00C919B3">
              <w:rPr>
                <w:rFonts w:ascii="Times New Roman" w:eastAsia="Times New Roman" w:hAnsi="Times New Roman" w:cs="Times New Roman"/>
                <w:sz w:val="18"/>
                <w:szCs w:val="18"/>
                <w:lang w:eastAsia="en-IN"/>
              </w:rPr>
              <w:t>N </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HRPVC CONTROL CABLES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97"/>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59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HRPVC POWER CABLES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PVC CONTROL CABLE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PVC POWER CABLE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XLPE FIRE SURVIVAL CABLES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LT XLPE POWER CABLE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43"/>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LUBE OIL TRANSFER PUMPS </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9"/>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M.E. BELLOWS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352"/>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 PUMPS(HORZ.) TYPE-I (FLOW&lt;300 CMH)</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21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 PUMPS(HORZ.) TYPE-II(FLOW&gt;300 CMH)</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33"/>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 PUMPS(VERT) TYPE-II(FLOW&gt;1000 CMH)</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69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 PUMPS(VERT.) TYPE-</w:t>
            </w:r>
            <w:proofErr w:type="gramStart"/>
            <w:r w:rsidRPr="00C919B3">
              <w:rPr>
                <w:rFonts w:ascii="Times New Roman" w:eastAsia="Times New Roman" w:hAnsi="Times New Roman" w:cs="Times New Roman"/>
                <w:color w:val="000000"/>
                <w:sz w:val="18"/>
                <w:szCs w:val="18"/>
                <w:lang w:eastAsia="en-IN"/>
              </w:rPr>
              <w:t>I(</w:t>
            </w:r>
            <w:proofErr w:type="gramEnd"/>
            <w:r w:rsidRPr="00C919B3">
              <w:rPr>
                <w:rFonts w:ascii="Times New Roman" w:eastAsia="Times New Roman" w:hAnsi="Times New Roman" w:cs="Times New Roman"/>
                <w:color w:val="000000"/>
                <w:sz w:val="18"/>
                <w:szCs w:val="18"/>
                <w:lang w:eastAsia="en-IN"/>
              </w:rPr>
              <w:t>FLOW&lt;1000 CMH)</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MISC.CABLING ERECTION ITEMS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97"/>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MISC.PUMPS (HORIZONTAL)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MOBILE PICK UP &amp; CARRY CRANE</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MOTOR BOAT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MS ROD FOR BELOW GROUND EARTHING</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NDCT DESIGN CONSULTANCY</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NEUTRAL GROUNDING RESISTOR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OIL FILLED SERVICE TRANSFORMER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proofErr w:type="gramStart"/>
            <w:r w:rsidRPr="00C919B3">
              <w:rPr>
                <w:rFonts w:ascii="Times New Roman" w:eastAsia="Times New Roman" w:hAnsi="Times New Roman" w:cs="Times New Roman"/>
                <w:color w:val="000000"/>
                <w:sz w:val="18"/>
                <w:szCs w:val="18"/>
                <w:lang w:eastAsia="en-IN"/>
              </w:rPr>
              <w:t>OXYGEN  DOSING</w:t>
            </w:r>
            <w:proofErr w:type="gramEnd"/>
            <w:r w:rsidRPr="00C919B3">
              <w:rPr>
                <w:rFonts w:ascii="Times New Roman" w:eastAsia="Times New Roman" w:hAnsi="Times New Roman" w:cs="Times New Roman"/>
                <w:color w:val="000000"/>
                <w:sz w:val="18"/>
                <w:szCs w:val="18"/>
                <w:lang w:eastAsia="en-IN"/>
              </w:rPr>
              <w:t xml:space="preserve">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79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PA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r>
      <w:tr w:rsidR="00CF0EEA" w:rsidRPr="00C919B3" w:rsidTr="00D7526A">
        <w:trPr>
          <w:trHeight w:val="70"/>
          <w:jc w:val="center"/>
        </w:trPr>
        <w:tc>
          <w:tcPr>
            <w:tcW w:w="595"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80</w:t>
            </w:r>
          </w:p>
        </w:tc>
        <w:tc>
          <w:tcPr>
            <w:tcW w:w="2241"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POLES &amp; MAST</w:t>
            </w:r>
          </w:p>
        </w:tc>
        <w:tc>
          <w:tcPr>
            <w:tcW w:w="880"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 N</w:t>
            </w:r>
          </w:p>
        </w:tc>
        <w:tc>
          <w:tcPr>
            <w:tcW w:w="738"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N </w:t>
            </w:r>
          </w:p>
        </w:tc>
        <w:tc>
          <w:tcPr>
            <w:tcW w:w="961"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Y </w:t>
            </w:r>
          </w:p>
        </w:tc>
        <w:tc>
          <w:tcPr>
            <w:tcW w:w="1276"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CE1CEF">
              <w:rPr>
                <w:rFonts w:ascii="Times New Roman" w:eastAsia="Times New Roman" w:hAnsi="Times New Roman" w:cs="Times New Roman"/>
                <w:b/>
                <w:bCs/>
                <w:color w:val="FF0000"/>
                <w:lang w:eastAsia="en-IN"/>
              </w:rPr>
              <w:t>Y </w:t>
            </w:r>
          </w:p>
        </w:tc>
        <w:tc>
          <w:tcPr>
            <w:tcW w:w="1275"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N </w:t>
            </w:r>
          </w:p>
        </w:tc>
        <w:tc>
          <w:tcPr>
            <w:tcW w:w="1134"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N </w:t>
            </w:r>
          </w:p>
        </w:tc>
        <w:tc>
          <w:tcPr>
            <w:tcW w:w="1134" w:type="dxa"/>
            <w:vAlign w:val="center"/>
            <w:hideMark/>
          </w:tcPr>
          <w:p w:rsidR="00CF0EEA" w:rsidRPr="00227EF2" w:rsidRDefault="00CF0EEA" w:rsidP="00CF0EEA">
            <w:pPr>
              <w:jc w:val="center"/>
              <w:rPr>
                <w:rFonts w:ascii="Times New Roman" w:eastAsia="Times New Roman" w:hAnsi="Times New Roman" w:cs="Times New Roman"/>
                <w:b/>
                <w:bCs/>
                <w:color w:val="000000"/>
                <w:lang w:eastAsia="en-IN"/>
              </w:rPr>
            </w:pPr>
            <w:r w:rsidRPr="00227EF2">
              <w:rPr>
                <w:rFonts w:ascii="Times New Roman" w:eastAsia="Times New Roman" w:hAnsi="Times New Roman" w:cs="Times New Roman"/>
                <w:b/>
                <w:bCs/>
                <w:color w:val="000000"/>
                <w:lang w:eastAsia="en-IN"/>
              </w:rPr>
              <w:t>N </w:t>
            </w:r>
          </w:p>
        </w:tc>
      </w:tr>
      <w:tr w:rsidR="00CF0EEA" w:rsidRPr="00C919B3" w:rsidTr="00D7526A">
        <w:trPr>
          <w:trHeight w:val="231"/>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PROOF CHECKING OF CIVIL AND STRUCTURAL D</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lastRenderedPageBreak/>
              <w:t>82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PVC WIRES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 </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 </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RIGID STEEL CONDUITS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 </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 </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ROTAMETER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SCREENED CONTROL CABLES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SELF CLEANING STRAINERS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SIGHT FLOW INDICATORS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SIMPLEX STRAINER</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89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SINGLE GIRDER EOT / HOT MISC. CRANES  </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SITE SPECIFIC SEISMIC STUDY</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SOLENOID OPERATED VALVES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398"/>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SPRING FOR BFP, FAN AND MILL FOUNDATION</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SPRING LOADED BYPASS VALVES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STATION LIGHTING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STEAM TRAPS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 xml:space="preserve">STEEL GATE/GLOBE/NR </w:t>
            </w:r>
            <w:proofErr w:type="gramStart"/>
            <w:r w:rsidRPr="00C919B3">
              <w:rPr>
                <w:rFonts w:ascii="Times New Roman" w:eastAsia="Times New Roman" w:hAnsi="Times New Roman" w:cs="Times New Roman"/>
                <w:color w:val="000000"/>
                <w:sz w:val="18"/>
                <w:szCs w:val="18"/>
                <w:lang w:eastAsia="en-IN"/>
              </w:rPr>
              <w:t>VALVES(</w:t>
            </w:r>
            <w:proofErr w:type="gramEnd"/>
            <w:r w:rsidRPr="00C919B3">
              <w:rPr>
                <w:rFonts w:ascii="Times New Roman" w:eastAsia="Times New Roman" w:hAnsi="Times New Roman" w:cs="Times New Roman"/>
                <w:color w:val="000000"/>
                <w:sz w:val="18"/>
                <w:szCs w:val="18"/>
                <w:lang w:eastAsia="en-IN"/>
              </w:rPr>
              <w:t>WATER SYSTEM)</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42"/>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SUMP PUMPS/SUBMERSIBLE PUMPS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THERMAL INSULATION - R-MATTRESSES/P-SECN</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25"/>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99</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THERMAL INSULATION -ANCILLARY MATERIAL</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100</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THERMAL INSULATION-CERAMIC FIBRE BLANKET</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101</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TRAVELLING WATER SCREENS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102</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TREFOIL CLAMPS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184"/>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103</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ULTRASONIC FLOW METERS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104</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VIS FOR BFP, FAN AND MILL FOUNDATION</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105</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VIS FOR TD BFP</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106</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VIS FOR TG FOUNDATION</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53"/>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107</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WIND TUNNEL TEST FOR CHIMNEY</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r w:rsidR="00CF0EEA" w:rsidRPr="00C919B3" w:rsidTr="00D7526A">
        <w:trPr>
          <w:trHeight w:val="70"/>
          <w:jc w:val="center"/>
        </w:trPr>
        <w:tc>
          <w:tcPr>
            <w:tcW w:w="59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108</w:t>
            </w:r>
          </w:p>
        </w:tc>
        <w:tc>
          <w:tcPr>
            <w:tcW w:w="224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WORKSHOP EQUIPMENTS</w:t>
            </w:r>
          </w:p>
        </w:tc>
        <w:tc>
          <w:tcPr>
            <w:tcW w:w="880"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738"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961"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6"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Y</w:t>
            </w:r>
          </w:p>
        </w:tc>
        <w:tc>
          <w:tcPr>
            <w:tcW w:w="1275"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c>
          <w:tcPr>
            <w:tcW w:w="1134" w:type="dxa"/>
            <w:vAlign w:val="center"/>
            <w:hideMark/>
          </w:tcPr>
          <w:p w:rsidR="00CF0EEA" w:rsidRPr="00C919B3" w:rsidRDefault="00CF0EEA" w:rsidP="00CF0EEA">
            <w:pPr>
              <w:jc w:val="center"/>
              <w:rPr>
                <w:rFonts w:ascii="Times New Roman" w:eastAsia="Times New Roman" w:hAnsi="Times New Roman" w:cs="Times New Roman"/>
                <w:color w:val="000000"/>
                <w:sz w:val="18"/>
                <w:szCs w:val="18"/>
                <w:lang w:eastAsia="en-IN"/>
              </w:rPr>
            </w:pPr>
            <w:r w:rsidRPr="00C919B3">
              <w:rPr>
                <w:rFonts w:ascii="Times New Roman" w:eastAsia="Times New Roman" w:hAnsi="Times New Roman" w:cs="Times New Roman"/>
                <w:color w:val="000000"/>
                <w:sz w:val="18"/>
                <w:szCs w:val="18"/>
                <w:lang w:eastAsia="en-IN"/>
              </w:rPr>
              <w:t>N</w:t>
            </w:r>
          </w:p>
        </w:tc>
      </w:tr>
    </w:tbl>
    <w:p w:rsidR="00227EF2" w:rsidRDefault="00CF0EEA" w:rsidP="00CE1CEF">
      <w:pPr>
        <w:pStyle w:val="Default"/>
        <w:ind w:right="403"/>
        <w:rPr>
          <w:rFonts w:ascii="Times New Roman" w:eastAsia="Times New Roman" w:hAnsi="Times New Roman" w:cs="Times New Roman"/>
          <w:b/>
          <w:sz w:val="20"/>
          <w:szCs w:val="20"/>
          <w:lang w:val="en-IN"/>
        </w:rPr>
      </w:pPr>
      <w:r w:rsidRPr="00C919B3">
        <w:rPr>
          <w:rFonts w:ascii="Times New Roman" w:hAnsi="Times New Roman" w:cs="Times New Roman"/>
          <w:b/>
          <w:sz w:val="20"/>
          <w:szCs w:val="20"/>
        </w:rPr>
        <w:t xml:space="preserve">(** - Turnkey packages, </w:t>
      </w:r>
      <w:r w:rsidRPr="00C919B3">
        <w:rPr>
          <w:rFonts w:ascii="Times New Roman" w:eastAsia="Times New Roman" w:hAnsi="Times New Roman" w:cs="Times New Roman"/>
          <w:b/>
          <w:sz w:val="20"/>
          <w:szCs w:val="20"/>
          <w:lang w:val="en-IN"/>
        </w:rPr>
        <w:t xml:space="preserve">if E&amp;C in vendor </w:t>
      </w:r>
      <w:proofErr w:type="gramStart"/>
      <w:r w:rsidR="00227EF2" w:rsidRPr="00C919B3">
        <w:rPr>
          <w:rFonts w:ascii="Times New Roman" w:eastAsia="Times New Roman" w:hAnsi="Times New Roman" w:cs="Times New Roman"/>
          <w:b/>
          <w:sz w:val="20"/>
          <w:szCs w:val="20"/>
          <w:lang w:val="en-IN"/>
        </w:rPr>
        <w:t>scope)</w:t>
      </w:r>
      <w:r w:rsidR="00227EF2">
        <w:rPr>
          <w:rFonts w:ascii="Times New Roman" w:eastAsia="Times New Roman" w:hAnsi="Times New Roman" w:cs="Times New Roman"/>
          <w:b/>
          <w:sz w:val="20"/>
          <w:szCs w:val="20"/>
          <w:lang w:val="en-IN"/>
        </w:rPr>
        <w:t xml:space="preserve">   </w:t>
      </w:r>
      <w:proofErr w:type="gramEnd"/>
      <w:r w:rsidR="00CE1CEF">
        <w:rPr>
          <w:rFonts w:ascii="Times New Roman" w:eastAsia="Times New Roman" w:hAnsi="Times New Roman" w:cs="Times New Roman"/>
          <w:b/>
          <w:sz w:val="20"/>
          <w:szCs w:val="20"/>
          <w:lang w:val="en-IN"/>
        </w:rPr>
        <w:t xml:space="preserve">              </w:t>
      </w:r>
      <w:r w:rsidR="00227EF2">
        <w:rPr>
          <w:rFonts w:ascii="Times New Roman" w:eastAsia="Times New Roman" w:hAnsi="Times New Roman" w:cs="Times New Roman"/>
          <w:b/>
          <w:sz w:val="20"/>
          <w:szCs w:val="20"/>
          <w:lang w:val="en-IN"/>
        </w:rPr>
        <w:t xml:space="preserve">     </w:t>
      </w:r>
      <w:r w:rsidR="00227EF2" w:rsidRPr="00C919B3">
        <w:rPr>
          <w:rFonts w:ascii="Times New Roman" w:hAnsi="Times New Roman" w:cs="Times New Roman"/>
          <w:b/>
          <w:sz w:val="20"/>
          <w:szCs w:val="20"/>
        </w:rPr>
        <w:t xml:space="preserve">(* - </w:t>
      </w:r>
      <w:r w:rsidR="00227EF2" w:rsidRPr="00C919B3">
        <w:rPr>
          <w:rFonts w:ascii="Times New Roman" w:eastAsia="Times New Roman" w:hAnsi="Times New Roman" w:cs="Times New Roman"/>
          <w:b/>
          <w:sz w:val="20"/>
          <w:szCs w:val="20"/>
          <w:lang w:val="en-IN"/>
        </w:rPr>
        <w:t>if applicable as per Tech. Spec.)</w:t>
      </w:r>
    </w:p>
    <w:p w:rsidR="00CE1CEF" w:rsidRDefault="00CE1CEF" w:rsidP="00227EF2">
      <w:pPr>
        <w:pStyle w:val="Default"/>
        <w:ind w:left="360" w:right="403"/>
        <w:rPr>
          <w:rFonts w:ascii="Times New Roman" w:eastAsia="Times New Roman" w:hAnsi="Times New Roman" w:cs="Times New Roman"/>
          <w:b/>
          <w:sz w:val="20"/>
          <w:szCs w:val="20"/>
          <w:lang w:val="en-IN"/>
        </w:rPr>
      </w:pPr>
      <w:r>
        <w:rPr>
          <w:rFonts w:ascii="Times New Roman" w:eastAsia="Times New Roman" w:hAnsi="Times New Roman" w:cs="Times New Roman"/>
          <w:b/>
          <w:sz w:val="20"/>
          <w:szCs w:val="20"/>
          <w:lang w:val="en-IN"/>
        </w:rPr>
        <w:t xml:space="preserve">  </w:t>
      </w:r>
    </w:p>
    <w:p w:rsidR="00CE1CEF" w:rsidRDefault="00CE1CEF" w:rsidP="00227EF2">
      <w:pPr>
        <w:pStyle w:val="Default"/>
        <w:ind w:left="360" w:right="403"/>
        <w:rPr>
          <w:rFonts w:ascii="Times New Roman" w:eastAsia="Times New Roman" w:hAnsi="Times New Roman" w:cs="Times New Roman"/>
          <w:b/>
          <w:sz w:val="20"/>
          <w:szCs w:val="20"/>
          <w:lang w:val="en-IN"/>
        </w:rPr>
      </w:pPr>
    </w:p>
    <w:p w:rsidR="00CE1CEF" w:rsidRDefault="00CE1CEF" w:rsidP="00227EF2">
      <w:pPr>
        <w:pStyle w:val="Default"/>
        <w:ind w:left="360" w:right="403"/>
        <w:rPr>
          <w:rFonts w:ascii="Times New Roman" w:eastAsia="Times New Roman" w:hAnsi="Times New Roman" w:cs="Times New Roman"/>
          <w:b/>
          <w:sz w:val="20"/>
          <w:szCs w:val="20"/>
          <w:lang w:val="en-IN"/>
        </w:rPr>
      </w:pPr>
    </w:p>
    <w:p w:rsidR="0010481C" w:rsidRDefault="00CE1CEF" w:rsidP="009A4C85">
      <w:pPr>
        <w:pStyle w:val="Default"/>
        <w:ind w:left="360" w:right="403"/>
        <w:rPr>
          <w:rFonts w:ascii="Times New Roman" w:eastAsia="Times New Roman" w:hAnsi="Times New Roman" w:cs="Times New Roman"/>
          <w:b/>
          <w:sz w:val="20"/>
          <w:szCs w:val="20"/>
          <w:lang w:val="en-IN"/>
        </w:rPr>
      </w:pPr>
      <w:r>
        <w:rPr>
          <w:rFonts w:ascii="Times New Roman" w:eastAsia="Times New Roman" w:hAnsi="Times New Roman" w:cs="Times New Roman"/>
          <w:b/>
          <w:sz w:val="20"/>
          <w:szCs w:val="20"/>
          <w:lang w:val="en-IN"/>
        </w:rPr>
        <w:tab/>
      </w:r>
      <w:r>
        <w:rPr>
          <w:rFonts w:ascii="Times New Roman" w:eastAsia="Times New Roman" w:hAnsi="Times New Roman" w:cs="Times New Roman"/>
          <w:b/>
          <w:sz w:val="20"/>
          <w:szCs w:val="20"/>
          <w:lang w:val="en-IN"/>
        </w:rPr>
        <w:tab/>
      </w:r>
      <w:r>
        <w:rPr>
          <w:rFonts w:ascii="Times New Roman" w:eastAsia="Times New Roman" w:hAnsi="Times New Roman" w:cs="Times New Roman"/>
          <w:b/>
          <w:sz w:val="20"/>
          <w:szCs w:val="20"/>
          <w:lang w:val="en-IN"/>
        </w:rPr>
        <w:tab/>
      </w:r>
      <w:r>
        <w:rPr>
          <w:rFonts w:ascii="Times New Roman" w:eastAsia="Times New Roman" w:hAnsi="Times New Roman" w:cs="Times New Roman"/>
          <w:b/>
          <w:sz w:val="20"/>
          <w:szCs w:val="20"/>
          <w:lang w:val="en-IN"/>
        </w:rPr>
        <w:tab/>
      </w:r>
      <w:r>
        <w:rPr>
          <w:rFonts w:ascii="Times New Roman" w:eastAsia="Times New Roman" w:hAnsi="Times New Roman" w:cs="Times New Roman"/>
          <w:b/>
          <w:sz w:val="20"/>
          <w:szCs w:val="20"/>
          <w:lang w:val="en-IN"/>
        </w:rPr>
        <w:tab/>
      </w:r>
    </w:p>
    <w:p w:rsidR="0010481C" w:rsidRDefault="0010481C" w:rsidP="009A4C85">
      <w:pPr>
        <w:pStyle w:val="Default"/>
        <w:ind w:left="360" w:right="403"/>
        <w:rPr>
          <w:rFonts w:ascii="Times New Roman" w:eastAsia="Times New Roman" w:hAnsi="Times New Roman" w:cs="Times New Roman"/>
          <w:b/>
          <w:sz w:val="20"/>
          <w:szCs w:val="20"/>
          <w:lang w:val="en-IN"/>
        </w:rPr>
      </w:pPr>
    </w:p>
    <w:p w:rsidR="0010481C" w:rsidRDefault="0010481C" w:rsidP="009A4C85">
      <w:pPr>
        <w:pStyle w:val="Default"/>
        <w:ind w:left="360" w:right="403"/>
        <w:rPr>
          <w:rFonts w:ascii="Times New Roman" w:eastAsia="Times New Roman" w:hAnsi="Times New Roman" w:cs="Times New Roman"/>
          <w:b/>
          <w:sz w:val="20"/>
          <w:szCs w:val="20"/>
          <w:lang w:val="en-IN"/>
        </w:rPr>
      </w:pPr>
    </w:p>
    <w:p w:rsidR="0010481C" w:rsidRDefault="0010481C" w:rsidP="009A4C85">
      <w:pPr>
        <w:pStyle w:val="Default"/>
        <w:ind w:left="360" w:right="403"/>
        <w:rPr>
          <w:rFonts w:ascii="Times New Roman" w:eastAsia="Times New Roman" w:hAnsi="Times New Roman" w:cs="Times New Roman"/>
          <w:b/>
          <w:sz w:val="20"/>
          <w:szCs w:val="20"/>
          <w:lang w:val="en-IN"/>
        </w:rPr>
      </w:pPr>
    </w:p>
    <w:p w:rsidR="0010481C" w:rsidRDefault="0010481C" w:rsidP="009A4C85">
      <w:pPr>
        <w:pStyle w:val="Default"/>
        <w:ind w:left="360" w:right="403"/>
        <w:rPr>
          <w:rFonts w:ascii="Times New Roman" w:eastAsia="Times New Roman" w:hAnsi="Times New Roman" w:cs="Times New Roman"/>
          <w:b/>
          <w:sz w:val="20"/>
          <w:szCs w:val="20"/>
          <w:lang w:val="en-IN"/>
        </w:rPr>
      </w:pPr>
    </w:p>
    <w:p w:rsidR="00370B80" w:rsidRPr="00C919B3" w:rsidRDefault="009B2498" w:rsidP="0010481C">
      <w:pPr>
        <w:pStyle w:val="Default"/>
        <w:ind w:left="2520" w:right="403" w:firstLine="360"/>
        <w:rPr>
          <w:rFonts w:ascii="Times New Roman" w:hAnsi="Times New Roman" w:cs="Times New Roman"/>
          <w:b/>
          <w:szCs w:val="18"/>
          <w:u w:val="single"/>
        </w:rPr>
      </w:pPr>
      <w:r>
        <w:rPr>
          <w:rFonts w:ascii="Times New Roman" w:hAnsi="Times New Roman" w:cs="Times New Roman"/>
          <w:b/>
          <w:szCs w:val="18"/>
          <w:u w:val="single"/>
        </w:rPr>
        <w:t>AN</w:t>
      </w:r>
      <w:r w:rsidR="00370B80" w:rsidRPr="00C919B3">
        <w:rPr>
          <w:rFonts w:ascii="Times New Roman" w:hAnsi="Times New Roman" w:cs="Times New Roman"/>
          <w:b/>
          <w:szCs w:val="18"/>
          <w:u w:val="single"/>
        </w:rPr>
        <w:t>NEXURE</w:t>
      </w:r>
      <w:r w:rsidR="00370B80" w:rsidRPr="00C919B3">
        <w:rPr>
          <w:rFonts w:ascii="Times New Roman" w:eastAsia="Georgia" w:hAnsi="Times New Roman" w:cs="Times New Roman"/>
          <w:b/>
          <w:bCs/>
          <w:szCs w:val="18"/>
          <w:u w:val="single"/>
        </w:rPr>
        <w:t xml:space="preserve"> </w:t>
      </w:r>
      <w:r w:rsidR="00370B80" w:rsidRPr="00C919B3">
        <w:rPr>
          <w:rFonts w:ascii="Times New Roman" w:hAnsi="Times New Roman" w:cs="Times New Roman"/>
          <w:b/>
          <w:szCs w:val="18"/>
          <w:u w:val="single"/>
        </w:rPr>
        <w:t>VII</w:t>
      </w:r>
    </w:p>
    <w:p w:rsidR="00370B80" w:rsidRPr="00C919B3" w:rsidRDefault="00370B80" w:rsidP="00370B80">
      <w:pPr>
        <w:pStyle w:val="Default"/>
        <w:ind w:left="360" w:right="403"/>
        <w:jc w:val="center"/>
        <w:rPr>
          <w:rFonts w:ascii="Times New Roman" w:eastAsia="Georgia" w:hAnsi="Times New Roman" w:cs="Times New Roman"/>
          <w:b/>
          <w:bCs/>
          <w:szCs w:val="18"/>
        </w:rPr>
      </w:pPr>
    </w:p>
    <w:p w:rsidR="00370B80" w:rsidRPr="00C919B3" w:rsidRDefault="00370B80" w:rsidP="00370B80">
      <w:pPr>
        <w:pStyle w:val="Default"/>
        <w:ind w:left="360" w:right="403"/>
        <w:jc w:val="center"/>
        <w:rPr>
          <w:rFonts w:ascii="Times New Roman" w:hAnsi="Times New Roman" w:cs="Times New Roman"/>
          <w:b/>
          <w:szCs w:val="18"/>
          <w:u w:val="single"/>
        </w:rPr>
      </w:pPr>
      <w:r w:rsidRPr="00C919B3">
        <w:rPr>
          <w:rFonts w:ascii="Times New Roman" w:hAnsi="Times New Roman" w:cs="Times New Roman"/>
          <w:b/>
          <w:szCs w:val="18"/>
          <w:u w:val="single"/>
        </w:rPr>
        <w:t>BRIEF PROCEDURE FOR CONDUCT OF CONCILIATION PROCEEDINGS</w:t>
      </w:r>
    </w:p>
    <w:p w:rsidR="00370B80" w:rsidRPr="00C919B3" w:rsidRDefault="00370B80" w:rsidP="009F2791">
      <w:pPr>
        <w:widowControl w:val="0"/>
        <w:numPr>
          <w:ilvl w:val="0"/>
          <w:numId w:val="32"/>
        </w:numPr>
        <w:tabs>
          <w:tab w:val="left" w:pos="733"/>
        </w:tabs>
        <w:autoSpaceDE w:val="0"/>
        <w:autoSpaceDN w:val="0"/>
        <w:spacing w:before="212"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proceedings of Conciliation shall broadly be governed by Part-III of the Arbitration and Conciliation Act 1996 or any statutory modification thereof and as provided</w:t>
      </w:r>
      <w:r w:rsidRPr="00C919B3">
        <w:rPr>
          <w:rFonts w:ascii="Times New Roman" w:eastAsia="Georgia" w:hAnsi="Times New Roman" w:cs="Times New Roman"/>
          <w:spacing w:val="35"/>
          <w:w w:val="110"/>
          <w:sz w:val="18"/>
          <w:szCs w:val="18"/>
        </w:rPr>
        <w:t xml:space="preserve"> </w:t>
      </w:r>
      <w:r w:rsidRPr="00C919B3">
        <w:rPr>
          <w:rFonts w:ascii="Times New Roman" w:eastAsia="Georgia" w:hAnsi="Times New Roman" w:cs="Times New Roman"/>
          <w:w w:val="110"/>
          <w:sz w:val="18"/>
          <w:szCs w:val="18"/>
        </w:rPr>
        <w:t>herein:</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The party desirous of resorting to Conciliation shall send an invitation/notice in writing to the other party to conciliate specifying all points of Disputes with details of the amount claimed. The party concerned shall not raise any new issue thereafter. Parties shall also not claim any interest on claims/counter- claims from the date of notice invoking Conciliation till the conclusion of the Conciliation proceedings. If BHEL is to initiate Conciliation, then, the invitation to Conciliate shall be extended to the concerned Stakeholder in </w:t>
      </w:r>
      <w:r w:rsidRPr="00C919B3">
        <w:rPr>
          <w:rFonts w:ascii="Times New Roman" w:eastAsia="Georgia" w:hAnsi="Times New Roman" w:cs="Times New Roman"/>
          <w:b/>
          <w:w w:val="110"/>
          <w:sz w:val="18"/>
          <w:szCs w:val="18"/>
        </w:rPr>
        <w:t xml:space="preserve">Format 7 </w:t>
      </w:r>
      <w:r w:rsidRPr="00C919B3">
        <w:rPr>
          <w:rFonts w:ascii="Times New Roman" w:eastAsia="Georgia" w:hAnsi="Times New Roman" w:cs="Times New Roman"/>
          <w:w w:val="110"/>
          <w:sz w:val="18"/>
          <w:szCs w:val="18"/>
        </w:rPr>
        <w:t xml:space="preserve">hereto. Where the stakeholder is to initiate the Conciliation, the notice for initiation of Conciliation shall be sent in </w:t>
      </w:r>
      <w:r w:rsidRPr="00C919B3">
        <w:rPr>
          <w:rFonts w:ascii="Times New Roman" w:eastAsia="Georgia" w:hAnsi="Times New Roman" w:cs="Times New Roman"/>
          <w:b/>
          <w:w w:val="110"/>
          <w:sz w:val="18"/>
          <w:szCs w:val="18"/>
        </w:rPr>
        <w:t>Format-8</w:t>
      </w:r>
      <w:r w:rsidRPr="00C919B3">
        <w:rPr>
          <w:rFonts w:ascii="Times New Roman" w:eastAsia="Georgia" w:hAnsi="Times New Roman" w:cs="Times New Roman"/>
          <w:b/>
          <w:spacing w:val="34"/>
          <w:w w:val="110"/>
          <w:sz w:val="18"/>
          <w:szCs w:val="18"/>
        </w:rPr>
        <w:t xml:space="preserve"> </w:t>
      </w:r>
      <w:r w:rsidRPr="00C919B3">
        <w:rPr>
          <w:rFonts w:ascii="Times New Roman" w:eastAsia="Georgia" w:hAnsi="Times New Roman" w:cs="Times New Roman"/>
          <w:w w:val="110"/>
          <w:sz w:val="18"/>
          <w:szCs w:val="18"/>
        </w:rPr>
        <w:t>hereto.</w:t>
      </w:r>
    </w:p>
    <w:p w:rsidR="00370B80" w:rsidRPr="00C919B3" w:rsidRDefault="00370B80" w:rsidP="00370B80">
      <w:pPr>
        <w:spacing w:before="1"/>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party receiving the invitation/notice for Conciliation shall within 30 days of receipt of the notice of Conciliation intimate its consent for Conciliation along with its counter-claims, if any.</w:t>
      </w:r>
    </w:p>
    <w:p w:rsidR="00370B80" w:rsidRPr="00C919B3" w:rsidRDefault="00370B80" w:rsidP="00370B80">
      <w:pPr>
        <w:spacing w:before="4"/>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The Conciliation in a matter involving claim or counter-claim (whichever is higher) up to Rs 5 crores shall be carried out by sole Conciliator nominated by BHEL while in a matter involving claim or counter-claim (whichever is higher) of more than Rs 5 crores Conciliation shall be carried out by 3 Conciliators nominated by BHEL. The appointment of Conciliator(s) shall be completed and communicated by the concerned Department/Group of BHEL Unit/Division/Region/Business Group to the other party and the Conciliator(s) within 30 days from the date of acceptance of the invitation to conciliate by the concerned party in the </w:t>
      </w:r>
      <w:r w:rsidRPr="00C919B3">
        <w:rPr>
          <w:rFonts w:ascii="Times New Roman" w:eastAsia="Georgia" w:hAnsi="Times New Roman" w:cs="Times New Roman"/>
          <w:b/>
          <w:w w:val="110"/>
          <w:sz w:val="18"/>
          <w:szCs w:val="18"/>
        </w:rPr>
        <w:t>Format-9</w:t>
      </w:r>
      <w:r w:rsidRPr="00C919B3">
        <w:rPr>
          <w:rFonts w:ascii="Times New Roman" w:eastAsia="Georgia" w:hAnsi="Times New Roman" w:cs="Times New Roman"/>
          <w:w w:val="110"/>
          <w:sz w:val="18"/>
          <w:szCs w:val="18"/>
        </w:rPr>
        <w:t>. The details of the Claim, and counter-claim, if any, shall be intimated to the Conciliator(s) simultaneously in</w:t>
      </w:r>
      <w:r w:rsidRPr="00C919B3">
        <w:rPr>
          <w:rFonts w:ascii="Times New Roman" w:eastAsia="Georgia" w:hAnsi="Times New Roman" w:cs="Times New Roman"/>
          <w:spacing w:val="22"/>
          <w:w w:val="110"/>
          <w:sz w:val="18"/>
          <w:szCs w:val="18"/>
        </w:rPr>
        <w:t xml:space="preserve"> </w:t>
      </w:r>
      <w:r w:rsidRPr="00C919B3">
        <w:rPr>
          <w:rFonts w:ascii="Times New Roman" w:eastAsia="Georgia" w:hAnsi="Times New Roman" w:cs="Times New Roman"/>
          <w:b/>
          <w:w w:val="110"/>
          <w:sz w:val="18"/>
          <w:szCs w:val="18"/>
        </w:rPr>
        <w:t>Format-5</w:t>
      </w:r>
      <w:r w:rsidRPr="00C919B3">
        <w:rPr>
          <w:rFonts w:ascii="Times New Roman" w:eastAsia="Georgia" w:hAnsi="Times New Roman" w:cs="Times New Roman"/>
          <w:w w:val="110"/>
          <w:sz w:val="18"/>
          <w:szCs w:val="18"/>
        </w:rPr>
        <w:t>.</w:t>
      </w:r>
    </w:p>
    <w:p w:rsidR="00370B80" w:rsidRPr="00C919B3" w:rsidRDefault="00370B80" w:rsidP="00370B80">
      <w:pPr>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Parties shall be represented by only their duly authorized in-house executives/officers</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and</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neither</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Party</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represented</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Lawyer.</w:t>
      </w:r>
    </w:p>
    <w:p w:rsidR="00370B80" w:rsidRPr="00C919B3" w:rsidRDefault="00370B80" w:rsidP="00370B80">
      <w:pPr>
        <w:widowControl w:val="0"/>
        <w:tabs>
          <w:tab w:val="left" w:pos="733"/>
        </w:tabs>
        <w:autoSpaceDE w:val="0"/>
        <w:autoSpaceDN w:val="0"/>
        <w:spacing w:before="1" w:line="285" w:lineRule="auto"/>
        <w:ind w:left="732"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first meeting of the IEC shall be convened by the IEC by sending appropriate communication/notice to both the parties as soon as possible but not later than 30 days from the date of his/their appointment. The hearings in the Conciliation proceeding shall ordinarily be concluded within two (2) months and, in exceptional cases where parties have expressed willingness to settle</w:t>
      </w:r>
      <w:r w:rsidRPr="00C919B3">
        <w:rPr>
          <w:rFonts w:ascii="Times New Roman" w:eastAsia="Georgia" w:hAnsi="Times New Roman" w:cs="Times New Roman"/>
          <w:spacing w:val="39"/>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41"/>
          <w:w w:val="110"/>
          <w:sz w:val="18"/>
          <w:szCs w:val="18"/>
        </w:rPr>
        <w:t xml:space="preserve"> </w:t>
      </w:r>
      <w:r w:rsidRPr="00C919B3">
        <w:rPr>
          <w:rFonts w:ascii="Times New Roman" w:eastAsia="Georgia" w:hAnsi="Times New Roman" w:cs="Times New Roman"/>
          <w:w w:val="110"/>
          <w:sz w:val="18"/>
          <w:szCs w:val="18"/>
        </w:rPr>
        <w:t>matter</w:t>
      </w:r>
      <w:r w:rsidRPr="00C919B3">
        <w:rPr>
          <w:rFonts w:ascii="Times New Roman" w:eastAsia="Georgia" w:hAnsi="Times New Roman" w:cs="Times New Roman"/>
          <w:spacing w:val="41"/>
          <w:w w:val="110"/>
          <w:sz w:val="18"/>
          <w:szCs w:val="18"/>
        </w:rPr>
        <w:t xml:space="preserve"> </w:t>
      </w:r>
      <w:r w:rsidRPr="00C919B3">
        <w:rPr>
          <w:rFonts w:ascii="Times New Roman" w:eastAsia="Georgia" w:hAnsi="Times New Roman" w:cs="Times New Roman"/>
          <w:w w:val="110"/>
          <w:sz w:val="18"/>
          <w:szCs w:val="18"/>
        </w:rPr>
        <w:t>or</w:t>
      </w:r>
      <w:r w:rsidRPr="00C919B3">
        <w:rPr>
          <w:rFonts w:ascii="Times New Roman" w:eastAsia="Georgia" w:hAnsi="Times New Roman" w:cs="Times New Roman"/>
          <w:spacing w:val="43"/>
          <w:w w:val="110"/>
          <w:sz w:val="18"/>
          <w:szCs w:val="18"/>
        </w:rPr>
        <w:t xml:space="preserve"> </w:t>
      </w:r>
      <w:r w:rsidRPr="00C919B3">
        <w:rPr>
          <w:rFonts w:ascii="Times New Roman" w:eastAsia="Georgia" w:hAnsi="Times New Roman" w:cs="Times New Roman"/>
          <w:w w:val="110"/>
          <w:sz w:val="18"/>
          <w:szCs w:val="18"/>
        </w:rPr>
        <w:t>there</w:t>
      </w:r>
      <w:r w:rsidRPr="00C919B3">
        <w:rPr>
          <w:rFonts w:ascii="Times New Roman" w:eastAsia="Georgia" w:hAnsi="Times New Roman" w:cs="Times New Roman"/>
          <w:spacing w:val="40"/>
          <w:w w:val="110"/>
          <w:sz w:val="18"/>
          <w:szCs w:val="18"/>
        </w:rPr>
        <w:t xml:space="preserve"> </w:t>
      </w:r>
      <w:r w:rsidRPr="00C919B3">
        <w:rPr>
          <w:rFonts w:ascii="Times New Roman" w:eastAsia="Georgia" w:hAnsi="Times New Roman" w:cs="Times New Roman"/>
          <w:w w:val="110"/>
          <w:sz w:val="18"/>
          <w:szCs w:val="18"/>
        </w:rPr>
        <w:t>exists</w:t>
      </w:r>
      <w:r w:rsidRPr="00C919B3">
        <w:rPr>
          <w:rFonts w:ascii="Times New Roman" w:eastAsia="Georgia" w:hAnsi="Times New Roman" w:cs="Times New Roman"/>
          <w:spacing w:val="40"/>
          <w:w w:val="110"/>
          <w:sz w:val="18"/>
          <w:szCs w:val="18"/>
        </w:rPr>
        <w:t xml:space="preserve"> </w:t>
      </w:r>
      <w:r w:rsidRPr="00C919B3">
        <w:rPr>
          <w:rFonts w:ascii="Times New Roman" w:eastAsia="Georgia" w:hAnsi="Times New Roman" w:cs="Times New Roman"/>
          <w:w w:val="110"/>
          <w:sz w:val="18"/>
          <w:szCs w:val="18"/>
        </w:rPr>
        <w:t>possibility</w:t>
      </w:r>
      <w:r w:rsidRPr="00C919B3">
        <w:rPr>
          <w:rFonts w:ascii="Times New Roman" w:eastAsia="Georgia" w:hAnsi="Times New Roman" w:cs="Times New Roman"/>
          <w:spacing w:val="40"/>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40"/>
          <w:w w:val="110"/>
          <w:sz w:val="18"/>
          <w:szCs w:val="18"/>
        </w:rPr>
        <w:t xml:space="preserve"> </w:t>
      </w:r>
      <w:r w:rsidRPr="00C919B3">
        <w:rPr>
          <w:rFonts w:ascii="Times New Roman" w:eastAsia="Georgia" w:hAnsi="Times New Roman" w:cs="Times New Roman"/>
          <w:w w:val="110"/>
          <w:sz w:val="18"/>
          <w:szCs w:val="18"/>
        </w:rPr>
        <w:t>settlement</w:t>
      </w:r>
      <w:r w:rsidRPr="00C919B3">
        <w:rPr>
          <w:rFonts w:ascii="Times New Roman" w:eastAsia="Georgia" w:hAnsi="Times New Roman" w:cs="Times New Roman"/>
          <w:spacing w:val="40"/>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4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41"/>
          <w:w w:val="110"/>
          <w:sz w:val="18"/>
          <w:szCs w:val="18"/>
        </w:rPr>
        <w:t xml:space="preserve"> </w:t>
      </w:r>
      <w:r w:rsidRPr="00C919B3">
        <w:rPr>
          <w:rFonts w:ascii="Times New Roman" w:eastAsia="Georgia" w:hAnsi="Times New Roman" w:cs="Times New Roman"/>
          <w:w w:val="110"/>
          <w:sz w:val="18"/>
          <w:szCs w:val="18"/>
        </w:rPr>
        <w:t>matter,</w:t>
      </w:r>
      <w:r w:rsidRPr="00C919B3">
        <w:rPr>
          <w:rFonts w:ascii="Times New Roman" w:eastAsia="Georgia" w:hAnsi="Times New Roman" w:cs="Times New Roman"/>
          <w:spacing w:val="41"/>
          <w:w w:val="110"/>
          <w:sz w:val="18"/>
          <w:szCs w:val="18"/>
        </w:rPr>
        <w:t xml:space="preserve"> </w:t>
      </w:r>
      <w:r w:rsidRPr="00C919B3">
        <w:rPr>
          <w:rFonts w:ascii="Times New Roman" w:eastAsia="Georgia" w:hAnsi="Times New Roman" w:cs="Times New Roman"/>
          <w:w w:val="110"/>
          <w:sz w:val="18"/>
          <w:szCs w:val="18"/>
        </w:rPr>
        <w:t>the proceedings may be extended by the IEC by a maximum of further 2 months with the consent of the Parties subject to cogent reasons being recorded in writing.</w:t>
      </w:r>
    </w:p>
    <w:p w:rsidR="00370B80" w:rsidRPr="00C919B3" w:rsidRDefault="00370B80" w:rsidP="00370B80">
      <w:pPr>
        <w:widowControl w:val="0"/>
        <w:tabs>
          <w:tab w:val="left" w:pos="733"/>
        </w:tabs>
        <w:autoSpaceDE w:val="0"/>
        <w:autoSpaceDN w:val="0"/>
        <w:spacing w:before="1" w:line="285" w:lineRule="auto"/>
        <w:ind w:left="732"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5"/>
          <w:sz w:val="18"/>
          <w:szCs w:val="18"/>
        </w:rPr>
        <w:t>The IEC shall thereafter formulate recommendations for settlement of the Disputes</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supported</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by</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reasons</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at</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the</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earliest</w:t>
      </w:r>
      <w:r w:rsidRPr="00C919B3">
        <w:rPr>
          <w:rFonts w:ascii="Times New Roman" w:eastAsia="Georgia" w:hAnsi="Times New Roman" w:cs="Times New Roman"/>
          <w:spacing w:val="-6"/>
          <w:w w:val="115"/>
          <w:sz w:val="18"/>
          <w:szCs w:val="18"/>
        </w:rPr>
        <w:t xml:space="preserve"> </w:t>
      </w:r>
      <w:proofErr w:type="gramStart"/>
      <w:r w:rsidRPr="00C919B3">
        <w:rPr>
          <w:rFonts w:ascii="Times New Roman" w:eastAsia="Georgia" w:hAnsi="Times New Roman" w:cs="Times New Roman"/>
          <w:w w:val="115"/>
          <w:sz w:val="18"/>
          <w:szCs w:val="18"/>
        </w:rPr>
        <w:t>but</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in</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any</w:t>
      </w:r>
      <w:r w:rsidRPr="00C919B3">
        <w:rPr>
          <w:rFonts w:ascii="Times New Roman" w:eastAsia="Georgia" w:hAnsi="Times New Roman" w:cs="Times New Roman"/>
          <w:spacing w:val="-5"/>
          <w:w w:val="115"/>
          <w:sz w:val="18"/>
          <w:szCs w:val="18"/>
        </w:rPr>
        <w:t xml:space="preserve"> </w:t>
      </w:r>
      <w:r w:rsidRPr="00C919B3">
        <w:rPr>
          <w:rFonts w:ascii="Times New Roman" w:eastAsia="Georgia" w:hAnsi="Times New Roman" w:cs="Times New Roman"/>
          <w:w w:val="115"/>
          <w:sz w:val="18"/>
          <w:szCs w:val="18"/>
        </w:rPr>
        <w:t>case</w:t>
      </w:r>
      <w:r w:rsidRPr="00C919B3">
        <w:rPr>
          <w:rFonts w:ascii="Times New Roman" w:eastAsia="Georgia" w:hAnsi="Times New Roman" w:cs="Times New Roman"/>
          <w:spacing w:val="-6"/>
          <w:w w:val="115"/>
          <w:sz w:val="18"/>
          <w:szCs w:val="18"/>
        </w:rPr>
        <w:t xml:space="preserve"> </w:t>
      </w:r>
      <w:proofErr w:type="gramEnd"/>
      <w:r w:rsidRPr="00C919B3">
        <w:rPr>
          <w:rFonts w:ascii="Times New Roman" w:eastAsia="Georgia" w:hAnsi="Times New Roman" w:cs="Times New Roman"/>
          <w:w w:val="115"/>
          <w:sz w:val="18"/>
          <w:szCs w:val="18"/>
        </w:rPr>
        <w:t>within</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15</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days from the date of conclusion of the last hearing. The recommendations so formulated</w:t>
      </w:r>
      <w:r w:rsidRPr="00C919B3">
        <w:rPr>
          <w:rFonts w:ascii="Times New Roman" w:eastAsia="Georgia" w:hAnsi="Times New Roman" w:cs="Times New Roman"/>
          <w:spacing w:val="-8"/>
          <w:w w:val="115"/>
          <w:sz w:val="18"/>
          <w:szCs w:val="18"/>
        </w:rPr>
        <w:t xml:space="preserve"> </w:t>
      </w:r>
      <w:r w:rsidRPr="00C919B3">
        <w:rPr>
          <w:rFonts w:ascii="Times New Roman" w:eastAsia="Georgia" w:hAnsi="Times New Roman" w:cs="Times New Roman"/>
          <w:w w:val="115"/>
          <w:sz w:val="18"/>
          <w:szCs w:val="18"/>
        </w:rPr>
        <w:t>along</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with</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the</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reasons</w:t>
      </w:r>
      <w:r w:rsidRPr="00C919B3">
        <w:rPr>
          <w:rFonts w:ascii="Times New Roman" w:eastAsia="Georgia" w:hAnsi="Times New Roman" w:cs="Times New Roman"/>
          <w:spacing w:val="-8"/>
          <w:w w:val="115"/>
          <w:sz w:val="18"/>
          <w:szCs w:val="18"/>
        </w:rPr>
        <w:t xml:space="preserve"> </w:t>
      </w:r>
      <w:r w:rsidRPr="00C919B3">
        <w:rPr>
          <w:rFonts w:ascii="Times New Roman" w:eastAsia="Georgia" w:hAnsi="Times New Roman" w:cs="Times New Roman"/>
          <w:w w:val="115"/>
          <w:sz w:val="18"/>
          <w:szCs w:val="18"/>
        </w:rPr>
        <w:t>shall</w:t>
      </w:r>
      <w:r w:rsidRPr="00C919B3">
        <w:rPr>
          <w:rFonts w:ascii="Times New Roman" w:eastAsia="Georgia" w:hAnsi="Times New Roman" w:cs="Times New Roman"/>
          <w:spacing w:val="-5"/>
          <w:w w:val="115"/>
          <w:sz w:val="18"/>
          <w:szCs w:val="18"/>
        </w:rPr>
        <w:t xml:space="preserve"> </w:t>
      </w:r>
      <w:r w:rsidRPr="00C919B3">
        <w:rPr>
          <w:rFonts w:ascii="Times New Roman" w:eastAsia="Georgia" w:hAnsi="Times New Roman" w:cs="Times New Roman"/>
          <w:w w:val="115"/>
          <w:sz w:val="18"/>
          <w:szCs w:val="18"/>
        </w:rPr>
        <w:t>be</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furnished</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by</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the</w:t>
      </w:r>
      <w:r w:rsidRPr="00C919B3">
        <w:rPr>
          <w:rFonts w:ascii="Times New Roman" w:eastAsia="Georgia" w:hAnsi="Times New Roman" w:cs="Times New Roman"/>
          <w:spacing w:val="-6"/>
          <w:w w:val="115"/>
          <w:sz w:val="18"/>
          <w:szCs w:val="18"/>
        </w:rPr>
        <w:t xml:space="preserve"> </w:t>
      </w:r>
      <w:r w:rsidRPr="00C919B3">
        <w:rPr>
          <w:rFonts w:ascii="Times New Roman" w:eastAsia="Georgia" w:hAnsi="Times New Roman" w:cs="Times New Roman"/>
          <w:w w:val="115"/>
          <w:sz w:val="18"/>
          <w:szCs w:val="18"/>
        </w:rPr>
        <w:t>IEC</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to</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both</w:t>
      </w:r>
      <w:r w:rsidRPr="00C919B3">
        <w:rPr>
          <w:rFonts w:ascii="Times New Roman" w:eastAsia="Georgia" w:hAnsi="Times New Roman" w:cs="Times New Roman"/>
          <w:spacing w:val="-7"/>
          <w:w w:val="115"/>
          <w:sz w:val="18"/>
          <w:szCs w:val="18"/>
        </w:rPr>
        <w:t xml:space="preserve"> </w:t>
      </w:r>
      <w:r w:rsidRPr="00C919B3">
        <w:rPr>
          <w:rFonts w:ascii="Times New Roman" w:eastAsia="Georgia" w:hAnsi="Times New Roman" w:cs="Times New Roman"/>
          <w:w w:val="115"/>
          <w:sz w:val="18"/>
          <w:szCs w:val="18"/>
        </w:rPr>
        <w:t xml:space="preserve">the Parties at the earliest </w:t>
      </w:r>
      <w:proofErr w:type="gramStart"/>
      <w:r w:rsidRPr="00C919B3">
        <w:rPr>
          <w:rFonts w:ascii="Times New Roman" w:eastAsia="Georgia" w:hAnsi="Times New Roman" w:cs="Times New Roman"/>
          <w:w w:val="115"/>
          <w:sz w:val="18"/>
          <w:szCs w:val="18"/>
        </w:rPr>
        <w:t xml:space="preserve">but in any case </w:t>
      </w:r>
      <w:proofErr w:type="gramEnd"/>
      <w:r w:rsidRPr="00C919B3">
        <w:rPr>
          <w:rFonts w:ascii="Times New Roman" w:eastAsia="Georgia" w:hAnsi="Times New Roman" w:cs="Times New Roman"/>
          <w:w w:val="115"/>
          <w:sz w:val="18"/>
          <w:szCs w:val="18"/>
        </w:rPr>
        <w:t>within 1 month from the date of conclusion of the last</w:t>
      </w:r>
      <w:r w:rsidRPr="00C919B3">
        <w:rPr>
          <w:rFonts w:ascii="Times New Roman" w:eastAsia="Georgia" w:hAnsi="Times New Roman" w:cs="Times New Roman"/>
          <w:spacing w:val="30"/>
          <w:w w:val="115"/>
          <w:sz w:val="18"/>
          <w:szCs w:val="18"/>
        </w:rPr>
        <w:t xml:space="preserve"> </w:t>
      </w:r>
      <w:r w:rsidRPr="00C919B3">
        <w:rPr>
          <w:rFonts w:ascii="Times New Roman" w:eastAsia="Georgia" w:hAnsi="Times New Roman" w:cs="Times New Roman"/>
          <w:w w:val="115"/>
          <w:sz w:val="18"/>
          <w:szCs w:val="18"/>
        </w:rPr>
        <w:t>hearing.</w:t>
      </w:r>
    </w:p>
    <w:p w:rsidR="00370B80" w:rsidRPr="00C919B3" w:rsidRDefault="00370B80" w:rsidP="00370B80">
      <w:pPr>
        <w:widowControl w:val="0"/>
        <w:tabs>
          <w:tab w:val="left" w:pos="733"/>
        </w:tabs>
        <w:autoSpaceDE w:val="0"/>
        <w:autoSpaceDN w:val="0"/>
        <w:spacing w:before="1" w:line="285" w:lineRule="auto"/>
        <w:ind w:left="732"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hanging="540"/>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Response/modifications/suggestions of the Parties on the recommendations of the IEC are to be </w:t>
      </w:r>
      <w:r w:rsidRPr="00C919B3">
        <w:rPr>
          <w:rFonts w:ascii="Times New Roman" w:eastAsia="Georgia" w:hAnsi="Times New Roman" w:cs="Times New Roman"/>
          <w:w w:val="110"/>
          <w:sz w:val="18"/>
          <w:szCs w:val="18"/>
        </w:rPr>
        <w:lastRenderedPageBreak/>
        <w:t>submitted to the IEC within time limit stipulated by the IEC but not more than 15 days from the date of receipt of the recommendations from the</w:t>
      </w:r>
      <w:r w:rsidRPr="00C919B3">
        <w:rPr>
          <w:rFonts w:ascii="Times New Roman" w:eastAsia="Georgia" w:hAnsi="Times New Roman" w:cs="Times New Roman"/>
          <w:spacing w:val="35"/>
          <w:w w:val="110"/>
          <w:sz w:val="18"/>
          <w:szCs w:val="18"/>
        </w:rPr>
        <w:t xml:space="preserve"> </w:t>
      </w:r>
      <w:r w:rsidRPr="00C919B3">
        <w:rPr>
          <w:rFonts w:ascii="Times New Roman" w:eastAsia="Georgia" w:hAnsi="Times New Roman" w:cs="Times New Roman"/>
          <w:w w:val="110"/>
          <w:sz w:val="18"/>
          <w:szCs w:val="18"/>
        </w:rPr>
        <w:t>IEC.</w:t>
      </w:r>
    </w:p>
    <w:p w:rsidR="00370B80" w:rsidRPr="00C919B3" w:rsidRDefault="00370B80" w:rsidP="00370B80">
      <w:pPr>
        <w:spacing w:before="4"/>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In the event, upon consideration, further review of the recommendations is considered necessary, whether by BHEL or by the other Party, then, the matter can be remitted back to the IEC with request to reconsider the same in light of the issues projected by either/both the Parties and to submit its recommendations thereon within the following 15 days from the date of remitting</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case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either</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Parties.</w:t>
      </w:r>
    </w:p>
    <w:p w:rsidR="00370B80" w:rsidRPr="00C919B3" w:rsidRDefault="00370B80" w:rsidP="00370B80">
      <w:pPr>
        <w:spacing w:before="3"/>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Upon the recommendations by the Parties, with or without modifications, as considered necessary, the IEC shall be called upon to draw up the Draft Settlement Agreement in terms of the</w:t>
      </w:r>
      <w:r w:rsidRPr="00C919B3">
        <w:rPr>
          <w:rFonts w:ascii="Times New Roman" w:eastAsia="Georgia" w:hAnsi="Times New Roman" w:cs="Times New Roman"/>
          <w:spacing w:val="59"/>
          <w:w w:val="110"/>
          <w:sz w:val="18"/>
          <w:szCs w:val="18"/>
        </w:rPr>
        <w:t xml:space="preserve"> </w:t>
      </w:r>
      <w:r w:rsidRPr="00C919B3">
        <w:rPr>
          <w:rFonts w:ascii="Times New Roman" w:eastAsia="Georgia" w:hAnsi="Times New Roman" w:cs="Times New Roman"/>
          <w:w w:val="110"/>
          <w:sz w:val="18"/>
          <w:szCs w:val="18"/>
        </w:rPr>
        <w:t>recommendations.</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When a consensus can be arrived at between the parties only in regard to any one or some of the issues referred for Conciliation the draft Settlement Agreement shall be accordingly formulated in regard to the said Issue(s), and the said Settlement Agreement, if signed, by the parties, shall be valid only for the said issues. As regards the balance issues not settled, the parties may </w:t>
      </w:r>
      <w:r w:rsidRPr="00C919B3">
        <w:rPr>
          <w:rFonts w:ascii="Times New Roman" w:eastAsia="Georgia" w:hAnsi="Times New Roman" w:cs="Times New Roman"/>
          <w:spacing w:val="63"/>
          <w:w w:val="110"/>
          <w:sz w:val="18"/>
          <w:szCs w:val="18"/>
        </w:rPr>
        <w:t>seek</w:t>
      </w:r>
      <w:r w:rsidRPr="00C919B3">
        <w:rPr>
          <w:rFonts w:ascii="Times New Roman" w:eastAsia="Georgia" w:hAnsi="Times New Roman" w:cs="Times New Roman"/>
          <w:w w:val="110"/>
          <w:sz w:val="18"/>
          <w:szCs w:val="18"/>
        </w:rPr>
        <w:t xml:space="preserve"> to resolve them further as per terms and conditions provided in the contract.</w:t>
      </w:r>
    </w:p>
    <w:p w:rsidR="00370B80" w:rsidRPr="00C919B3" w:rsidRDefault="00370B80" w:rsidP="00370B80">
      <w:pPr>
        <w:spacing w:before="2"/>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In case no settlement can be reached between the parties, the IEC shall by a written declaration, pronounce that the Conciliation between the parties has failed and is accordingly</w:t>
      </w:r>
      <w:r w:rsidRPr="00C919B3">
        <w:rPr>
          <w:rFonts w:ascii="Times New Roman" w:eastAsia="Georgia" w:hAnsi="Times New Roman" w:cs="Times New Roman"/>
          <w:spacing w:val="48"/>
          <w:w w:val="110"/>
          <w:sz w:val="18"/>
          <w:szCs w:val="18"/>
        </w:rPr>
        <w:t xml:space="preserve"> </w:t>
      </w:r>
      <w:r w:rsidRPr="00C919B3">
        <w:rPr>
          <w:rFonts w:ascii="Times New Roman" w:eastAsia="Georgia" w:hAnsi="Times New Roman" w:cs="Times New Roman"/>
          <w:w w:val="110"/>
          <w:sz w:val="18"/>
          <w:szCs w:val="18"/>
        </w:rPr>
        <w:t>terminated.</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Unless</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Conciliation</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proceedings</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are</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terminated</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terms</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para</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22</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(b),</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(c) &amp; (d) herein below, the IEC shall forward his/its recommendations as to possible</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terms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settlement</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within</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one</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(1)</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month</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from</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date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last</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hearing. The date of first hearing of Conciliation shall be the starting date for calculating the period of 2</w:t>
      </w:r>
      <w:r w:rsidRPr="00C919B3">
        <w:rPr>
          <w:rFonts w:ascii="Times New Roman" w:eastAsia="Georgia" w:hAnsi="Times New Roman" w:cs="Times New Roman"/>
          <w:spacing w:val="59"/>
          <w:w w:val="110"/>
          <w:sz w:val="18"/>
          <w:szCs w:val="18"/>
        </w:rPr>
        <w:t xml:space="preserve"> </w:t>
      </w:r>
      <w:r w:rsidRPr="00C919B3">
        <w:rPr>
          <w:rFonts w:ascii="Times New Roman" w:eastAsia="Georgia" w:hAnsi="Times New Roman" w:cs="Times New Roman"/>
          <w:w w:val="110"/>
          <w:sz w:val="18"/>
          <w:szCs w:val="18"/>
        </w:rPr>
        <w:t>months.</w:t>
      </w:r>
    </w:p>
    <w:p w:rsidR="00370B80" w:rsidRPr="00C919B3" w:rsidRDefault="00370B80" w:rsidP="009F2791">
      <w:pPr>
        <w:widowControl w:val="0"/>
        <w:numPr>
          <w:ilvl w:val="0"/>
          <w:numId w:val="32"/>
        </w:numPr>
        <w:tabs>
          <w:tab w:val="left" w:pos="733"/>
        </w:tabs>
        <w:autoSpaceDE w:val="0"/>
        <w:autoSpaceDN w:val="0"/>
        <w:spacing w:before="80"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In case of 3 members IEC, 2 members of IEC present will constitute a valid quorum for IEC and meeting can take place to proceed in the matter after seeking consent from the member who is not available. If necessary, videoconferencing may be arranged for facilitating participation of the members. However, the IEC recommendations will be signed by all members. Where there is more than one (1) Conciliator, as a general rule they shall act jointly. In the event of differences between the Members of IEC, the decision/recommendations</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majority</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Members</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IEC</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prevail and</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construed</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as</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recommendation</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IEC.</w:t>
      </w:r>
    </w:p>
    <w:p w:rsidR="00370B80" w:rsidRPr="00C919B3" w:rsidRDefault="00370B80" w:rsidP="00370B80">
      <w:pPr>
        <w:spacing w:before="2"/>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Draft Settlement Agreement prepared by the IEC in terms of the consensus arrived at during the Conciliation proceedings between the Parties shall</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given</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IEC</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to</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both</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for</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putting</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up</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for</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approval</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their respective Competent</w:t>
      </w:r>
      <w:r w:rsidRPr="00C919B3">
        <w:rPr>
          <w:rFonts w:ascii="Times New Roman" w:eastAsia="Georgia" w:hAnsi="Times New Roman" w:cs="Times New Roman"/>
          <w:spacing w:val="24"/>
          <w:w w:val="110"/>
          <w:sz w:val="18"/>
          <w:szCs w:val="18"/>
        </w:rPr>
        <w:t xml:space="preserve"> </w:t>
      </w:r>
      <w:r w:rsidRPr="00C919B3">
        <w:rPr>
          <w:rFonts w:ascii="Times New Roman" w:eastAsia="Georgia" w:hAnsi="Times New Roman" w:cs="Times New Roman"/>
          <w:w w:val="110"/>
          <w:sz w:val="18"/>
          <w:szCs w:val="18"/>
        </w:rPr>
        <w:t>Authority.</w:t>
      </w:r>
    </w:p>
    <w:p w:rsidR="00370B80" w:rsidRPr="00C919B3" w:rsidRDefault="00370B80" w:rsidP="00370B80">
      <w:pPr>
        <w:spacing w:before="4"/>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Before submitting the draft settlement agreement to BHEL’s Competent Authority viz. the Board Level Committee on Alternative Dispute Resolution (BLCADR)</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for</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approval,</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concurrence</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other</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party’s</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Competent</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Authority to the draft settlement agreement shall be obtained by the other party and informed to BHEL within 15 days of receipt of the final draft settlement agreement by it. Upon approval by the Competent Authority, the Settlement Agreement would thereafter be signed by the authorized representatives of both</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and</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authenticated</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members</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IEC.</w:t>
      </w:r>
    </w:p>
    <w:p w:rsidR="00370B80" w:rsidRPr="00C919B3" w:rsidRDefault="00370B80" w:rsidP="00370B80">
      <w:pPr>
        <w:spacing w:before="2"/>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case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Draft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Settlement</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Agreement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is</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rejected</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Competent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Authority of BHEL or the other Party, the Conciliation proceedings would stand terminated.</w:t>
      </w:r>
    </w:p>
    <w:p w:rsidR="00370B80" w:rsidRPr="00C919B3" w:rsidRDefault="00370B80" w:rsidP="00370B80">
      <w:pPr>
        <w:spacing w:before="4"/>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A Settlement Agreement shall contain a statement to the effect that each of the person(s) signing </w:t>
      </w:r>
      <w:r w:rsidRPr="00C919B3">
        <w:rPr>
          <w:rFonts w:ascii="Times New Roman" w:eastAsia="Georgia" w:hAnsi="Times New Roman" w:cs="Times New Roman"/>
          <w:w w:val="110"/>
          <w:sz w:val="18"/>
          <w:szCs w:val="18"/>
        </w:rPr>
        <w:lastRenderedPageBreak/>
        <w:t>thereto (</w:t>
      </w:r>
      <w:proofErr w:type="spellStart"/>
      <w:r w:rsidRPr="00C919B3">
        <w:rPr>
          <w:rFonts w:ascii="Times New Roman" w:eastAsia="Georgia" w:hAnsi="Times New Roman" w:cs="Times New Roman"/>
          <w:w w:val="110"/>
          <w:sz w:val="18"/>
          <w:szCs w:val="18"/>
        </w:rPr>
        <w:t>i</w:t>
      </w:r>
      <w:proofErr w:type="spellEnd"/>
      <w:r w:rsidRPr="00C919B3">
        <w:rPr>
          <w:rFonts w:ascii="Times New Roman" w:eastAsia="Georgia" w:hAnsi="Times New Roman" w:cs="Times New Roman"/>
          <w:w w:val="110"/>
          <w:sz w:val="18"/>
          <w:szCs w:val="18"/>
        </w:rPr>
        <w:t>) is fully authorized by the respective</w:t>
      </w:r>
      <w:r w:rsidRPr="00C919B3">
        <w:rPr>
          <w:rFonts w:ascii="Times New Roman" w:eastAsia="Georgia" w:hAnsi="Times New Roman" w:cs="Times New Roman"/>
          <w:spacing w:val="-39"/>
          <w:w w:val="110"/>
          <w:sz w:val="18"/>
          <w:szCs w:val="18"/>
        </w:rPr>
        <w:t xml:space="preserve"> </w:t>
      </w:r>
      <w:r w:rsidRPr="00C919B3">
        <w:rPr>
          <w:rFonts w:ascii="Times New Roman" w:eastAsia="Georgia" w:hAnsi="Times New Roman" w:cs="Times New Roman"/>
          <w:w w:val="110"/>
          <w:sz w:val="18"/>
          <w:szCs w:val="18"/>
        </w:rPr>
        <w:t>Party(</w:t>
      </w:r>
      <w:proofErr w:type="spellStart"/>
      <w:r w:rsidRPr="00C919B3">
        <w:rPr>
          <w:rFonts w:ascii="Times New Roman" w:eastAsia="Georgia" w:hAnsi="Times New Roman" w:cs="Times New Roman"/>
          <w:w w:val="110"/>
          <w:sz w:val="18"/>
          <w:szCs w:val="18"/>
        </w:rPr>
        <w:t>ies</w:t>
      </w:r>
      <w:proofErr w:type="spellEnd"/>
      <w:r w:rsidRPr="00C919B3">
        <w:rPr>
          <w:rFonts w:ascii="Times New Roman" w:eastAsia="Georgia" w:hAnsi="Times New Roman" w:cs="Times New Roman"/>
          <w:w w:val="110"/>
          <w:sz w:val="18"/>
          <w:szCs w:val="18"/>
        </w:rPr>
        <w:t>) he/she represents, (ii) has fully understood the contents of the same and (iii) is signing on the same out of complete freewill and consent, without any pressure, undue</w:t>
      </w:r>
      <w:r w:rsidRPr="00C919B3">
        <w:rPr>
          <w:rFonts w:ascii="Times New Roman" w:eastAsia="Georgia" w:hAnsi="Times New Roman" w:cs="Times New Roman"/>
          <w:spacing w:val="25"/>
          <w:w w:val="110"/>
          <w:sz w:val="18"/>
          <w:szCs w:val="18"/>
        </w:rPr>
        <w:t xml:space="preserve"> </w:t>
      </w:r>
      <w:r w:rsidRPr="00C919B3">
        <w:rPr>
          <w:rFonts w:ascii="Times New Roman" w:eastAsia="Georgia" w:hAnsi="Times New Roman" w:cs="Times New Roman"/>
          <w:w w:val="110"/>
          <w:sz w:val="18"/>
          <w:szCs w:val="18"/>
        </w:rPr>
        <w:t>influence.</w:t>
      </w:r>
    </w:p>
    <w:p w:rsidR="00370B80" w:rsidRPr="00C919B3" w:rsidRDefault="00370B80" w:rsidP="00370B80">
      <w:pPr>
        <w:spacing w:before="3"/>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Settlement Agreement shall thereafter have the same legal status and effect as an arbitration award on agreed terms on the substance of the dispute rendered by an arbitral tribunal passed under section 30 of the Arbitration and Conciliation Act,</w:t>
      </w:r>
      <w:r w:rsidRPr="00C919B3">
        <w:rPr>
          <w:rFonts w:ascii="Times New Roman" w:eastAsia="Georgia" w:hAnsi="Times New Roman" w:cs="Times New Roman"/>
          <w:spacing w:val="38"/>
          <w:w w:val="110"/>
          <w:sz w:val="18"/>
          <w:szCs w:val="18"/>
        </w:rPr>
        <w:t xml:space="preserve"> </w:t>
      </w:r>
      <w:r w:rsidRPr="00C919B3">
        <w:rPr>
          <w:rFonts w:ascii="Times New Roman" w:eastAsia="Georgia" w:hAnsi="Times New Roman" w:cs="Times New Roman"/>
          <w:w w:val="110"/>
          <w:sz w:val="18"/>
          <w:szCs w:val="18"/>
        </w:rPr>
        <w:t>1996.</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Acceptance of the Draft Settlement Agreement/recommendations of the Conciliator and/or signing of the Settlement Agreement by BHEL shall however, be subject to withdrawal/closure of any arbitral and/or judicial proceedings</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initiated</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concerned</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Party</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regard</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to</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such</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settled</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issues.</w:t>
      </w:r>
    </w:p>
    <w:p w:rsidR="00370B80" w:rsidRPr="00C919B3" w:rsidRDefault="00370B80" w:rsidP="009F2791">
      <w:pPr>
        <w:widowControl w:val="0"/>
        <w:numPr>
          <w:ilvl w:val="0"/>
          <w:numId w:val="32"/>
        </w:numPr>
        <w:tabs>
          <w:tab w:val="left" w:pos="733"/>
        </w:tabs>
        <w:autoSpaceDE w:val="0"/>
        <w:autoSpaceDN w:val="0"/>
        <w:spacing w:before="80"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Unless</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otherwise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provided</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for</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agreement,</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contract</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or</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Memorandum of Understanding, as the case may be, in the event of likelihood of prolonged absence of the Conciliator or any member of IEC, for any reason/incapacity, the Competent Authority/Head of Unit/Division/Region/Business Group of BHEL may substitute the Conciliator or such member at any stage of the proceedings. Upon appointment of the substitute Conciliator(s), such reconstituted IEC may, with the consent of the Parties, proceed with further Conciliation into the matter either de-novo or from the stage already reached by the previous IEC before the</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substitution.</w:t>
      </w:r>
    </w:p>
    <w:p w:rsidR="00370B80" w:rsidRPr="00C919B3" w:rsidRDefault="00370B80" w:rsidP="00370B80">
      <w:pPr>
        <w:spacing w:before="2"/>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after="160"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proceedings of Conciliation under this Scheme may be terminated as follows:</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9F2791">
      <w:pPr>
        <w:widowControl w:val="0"/>
        <w:numPr>
          <w:ilvl w:val="1"/>
          <w:numId w:val="33"/>
        </w:numPr>
        <w:tabs>
          <w:tab w:val="left" w:pos="1167"/>
        </w:tabs>
        <w:autoSpaceDE w:val="0"/>
        <w:autoSpaceDN w:val="0"/>
        <w:spacing w:before="1" w:after="160" w:line="259" w:lineRule="auto"/>
        <w:ind w:left="1167" w:right="403" w:hanging="28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On</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date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signing</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Settlement</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agreement</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or,</w:t>
      </w:r>
    </w:p>
    <w:p w:rsidR="00370B80" w:rsidRPr="00C919B3" w:rsidRDefault="00370B80" w:rsidP="009F2791">
      <w:pPr>
        <w:widowControl w:val="0"/>
        <w:numPr>
          <w:ilvl w:val="1"/>
          <w:numId w:val="33"/>
        </w:numPr>
        <w:tabs>
          <w:tab w:val="left" w:pos="913"/>
          <w:tab w:val="left" w:pos="1167"/>
        </w:tabs>
        <w:autoSpaceDE w:val="0"/>
        <w:autoSpaceDN w:val="0"/>
        <w:spacing w:after="160" w:line="285" w:lineRule="auto"/>
        <w:ind w:left="1167" w:right="403" w:hanging="28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By a written declaration of the IEC, after consultation with the parties, to the effect that further efforts at conciliation are no longer justified, on the date of the declaration;</w:t>
      </w:r>
      <w:r w:rsidRPr="00C919B3">
        <w:rPr>
          <w:rFonts w:ascii="Times New Roman" w:eastAsia="Georgia" w:hAnsi="Times New Roman" w:cs="Times New Roman"/>
          <w:spacing w:val="46"/>
          <w:w w:val="110"/>
          <w:sz w:val="18"/>
          <w:szCs w:val="18"/>
        </w:rPr>
        <w:t xml:space="preserve"> </w:t>
      </w:r>
      <w:r w:rsidRPr="00C919B3">
        <w:rPr>
          <w:rFonts w:ascii="Times New Roman" w:eastAsia="Georgia" w:hAnsi="Times New Roman" w:cs="Times New Roman"/>
          <w:w w:val="110"/>
          <w:sz w:val="18"/>
          <w:szCs w:val="18"/>
        </w:rPr>
        <w:t>or,</w:t>
      </w:r>
    </w:p>
    <w:p w:rsidR="00370B80" w:rsidRPr="00C919B3" w:rsidRDefault="00370B80" w:rsidP="009F2791">
      <w:pPr>
        <w:widowControl w:val="0"/>
        <w:numPr>
          <w:ilvl w:val="1"/>
          <w:numId w:val="33"/>
        </w:numPr>
        <w:tabs>
          <w:tab w:val="left" w:pos="913"/>
          <w:tab w:val="left" w:pos="1167"/>
        </w:tabs>
        <w:autoSpaceDE w:val="0"/>
        <w:autoSpaceDN w:val="0"/>
        <w:spacing w:after="160" w:line="285" w:lineRule="auto"/>
        <w:ind w:left="1167" w:right="403" w:hanging="28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By a written declaration of the Parties addressed to the IEC to the effect that the Conciliation proceedings are terminated, on the date of the declaration; or,</w:t>
      </w:r>
    </w:p>
    <w:p w:rsidR="00370B80" w:rsidRPr="00C919B3" w:rsidRDefault="00370B80" w:rsidP="009F2791">
      <w:pPr>
        <w:widowControl w:val="0"/>
        <w:numPr>
          <w:ilvl w:val="1"/>
          <w:numId w:val="33"/>
        </w:numPr>
        <w:tabs>
          <w:tab w:val="left" w:pos="913"/>
          <w:tab w:val="left" w:pos="1167"/>
        </w:tabs>
        <w:autoSpaceDE w:val="0"/>
        <w:autoSpaceDN w:val="0"/>
        <w:spacing w:before="1" w:after="160" w:line="285" w:lineRule="auto"/>
        <w:ind w:left="1167" w:right="403" w:hanging="28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By a written declaration of a Party to the other Party and the IEC, if appointed, to the effect that the Conciliation proceedings are terminated, on the date of the declaration;</w:t>
      </w:r>
      <w:r w:rsidRPr="00C919B3">
        <w:rPr>
          <w:rFonts w:ascii="Times New Roman" w:eastAsia="Georgia" w:hAnsi="Times New Roman" w:cs="Times New Roman"/>
          <w:spacing w:val="59"/>
          <w:w w:val="110"/>
          <w:sz w:val="18"/>
          <w:szCs w:val="18"/>
        </w:rPr>
        <w:t xml:space="preserve"> </w:t>
      </w:r>
      <w:r w:rsidRPr="00C919B3">
        <w:rPr>
          <w:rFonts w:ascii="Times New Roman" w:eastAsia="Georgia" w:hAnsi="Times New Roman" w:cs="Times New Roman"/>
          <w:w w:val="110"/>
          <w:sz w:val="18"/>
          <w:szCs w:val="18"/>
        </w:rPr>
        <w:t>or,</w:t>
      </w:r>
    </w:p>
    <w:p w:rsidR="00370B80" w:rsidRPr="00C919B3" w:rsidRDefault="00370B80" w:rsidP="009F2791">
      <w:pPr>
        <w:widowControl w:val="0"/>
        <w:numPr>
          <w:ilvl w:val="1"/>
          <w:numId w:val="33"/>
        </w:numPr>
        <w:tabs>
          <w:tab w:val="left" w:pos="913"/>
          <w:tab w:val="left" w:pos="1167"/>
        </w:tabs>
        <w:autoSpaceDE w:val="0"/>
        <w:autoSpaceDN w:val="0"/>
        <w:spacing w:after="160" w:line="285" w:lineRule="auto"/>
        <w:ind w:left="1167" w:right="403" w:hanging="28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On rejection of the Draft Settlement Agreement by the Competent Authority of BHEL or the other</w:t>
      </w:r>
      <w:r w:rsidRPr="00C919B3">
        <w:rPr>
          <w:rFonts w:ascii="Times New Roman" w:eastAsia="Georgia" w:hAnsi="Times New Roman" w:cs="Times New Roman"/>
          <w:spacing w:val="56"/>
          <w:w w:val="110"/>
          <w:sz w:val="18"/>
          <w:szCs w:val="18"/>
        </w:rPr>
        <w:t xml:space="preserve"> </w:t>
      </w:r>
      <w:r w:rsidRPr="00C919B3">
        <w:rPr>
          <w:rFonts w:ascii="Times New Roman" w:eastAsia="Georgia" w:hAnsi="Times New Roman" w:cs="Times New Roman"/>
          <w:w w:val="110"/>
          <w:sz w:val="18"/>
          <w:szCs w:val="18"/>
        </w:rPr>
        <w:t>Party.</w:t>
      </w:r>
    </w:p>
    <w:p w:rsidR="00370B80" w:rsidRPr="00C919B3" w:rsidRDefault="00370B80" w:rsidP="00370B80">
      <w:pPr>
        <w:spacing w:before="7"/>
        <w:ind w:right="403"/>
        <w:jc w:val="both"/>
        <w:rPr>
          <w:rFonts w:ascii="Times New Roman" w:eastAsia="Georgia" w:hAnsi="Times New Roman" w:cs="Times New Roman"/>
          <w:sz w:val="18"/>
          <w:szCs w:val="18"/>
        </w:rPr>
      </w:pPr>
    </w:p>
    <w:p w:rsidR="00370B80" w:rsidRPr="00C919B3" w:rsidRDefault="00370B80" w:rsidP="009F2791">
      <w:pPr>
        <w:widowControl w:val="0"/>
        <w:numPr>
          <w:ilvl w:val="0"/>
          <w:numId w:val="32"/>
        </w:numPr>
        <w:tabs>
          <w:tab w:val="left" w:pos="733"/>
        </w:tabs>
        <w:autoSpaceDE w:val="0"/>
        <w:autoSpaceDN w:val="0"/>
        <w:spacing w:before="1" w:after="160" w:line="259"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Conciliator(s) shall be entitled to following fees and</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facilities:</w:t>
      </w:r>
    </w:p>
    <w:p w:rsidR="00370B80" w:rsidRPr="00C919B3" w:rsidRDefault="00370B80" w:rsidP="00370B80">
      <w:pPr>
        <w:widowControl w:val="0"/>
        <w:tabs>
          <w:tab w:val="left" w:pos="733"/>
        </w:tabs>
        <w:autoSpaceDE w:val="0"/>
        <w:autoSpaceDN w:val="0"/>
        <w:spacing w:before="1"/>
        <w:ind w:left="732" w:right="403"/>
        <w:jc w:val="both"/>
        <w:rPr>
          <w:rFonts w:ascii="Times New Roman" w:eastAsia="Georgia" w:hAnsi="Times New Roman" w:cs="Times New Roman"/>
          <w:sz w:val="18"/>
          <w:szCs w:val="18"/>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003"/>
        <w:gridCol w:w="10"/>
        <w:gridCol w:w="3051"/>
        <w:gridCol w:w="10"/>
        <w:gridCol w:w="4868"/>
        <w:gridCol w:w="10"/>
      </w:tblGrid>
      <w:tr w:rsidR="00370B80" w:rsidRPr="00C919B3" w:rsidTr="008B7183">
        <w:trPr>
          <w:gridBefore w:val="1"/>
          <w:wBefore w:w="10" w:type="dxa"/>
          <w:trHeight w:val="70"/>
        </w:trPr>
        <w:tc>
          <w:tcPr>
            <w:tcW w:w="1013" w:type="dxa"/>
            <w:gridSpan w:val="2"/>
          </w:tcPr>
          <w:p w:rsidR="00370B80" w:rsidRPr="00C919B3" w:rsidRDefault="00370B80" w:rsidP="008B7183">
            <w:pPr>
              <w:spacing w:before="3"/>
              <w:ind w:right="403"/>
              <w:jc w:val="both"/>
              <w:rPr>
                <w:rFonts w:ascii="Times New Roman" w:eastAsia="Georgia" w:hAnsi="Times New Roman" w:cs="Times New Roman"/>
                <w:b/>
                <w:sz w:val="18"/>
                <w:szCs w:val="18"/>
              </w:rPr>
            </w:pPr>
            <w:proofErr w:type="spellStart"/>
            <w:r w:rsidRPr="00C919B3">
              <w:rPr>
                <w:rFonts w:ascii="Times New Roman" w:eastAsia="Georgia" w:hAnsi="Times New Roman" w:cs="Times New Roman"/>
                <w:b/>
                <w:sz w:val="18"/>
                <w:szCs w:val="18"/>
              </w:rPr>
              <w:t>Sl</w:t>
            </w:r>
            <w:proofErr w:type="spellEnd"/>
            <w:r w:rsidRPr="00C919B3">
              <w:rPr>
                <w:rFonts w:ascii="Times New Roman" w:eastAsia="Georgia" w:hAnsi="Times New Roman" w:cs="Times New Roman"/>
                <w:b/>
                <w:sz w:val="18"/>
                <w:szCs w:val="18"/>
              </w:rPr>
              <w:t xml:space="preserve"> No</w:t>
            </w:r>
          </w:p>
        </w:tc>
        <w:tc>
          <w:tcPr>
            <w:tcW w:w="3061" w:type="dxa"/>
            <w:gridSpan w:val="2"/>
          </w:tcPr>
          <w:p w:rsidR="00370B80" w:rsidRPr="00C919B3" w:rsidRDefault="00370B80" w:rsidP="008B7183">
            <w:pPr>
              <w:spacing w:before="3"/>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Particulars</w:t>
            </w:r>
          </w:p>
        </w:tc>
        <w:tc>
          <w:tcPr>
            <w:tcW w:w="4878" w:type="dxa"/>
            <w:gridSpan w:val="2"/>
          </w:tcPr>
          <w:p w:rsidR="00370B80" w:rsidRPr="00C919B3" w:rsidRDefault="00370B80" w:rsidP="008B7183">
            <w:pPr>
              <w:spacing w:before="3"/>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Amount</w:t>
            </w:r>
          </w:p>
        </w:tc>
      </w:tr>
      <w:tr w:rsidR="00370B80" w:rsidRPr="00C919B3" w:rsidTr="00B11341">
        <w:trPr>
          <w:gridBefore w:val="1"/>
          <w:wBefore w:w="10" w:type="dxa"/>
          <w:trHeight w:val="744"/>
        </w:trPr>
        <w:tc>
          <w:tcPr>
            <w:tcW w:w="1013" w:type="dxa"/>
            <w:gridSpan w:val="2"/>
          </w:tcPr>
          <w:p w:rsidR="00370B80" w:rsidRPr="00C919B3" w:rsidRDefault="00370B80" w:rsidP="008B7183">
            <w:pPr>
              <w:spacing w:before="3"/>
              <w:ind w:right="403"/>
              <w:jc w:val="center"/>
              <w:rPr>
                <w:rFonts w:ascii="Times New Roman" w:eastAsia="Georgia" w:hAnsi="Times New Roman" w:cs="Times New Roman"/>
                <w:sz w:val="18"/>
                <w:szCs w:val="18"/>
              </w:rPr>
            </w:pPr>
            <w:r w:rsidRPr="00C919B3">
              <w:rPr>
                <w:rFonts w:ascii="Times New Roman" w:eastAsia="Georgia" w:hAnsi="Times New Roman" w:cs="Times New Roman"/>
                <w:w w:val="144"/>
                <w:sz w:val="18"/>
                <w:szCs w:val="18"/>
              </w:rPr>
              <w:t>1</w:t>
            </w:r>
          </w:p>
        </w:tc>
        <w:tc>
          <w:tcPr>
            <w:tcW w:w="3061" w:type="dxa"/>
            <w:gridSpan w:val="2"/>
          </w:tcPr>
          <w:p w:rsidR="00370B80" w:rsidRPr="00C919B3" w:rsidRDefault="00370B80" w:rsidP="008B7183">
            <w:pPr>
              <w:spacing w:before="3"/>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Sitting fees</w:t>
            </w:r>
          </w:p>
        </w:tc>
        <w:tc>
          <w:tcPr>
            <w:tcW w:w="4878" w:type="dxa"/>
            <w:gridSpan w:val="2"/>
          </w:tcPr>
          <w:p w:rsidR="00370B80" w:rsidRPr="00C919B3" w:rsidRDefault="00370B80" w:rsidP="008B7183">
            <w:pPr>
              <w:spacing w:before="3"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Each Member shall be paid a Lump Sum fee of Rs 75,000/- for the whole case</w:t>
            </w:r>
            <w:r w:rsidRPr="00C919B3">
              <w:rPr>
                <w:rFonts w:ascii="Times New Roman" w:eastAsia="Georgia" w:hAnsi="Times New Roman" w:cs="Times New Roman"/>
                <w:spacing w:val="18"/>
                <w:w w:val="110"/>
                <w:sz w:val="18"/>
                <w:szCs w:val="18"/>
              </w:rPr>
              <w:t xml:space="preserve"> </w:t>
            </w:r>
            <w:r w:rsidRPr="00C919B3">
              <w:rPr>
                <w:rFonts w:ascii="Times New Roman" w:eastAsia="Georgia" w:hAnsi="Times New Roman" w:cs="Times New Roman"/>
                <w:w w:val="110"/>
                <w:sz w:val="18"/>
                <w:szCs w:val="18"/>
              </w:rPr>
              <w:t>payable</w:t>
            </w:r>
            <w:r w:rsidRPr="00C919B3">
              <w:rPr>
                <w:rFonts w:ascii="Times New Roman" w:eastAsia="Georgia" w:hAnsi="Times New Roman" w:cs="Times New Roman"/>
                <w:spacing w:val="19"/>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19"/>
                <w:w w:val="110"/>
                <w:sz w:val="18"/>
                <w:szCs w:val="18"/>
              </w:rPr>
              <w:t xml:space="preserve"> </w:t>
            </w:r>
            <w:r w:rsidRPr="00C919B3">
              <w:rPr>
                <w:rFonts w:ascii="Times New Roman" w:eastAsia="Georgia" w:hAnsi="Times New Roman" w:cs="Times New Roman"/>
                <w:w w:val="110"/>
                <w:sz w:val="18"/>
                <w:szCs w:val="18"/>
              </w:rPr>
              <w:t>terms</w:t>
            </w:r>
            <w:r w:rsidRPr="00C919B3">
              <w:rPr>
                <w:rFonts w:ascii="Times New Roman" w:eastAsia="Georgia" w:hAnsi="Times New Roman" w:cs="Times New Roman"/>
                <w:spacing w:val="19"/>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8"/>
                <w:w w:val="110"/>
                <w:sz w:val="18"/>
                <w:szCs w:val="18"/>
              </w:rPr>
              <w:t xml:space="preserve"> </w:t>
            </w:r>
            <w:r w:rsidRPr="00C919B3">
              <w:rPr>
                <w:rFonts w:ascii="Times New Roman" w:eastAsia="Georgia" w:hAnsi="Times New Roman" w:cs="Times New Roman"/>
                <w:w w:val="110"/>
                <w:sz w:val="18"/>
                <w:szCs w:val="18"/>
              </w:rPr>
              <w:t>paragraph No.27 herein below.</w:t>
            </w:r>
          </w:p>
        </w:tc>
      </w:tr>
      <w:tr w:rsidR="00370B80" w:rsidRPr="00C919B3" w:rsidTr="008B7183">
        <w:trPr>
          <w:gridBefore w:val="1"/>
          <w:wBefore w:w="10" w:type="dxa"/>
          <w:trHeight w:val="70"/>
        </w:trPr>
        <w:tc>
          <w:tcPr>
            <w:tcW w:w="1013" w:type="dxa"/>
            <w:gridSpan w:val="2"/>
          </w:tcPr>
          <w:p w:rsidR="00370B80" w:rsidRPr="00C919B3" w:rsidRDefault="00370B80" w:rsidP="008B7183">
            <w:pPr>
              <w:spacing w:before="3"/>
              <w:ind w:right="403"/>
              <w:jc w:val="center"/>
              <w:rPr>
                <w:rFonts w:ascii="Times New Roman" w:eastAsia="Georgia" w:hAnsi="Times New Roman" w:cs="Times New Roman"/>
                <w:b/>
                <w:sz w:val="18"/>
                <w:szCs w:val="18"/>
              </w:rPr>
            </w:pPr>
            <w:r w:rsidRPr="00C919B3">
              <w:rPr>
                <w:rFonts w:ascii="Times New Roman" w:eastAsia="Georgia" w:hAnsi="Times New Roman" w:cs="Times New Roman"/>
                <w:b/>
                <w:w w:val="105"/>
                <w:sz w:val="18"/>
                <w:szCs w:val="18"/>
              </w:rPr>
              <w:t>2</w:t>
            </w:r>
          </w:p>
        </w:tc>
        <w:tc>
          <w:tcPr>
            <w:tcW w:w="3061" w:type="dxa"/>
            <w:gridSpan w:val="2"/>
          </w:tcPr>
          <w:p w:rsidR="00370B80" w:rsidRPr="00C919B3" w:rsidRDefault="00370B80" w:rsidP="008B7183">
            <w:pPr>
              <w:spacing w:before="3"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Towards drafting of settlement agreement</w:t>
            </w:r>
          </w:p>
        </w:tc>
        <w:tc>
          <w:tcPr>
            <w:tcW w:w="4878" w:type="dxa"/>
            <w:gridSpan w:val="2"/>
          </w:tcPr>
          <w:p w:rsidR="00370B80" w:rsidRPr="00C919B3" w:rsidRDefault="00370B80" w:rsidP="008B7183">
            <w:pPr>
              <w:spacing w:before="3" w:line="285" w:lineRule="auto"/>
              <w:ind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In cases involving claim and/or counter-claim of up to Rs 5crores.</w:t>
            </w:r>
          </w:p>
          <w:p w:rsidR="00370B80" w:rsidRPr="00C919B3" w:rsidRDefault="00370B80" w:rsidP="008B7183">
            <w:pPr>
              <w:spacing w:before="3" w:line="285" w:lineRule="auto"/>
              <w:ind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Rs 50,000/- (Sole Conciliator)</w:t>
            </w:r>
          </w:p>
          <w:p w:rsidR="00370B80" w:rsidRPr="00C919B3" w:rsidRDefault="00370B80" w:rsidP="008B7183">
            <w:pPr>
              <w:spacing w:before="3"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In cases involving claim and/or counter-claim of exceeding Rs 5 crores but less than Rs 10 crores.</w:t>
            </w:r>
          </w:p>
        </w:tc>
      </w:tr>
      <w:tr w:rsidR="00370B80" w:rsidRPr="00C919B3" w:rsidTr="008B7183">
        <w:trPr>
          <w:gridAfter w:val="1"/>
          <w:wAfter w:w="10" w:type="dxa"/>
          <w:trHeight w:val="65"/>
        </w:trPr>
        <w:tc>
          <w:tcPr>
            <w:tcW w:w="1013" w:type="dxa"/>
            <w:gridSpan w:val="2"/>
          </w:tcPr>
          <w:p w:rsidR="00370B80" w:rsidRPr="00C919B3" w:rsidRDefault="00370B80" w:rsidP="008B7183">
            <w:pPr>
              <w:spacing w:line="269" w:lineRule="exact"/>
              <w:ind w:right="403"/>
              <w:jc w:val="center"/>
              <w:rPr>
                <w:rFonts w:ascii="Times New Roman" w:eastAsia="Georgia" w:hAnsi="Times New Roman" w:cs="Times New Roman"/>
                <w:b/>
                <w:sz w:val="18"/>
                <w:szCs w:val="18"/>
              </w:rPr>
            </w:pPr>
            <w:proofErr w:type="spellStart"/>
            <w:r w:rsidRPr="00C919B3">
              <w:rPr>
                <w:rFonts w:ascii="Times New Roman" w:eastAsia="Georgia" w:hAnsi="Times New Roman" w:cs="Times New Roman"/>
                <w:b/>
                <w:sz w:val="18"/>
                <w:szCs w:val="18"/>
              </w:rPr>
              <w:t>Sl</w:t>
            </w:r>
            <w:proofErr w:type="spellEnd"/>
            <w:r w:rsidRPr="00C919B3">
              <w:rPr>
                <w:rFonts w:ascii="Times New Roman" w:eastAsia="Georgia" w:hAnsi="Times New Roman" w:cs="Times New Roman"/>
                <w:b/>
                <w:sz w:val="18"/>
                <w:szCs w:val="18"/>
              </w:rPr>
              <w:t xml:space="preserve"> No</w:t>
            </w:r>
          </w:p>
        </w:tc>
        <w:tc>
          <w:tcPr>
            <w:tcW w:w="3061" w:type="dxa"/>
            <w:gridSpan w:val="2"/>
          </w:tcPr>
          <w:p w:rsidR="00370B80" w:rsidRPr="00C919B3" w:rsidRDefault="00370B80" w:rsidP="008B7183">
            <w:pPr>
              <w:spacing w:line="269" w:lineRule="exact"/>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Particulars</w:t>
            </w:r>
          </w:p>
        </w:tc>
        <w:tc>
          <w:tcPr>
            <w:tcW w:w="4878" w:type="dxa"/>
            <w:gridSpan w:val="2"/>
          </w:tcPr>
          <w:p w:rsidR="00370B80" w:rsidRPr="00C919B3" w:rsidRDefault="00370B80" w:rsidP="008B7183">
            <w:pPr>
              <w:spacing w:line="269" w:lineRule="exact"/>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Amount</w:t>
            </w:r>
          </w:p>
        </w:tc>
      </w:tr>
      <w:tr w:rsidR="00370B80" w:rsidRPr="00C919B3" w:rsidTr="008B7183">
        <w:trPr>
          <w:gridAfter w:val="1"/>
          <w:wAfter w:w="10" w:type="dxa"/>
          <w:trHeight w:val="635"/>
        </w:trPr>
        <w:tc>
          <w:tcPr>
            <w:tcW w:w="1013" w:type="dxa"/>
            <w:gridSpan w:val="2"/>
          </w:tcPr>
          <w:p w:rsidR="00370B80" w:rsidRPr="00C919B3" w:rsidRDefault="00370B80" w:rsidP="008B7183">
            <w:pPr>
              <w:ind w:right="403"/>
              <w:jc w:val="both"/>
              <w:rPr>
                <w:rFonts w:ascii="Times New Roman" w:eastAsia="Georgia" w:hAnsi="Times New Roman" w:cs="Times New Roman"/>
                <w:sz w:val="18"/>
                <w:szCs w:val="18"/>
              </w:rPr>
            </w:pPr>
          </w:p>
        </w:tc>
        <w:tc>
          <w:tcPr>
            <w:tcW w:w="3061" w:type="dxa"/>
            <w:gridSpan w:val="2"/>
          </w:tcPr>
          <w:p w:rsidR="00370B80" w:rsidRPr="00C919B3" w:rsidRDefault="00370B80" w:rsidP="008B7183">
            <w:pPr>
              <w:ind w:right="403"/>
              <w:jc w:val="both"/>
              <w:rPr>
                <w:rFonts w:ascii="Times New Roman" w:eastAsia="Georgia" w:hAnsi="Times New Roman" w:cs="Times New Roman"/>
                <w:sz w:val="18"/>
                <w:szCs w:val="18"/>
              </w:rPr>
            </w:pPr>
          </w:p>
        </w:tc>
        <w:tc>
          <w:tcPr>
            <w:tcW w:w="4878" w:type="dxa"/>
            <w:gridSpan w:val="2"/>
          </w:tcPr>
          <w:p w:rsidR="00370B80" w:rsidRPr="00C919B3" w:rsidRDefault="00370B80" w:rsidP="008B7183">
            <w:pPr>
              <w:spacing w:line="270" w:lineRule="exact"/>
              <w:ind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Rs 75,000 (per</w:t>
            </w:r>
            <w:r w:rsidRPr="00C919B3">
              <w:rPr>
                <w:rFonts w:ascii="Times New Roman" w:eastAsia="Georgia" w:hAnsi="Times New Roman" w:cs="Times New Roman"/>
                <w:spacing w:val="58"/>
                <w:w w:val="105"/>
                <w:sz w:val="18"/>
                <w:szCs w:val="18"/>
              </w:rPr>
              <w:t xml:space="preserve"> </w:t>
            </w:r>
            <w:r w:rsidRPr="00C919B3">
              <w:rPr>
                <w:rFonts w:ascii="Times New Roman" w:eastAsia="Georgia" w:hAnsi="Times New Roman" w:cs="Times New Roman"/>
                <w:w w:val="105"/>
                <w:sz w:val="18"/>
                <w:szCs w:val="18"/>
              </w:rPr>
              <w:t>Conciliator)</w:t>
            </w:r>
          </w:p>
          <w:p w:rsidR="00370B80" w:rsidRPr="00C919B3" w:rsidRDefault="00370B80" w:rsidP="008B7183">
            <w:pPr>
              <w:spacing w:before="51"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lastRenderedPageBreak/>
              <w:t>In cases involving claim and/or counter-claim of more than Rs 10 crores.</w:t>
            </w:r>
          </w:p>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Rs 1,00,000/- (per Conciliator) Note: The aforesaid fees for the drafting of the Settlement Agreement shall be paid on the,</w:t>
            </w:r>
          </w:p>
          <w:p w:rsidR="00370B80" w:rsidRPr="00C919B3" w:rsidRDefault="00370B80" w:rsidP="008B7183">
            <w:pPr>
              <w:spacing w:line="285" w:lineRule="auto"/>
              <w:ind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Signing of the Settlement Agreement after approval of the Competent Authority</w:t>
            </w:r>
          </w:p>
          <w:p w:rsidR="00370B80" w:rsidRPr="00C919B3" w:rsidRDefault="00370B80" w:rsidP="008B7183">
            <w:pPr>
              <w:spacing w:line="271" w:lineRule="exact"/>
              <w:ind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or</w:t>
            </w:r>
          </w:p>
          <w:p w:rsidR="00370B80" w:rsidRPr="00C919B3" w:rsidRDefault="00370B80" w:rsidP="008B7183">
            <w:pPr>
              <w:spacing w:before="1" w:line="320" w:lineRule="atLeast"/>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Rejection of the proposed Settlement Agreement by the Competent Authority of BHEL.</w:t>
            </w:r>
          </w:p>
        </w:tc>
      </w:tr>
      <w:tr w:rsidR="00370B80" w:rsidRPr="00C919B3" w:rsidTr="008B7183">
        <w:trPr>
          <w:gridAfter w:val="1"/>
          <w:wAfter w:w="10" w:type="dxa"/>
          <w:trHeight w:val="1178"/>
        </w:trPr>
        <w:tc>
          <w:tcPr>
            <w:tcW w:w="1013" w:type="dxa"/>
            <w:gridSpan w:val="2"/>
          </w:tcPr>
          <w:p w:rsidR="00370B80" w:rsidRPr="00C919B3" w:rsidRDefault="00370B80" w:rsidP="008B7183">
            <w:pPr>
              <w:spacing w:line="269" w:lineRule="exact"/>
              <w:ind w:right="403"/>
              <w:jc w:val="center"/>
              <w:rPr>
                <w:rFonts w:ascii="Times New Roman" w:eastAsia="Georgia" w:hAnsi="Times New Roman" w:cs="Times New Roman"/>
                <w:b/>
                <w:sz w:val="18"/>
                <w:szCs w:val="18"/>
              </w:rPr>
            </w:pPr>
            <w:r w:rsidRPr="00C919B3">
              <w:rPr>
                <w:rFonts w:ascii="Times New Roman" w:eastAsia="Georgia" w:hAnsi="Times New Roman" w:cs="Times New Roman"/>
                <w:b/>
                <w:w w:val="105"/>
                <w:sz w:val="18"/>
                <w:szCs w:val="18"/>
              </w:rPr>
              <w:lastRenderedPageBreak/>
              <w:t>3</w:t>
            </w:r>
          </w:p>
        </w:tc>
        <w:tc>
          <w:tcPr>
            <w:tcW w:w="3061" w:type="dxa"/>
            <w:gridSpan w:val="2"/>
          </w:tcPr>
          <w:p w:rsidR="00370B80" w:rsidRPr="00C919B3" w:rsidRDefault="00370B80" w:rsidP="008B7183">
            <w:pPr>
              <w:spacing w:line="269" w:lineRule="exact"/>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Secretarial expenses</w:t>
            </w:r>
          </w:p>
        </w:tc>
        <w:tc>
          <w:tcPr>
            <w:tcW w:w="4878" w:type="dxa"/>
            <w:gridSpan w:val="2"/>
          </w:tcPr>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Rs 10,000/- (one time) for the whole case for Conciliation by a Sole Member IEC.</w:t>
            </w:r>
          </w:p>
          <w:p w:rsidR="00370B80" w:rsidRPr="00C919B3" w:rsidRDefault="00370B80" w:rsidP="008B7183">
            <w:pPr>
              <w:spacing w:line="320" w:lineRule="atLeast"/>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Where Conciliation is by multi member Conciliators</w:t>
            </w:r>
            <w:r w:rsidRPr="00C919B3">
              <w:rPr>
                <w:rFonts w:ascii="Times New Roman" w:eastAsia="Georgia" w:hAnsi="Times New Roman" w:cs="Times New Roman"/>
                <w:spacing w:val="-22"/>
                <w:w w:val="110"/>
                <w:sz w:val="18"/>
                <w:szCs w:val="18"/>
              </w:rPr>
              <w:t xml:space="preserve"> </w:t>
            </w:r>
            <w:r w:rsidRPr="00C919B3">
              <w:rPr>
                <w:rFonts w:ascii="Times New Roman" w:eastAsia="Georgia" w:hAnsi="Times New Roman" w:cs="Times New Roman"/>
                <w:w w:val="110"/>
                <w:sz w:val="18"/>
                <w:szCs w:val="18"/>
              </w:rPr>
              <w:t>–Rs</w:t>
            </w:r>
            <w:r w:rsidRPr="00C919B3">
              <w:rPr>
                <w:rFonts w:ascii="Times New Roman" w:eastAsia="Georgia" w:hAnsi="Times New Roman" w:cs="Times New Roman"/>
                <w:spacing w:val="-22"/>
                <w:w w:val="110"/>
                <w:sz w:val="18"/>
                <w:szCs w:val="18"/>
              </w:rPr>
              <w:t xml:space="preserve"> </w:t>
            </w:r>
            <w:r w:rsidRPr="00C919B3">
              <w:rPr>
                <w:rFonts w:ascii="Times New Roman" w:eastAsia="Georgia" w:hAnsi="Times New Roman" w:cs="Times New Roman"/>
                <w:w w:val="110"/>
                <w:sz w:val="18"/>
                <w:szCs w:val="18"/>
              </w:rPr>
              <w:t>30,000/-</w:t>
            </w:r>
            <w:r w:rsidRPr="00C919B3">
              <w:rPr>
                <w:rFonts w:ascii="Times New Roman" w:eastAsia="Georgia" w:hAnsi="Times New Roman" w:cs="Times New Roman"/>
                <w:spacing w:val="-21"/>
                <w:w w:val="110"/>
                <w:sz w:val="18"/>
                <w:szCs w:val="18"/>
              </w:rPr>
              <w:t xml:space="preserve"> </w:t>
            </w:r>
            <w:r w:rsidRPr="00C919B3">
              <w:rPr>
                <w:rFonts w:ascii="Times New Roman" w:eastAsia="Georgia" w:hAnsi="Times New Roman" w:cs="Times New Roman"/>
                <w:w w:val="110"/>
                <w:sz w:val="18"/>
                <w:szCs w:val="18"/>
              </w:rPr>
              <w:t>(one</w:t>
            </w:r>
            <w:r w:rsidRPr="00C919B3">
              <w:rPr>
                <w:rFonts w:ascii="Times New Roman" w:eastAsia="Georgia" w:hAnsi="Times New Roman" w:cs="Times New Roman"/>
                <w:spacing w:val="-22"/>
                <w:w w:val="110"/>
                <w:sz w:val="18"/>
                <w:szCs w:val="18"/>
              </w:rPr>
              <w:t xml:space="preserve"> </w:t>
            </w:r>
            <w:r w:rsidRPr="00C919B3">
              <w:rPr>
                <w:rFonts w:ascii="Times New Roman" w:eastAsia="Georgia" w:hAnsi="Times New Roman" w:cs="Times New Roman"/>
                <w:w w:val="110"/>
                <w:sz w:val="18"/>
                <w:szCs w:val="18"/>
              </w:rPr>
              <w:t>time)-</w:t>
            </w:r>
            <w:r w:rsidRPr="00C919B3">
              <w:rPr>
                <w:rFonts w:ascii="Times New Roman" w:eastAsia="Georgia" w:hAnsi="Times New Roman" w:cs="Times New Roman"/>
                <w:spacing w:val="-21"/>
                <w:w w:val="110"/>
                <w:sz w:val="18"/>
                <w:szCs w:val="18"/>
              </w:rPr>
              <w:t xml:space="preserve"> </w:t>
            </w:r>
            <w:r w:rsidRPr="00C919B3">
              <w:rPr>
                <w:rFonts w:ascii="Times New Roman" w:eastAsia="Georgia" w:hAnsi="Times New Roman" w:cs="Times New Roman"/>
                <w:w w:val="110"/>
                <w:sz w:val="18"/>
                <w:szCs w:val="18"/>
              </w:rPr>
              <w:t>to be paid to the</w:t>
            </w:r>
            <w:r w:rsidRPr="00C919B3">
              <w:rPr>
                <w:rFonts w:ascii="Times New Roman" w:eastAsia="Georgia" w:hAnsi="Times New Roman" w:cs="Times New Roman"/>
                <w:spacing w:val="45"/>
                <w:w w:val="110"/>
                <w:sz w:val="18"/>
                <w:szCs w:val="18"/>
              </w:rPr>
              <w:t xml:space="preserve"> </w:t>
            </w:r>
            <w:r w:rsidRPr="00C919B3">
              <w:rPr>
                <w:rFonts w:ascii="Times New Roman" w:eastAsia="Georgia" w:hAnsi="Times New Roman" w:cs="Times New Roman"/>
                <w:w w:val="110"/>
                <w:sz w:val="18"/>
                <w:szCs w:val="18"/>
              </w:rPr>
              <w:t>IEC</w:t>
            </w:r>
          </w:p>
        </w:tc>
      </w:tr>
      <w:tr w:rsidR="00370B80" w:rsidRPr="00C919B3" w:rsidTr="008B7183">
        <w:trPr>
          <w:gridAfter w:val="1"/>
          <w:wAfter w:w="10" w:type="dxa"/>
          <w:trHeight w:val="1303"/>
        </w:trPr>
        <w:tc>
          <w:tcPr>
            <w:tcW w:w="1013" w:type="dxa"/>
            <w:gridSpan w:val="2"/>
            <w:vMerge w:val="restart"/>
          </w:tcPr>
          <w:p w:rsidR="00370B80" w:rsidRPr="00C919B3" w:rsidRDefault="00370B80" w:rsidP="008B7183">
            <w:pPr>
              <w:spacing w:line="269" w:lineRule="exact"/>
              <w:ind w:right="403"/>
              <w:jc w:val="center"/>
              <w:rPr>
                <w:rFonts w:ascii="Times New Roman" w:eastAsia="Georgia" w:hAnsi="Times New Roman" w:cs="Times New Roman"/>
                <w:b/>
                <w:sz w:val="18"/>
                <w:szCs w:val="18"/>
              </w:rPr>
            </w:pPr>
            <w:r w:rsidRPr="00C919B3">
              <w:rPr>
                <w:rFonts w:ascii="Times New Roman" w:eastAsia="Georgia" w:hAnsi="Times New Roman" w:cs="Times New Roman"/>
                <w:b/>
                <w:w w:val="101"/>
                <w:sz w:val="18"/>
                <w:szCs w:val="18"/>
              </w:rPr>
              <w:t>4</w:t>
            </w:r>
          </w:p>
        </w:tc>
        <w:tc>
          <w:tcPr>
            <w:tcW w:w="3061" w:type="dxa"/>
            <w:gridSpan w:val="2"/>
          </w:tcPr>
          <w:p w:rsidR="00370B80" w:rsidRPr="00C919B3" w:rsidRDefault="00370B80" w:rsidP="008B7183">
            <w:pPr>
              <w:tabs>
                <w:tab w:val="left" w:pos="2502"/>
              </w:tabs>
              <w:spacing w:line="269" w:lineRule="exact"/>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Travel and transportation and stay at outstation Retired </w:t>
            </w:r>
            <w:r w:rsidRPr="00C919B3">
              <w:rPr>
                <w:rFonts w:ascii="Times New Roman" w:eastAsia="Georgia" w:hAnsi="Times New Roman" w:cs="Times New Roman"/>
                <w:w w:val="105"/>
                <w:sz w:val="18"/>
                <w:szCs w:val="18"/>
              </w:rPr>
              <w:t xml:space="preserve">Senior </w:t>
            </w:r>
            <w:r w:rsidRPr="00C919B3">
              <w:rPr>
                <w:rFonts w:ascii="Times New Roman" w:eastAsia="Georgia" w:hAnsi="Times New Roman" w:cs="Times New Roman"/>
                <w:w w:val="110"/>
                <w:sz w:val="18"/>
                <w:szCs w:val="18"/>
              </w:rPr>
              <w:t xml:space="preserve">Officials of </w:t>
            </w:r>
            <w:r w:rsidRPr="00C919B3">
              <w:rPr>
                <w:rFonts w:ascii="Times New Roman" w:eastAsia="Georgia" w:hAnsi="Times New Roman" w:cs="Times New Roman"/>
                <w:spacing w:val="-1"/>
                <w:w w:val="105"/>
                <w:sz w:val="18"/>
                <w:szCs w:val="18"/>
              </w:rPr>
              <w:t xml:space="preserve">other </w:t>
            </w:r>
            <w:r w:rsidRPr="00C919B3">
              <w:rPr>
                <w:rFonts w:ascii="Times New Roman" w:eastAsia="Georgia" w:hAnsi="Times New Roman" w:cs="Times New Roman"/>
                <w:w w:val="110"/>
                <w:sz w:val="18"/>
                <w:szCs w:val="18"/>
              </w:rPr>
              <w:t>Public</w:t>
            </w:r>
            <w:r w:rsidRPr="00C919B3">
              <w:rPr>
                <w:rFonts w:ascii="Times New Roman" w:eastAsia="Georgia" w:hAnsi="Times New Roman" w:cs="Times New Roman"/>
                <w:w w:val="110"/>
                <w:sz w:val="18"/>
                <w:szCs w:val="18"/>
              </w:rPr>
              <w:tab/>
              <w:t xml:space="preserve"> Sector Undertakings </w:t>
            </w:r>
            <w:r w:rsidRPr="00C919B3">
              <w:rPr>
                <w:rFonts w:ascii="Times New Roman" w:eastAsia="Georgia" w:hAnsi="Times New Roman" w:cs="Times New Roman"/>
                <w:w w:val="105"/>
                <w:sz w:val="18"/>
                <w:szCs w:val="18"/>
              </w:rPr>
              <w:t xml:space="preserve">(pay </w:t>
            </w:r>
            <w:r w:rsidRPr="00C919B3">
              <w:rPr>
                <w:rFonts w:ascii="Times New Roman" w:eastAsia="Georgia" w:hAnsi="Times New Roman" w:cs="Times New Roman"/>
                <w:w w:val="110"/>
                <w:sz w:val="18"/>
                <w:szCs w:val="18"/>
              </w:rPr>
              <w:t>scale wise equivalent to or more than E-8 level of</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BHEL)</w:t>
            </w:r>
          </w:p>
        </w:tc>
        <w:tc>
          <w:tcPr>
            <w:tcW w:w="4878" w:type="dxa"/>
            <w:gridSpan w:val="2"/>
          </w:tcPr>
          <w:p w:rsidR="00370B80" w:rsidRPr="00C919B3" w:rsidRDefault="00370B80" w:rsidP="008B7183">
            <w:pPr>
              <w:ind w:right="403"/>
              <w:jc w:val="both"/>
              <w:rPr>
                <w:rFonts w:ascii="Times New Roman" w:eastAsia="Georgia" w:hAnsi="Times New Roman" w:cs="Times New Roman"/>
                <w:sz w:val="18"/>
                <w:szCs w:val="18"/>
              </w:rPr>
            </w:pPr>
          </w:p>
          <w:p w:rsidR="00370B80" w:rsidRPr="00C919B3" w:rsidRDefault="00370B80" w:rsidP="008B7183">
            <w:pPr>
              <w:spacing w:before="8"/>
              <w:ind w:right="403"/>
              <w:jc w:val="both"/>
              <w:rPr>
                <w:rFonts w:ascii="Times New Roman" w:eastAsia="Georgia" w:hAnsi="Times New Roman" w:cs="Times New Roman"/>
                <w:sz w:val="18"/>
                <w:szCs w:val="18"/>
              </w:rPr>
            </w:pPr>
          </w:p>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As per entitlement of the equivalent officer (pay scale wise) in BHEL.</w:t>
            </w:r>
          </w:p>
        </w:tc>
      </w:tr>
      <w:tr w:rsidR="00370B80" w:rsidRPr="00C919B3" w:rsidTr="008B7183">
        <w:trPr>
          <w:gridAfter w:val="1"/>
          <w:wAfter w:w="10" w:type="dxa"/>
          <w:trHeight w:val="791"/>
        </w:trPr>
        <w:tc>
          <w:tcPr>
            <w:tcW w:w="1013" w:type="dxa"/>
            <w:gridSpan w:val="2"/>
            <w:vMerge/>
            <w:tcBorders>
              <w:top w:val="nil"/>
            </w:tcBorders>
          </w:tcPr>
          <w:p w:rsidR="00370B80" w:rsidRPr="00C919B3" w:rsidRDefault="00370B80" w:rsidP="008B7183">
            <w:pPr>
              <w:ind w:right="403"/>
              <w:jc w:val="both"/>
              <w:rPr>
                <w:rFonts w:ascii="Times New Roman" w:eastAsia="Georgia" w:hAnsi="Times New Roman" w:cs="Times New Roman"/>
                <w:sz w:val="18"/>
                <w:szCs w:val="18"/>
              </w:rPr>
            </w:pPr>
          </w:p>
        </w:tc>
        <w:tc>
          <w:tcPr>
            <w:tcW w:w="3061" w:type="dxa"/>
            <w:gridSpan w:val="2"/>
          </w:tcPr>
          <w:p w:rsidR="00370B80" w:rsidRPr="00C919B3" w:rsidRDefault="00370B80" w:rsidP="008B7183">
            <w:pPr>
              <w:spacing w:line="272" w:lineRule="exact"/>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Others</w:t>
            </w:r>
          </w:p>
        </w:tc>
        <w:tc>
          <w:tcPr>
            <w:tcW w:w="4878" w:type="dxa"/>
            <w:gridSpan w:val="2"/>
          </w:tcPr>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As per the extant entitlement of whole time Functional Directors in BHEL.</w:t>
            </w:r>
          </w:p>
          <w:p w:rsidR="00370B80" w:rsidRPr="00C919B3" w:rsidRDefault="00370B80" w:rsidP="008B7183">
            <w:pPr>
              <w:spacing w:before="157"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Ordinarily, the IEC Member(s) would be entitled to travel by air Economy</w:t>
            </w:r>
            <w:r w:rsidRPr="00C919B3">
              <w:rPr>
                <w:rFonts w:ascii="Times New Roman" w:eastAsia="Georgia" w:hAnsi="Times New Roman" w:cs="Times New Roman"/>
                <w:spacing w:val="57"/>
                <w:w w:val="110"/>
                <w:sz w:val="18"/>
                <w:szCs w:val="18"/>
              </w:rPr>
              <w:t xml:space="preserve"> </w:t>
            </w:r>
            <w:r w:rsidRPr="00C919B3">
              <w:rPr>
                <w:rFonts w:ascii="Times New Roman" w:eastAsia="Georgia" w:hAnsi="Times New Roman" w:cs="Times New Roman"/>
                <w:w w:val="110"/>
                <w:sz w:val="18"/>
                <w:szCs w:val="18"/>
              </w:rPr>
              <w:t>Class.</w:t>
            </w:r>
          </w:p>
        </w:tc>
      </w:tr>
      <w:tr w:rsidR="00370B80" w:rsidRPr="00C919B3" w:rsidTr="008B7183">
        <w:trPr>
          <w:gridAfter w:val="1"/>
          <w:wAfter w:w="10" w:type="dxa"/>
          <w:trHeight w:val="1209"/>
        </w:trPr>
        <w:tc>
          <w:tcPr>
            <w:tcW w:w="1013" w:type="dxa"/>
            <w:gridSpan w:val="2"/>
          </w:tcPr>
          <w:p w:rsidR="00370B80" w:rsidRPr="00C919B3" w:rsidRDefault="00370B80" w:rsidP="008B7183">
            <w:pPr>
              <w:spacing w:line="269" w:lineRule="exact"/>
              <w:ind w:right="403"/>
              <w:jc w:val="center"/>
              <w:rPr>
                <w:rFonts w:ascii="Times New Roman" w:eastAsia="Georgia" w:hAnsi="Times New Roman" w:cs="Times New Roman"/>
                <w:b/>
                <w:sz w:val="18"/>
                <w:szCs w:val="18"/>
              </w:rPr>
            </w:pPr>
            <w:r w:rsidRPr="00C919B3">
              <w:rPr>
                <w:rFonts w:ascii="Times New Roman" w:eastAsia="Georgia" w:hAnsi="Times New Roman" w:cs="Times New Roman"/>
                <w:b/>
                <w:w w:val="110"/>
                <w:sz w:val="18"/>
                <w:szCs w:val="18"/>
              </w:rPr>
              <w:t>5</w:t>
            </w:r>
          </w:p>
        </w:tc>
        <w:tc>
          <w:tcPr>
            <w:tcW w:w="3061" w:type="dxa"/>
            <w:gridSpan w:val="2"/>
          </w:tcPr>
          <w:p w:rsidR="00370B80" w:rsidRPr="00C919B3" w:rsidRDefault="00370B80" w:rsidP="008B7183">
            <w:pPr>
              <w:spacing w:line="269" w:lineRule="exact"/>
              <w:ind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Venue for meeting</w:t>
            </w:r>
          </w:p>
        </w:tc>
        <w:tc>
          <w:tcPr>
            <w:tcW w:w="4878" w:type="dxa"/>
            <w:gridSpan w:val="2"/>
          </w:tcPr>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Unless otherwise agreed in the agreement, contract or the Memorandum of Understanding, as the case     may     </w:t>
            </w:r>
            <w:proofErr w:type="gramStart"/>
            <w:r w:rsidRPr="00C919B3">
              <w:rPr>
                <w:rFonts w:ascii="Times New Roman" w:eastAsia="Georgia" w:hAnsi="Times New Roman" w:cs="Times New Roman"/>
                <w:w w:val="110"/>
                <w:sz w:val="18"/>
                <w:szCs w:val="18"/>
              </w:rPr>
              <w:t xml:space="preserve">be,   </w:t>
            </w:r>
            <w:proofErr w:type="gramEnd"/>
            <w:r w:rsidRPr="00C919B3">
              <w:rPr>
                <w:rFonts w:ascii="Times New Roman" w:eastAsia="Georgia" w:hAnsi="Times New Roman" w:cs="Times New Roman"/>
                <w:w w:val="110"/>
                <w:sz w:val="18"/>
                <w:szCs w:val="18"/>
              </w:rPr>
              <w:t xml:space="preserve">  the     venue/seat </w:t>
            </w:r>
            <w:r w:rsidRPr="00C919B3">
              <w:rPr>
                <w:rFonts w:ascii="Times New Roman" w:eastAsia="Georgia" w:hAnsi="Times New Roman" w:cs="Times New Roman"/>
                <w:spacing w:val="37"/>
                <w:w w:val="110"/>
                <w:sz w:val="18"/>
                <w:szCs w:val="18"/>
              </w:rPr>
              <w:t xml:space="preserve"> </w:t>
            </w:r>
            <w:r w:rsidRPr="00C919B3">
              <w:rPr>
                <w:rFonts w:ascii="Times New Roman" w:eastAsia="Georgia" w:hAnsi="Times New Roman" w:cs="Times New Roman"/>
                <w:w w:val="110"/>
                <w:sz w:val="18"/>
                <w:szCs w:val="18"/>
              </w:rPr>
              <w:t>of proceedings shall be  the location of</w:t>
            </w:r>
            <w:r w:rsidRPr="00C919B3">
              <w:rPr>
                <w:rFonts w:ascii="Times New Roman" w:eastAsia="Georgia" w:hAnsi="Times New Roman" w:cs="Times New Roman"/>
                <w:spacing w:val="48"/>
                <w:w w:val="110"/>
                <w:sz w:val="18"/>
                <w:szCs w:val="18"/>
              </w:rPr>
              <w:t xml:space="preserve"> </w:t>
            </w:r>
            <w:r w:rsidRPr="00C919B3">
              <w:rPr>
                <w:rFonts w:ascii="Times New Roman" w:eastAsia="Georgia" w:hAnsi="Times New Roman" w:cs="Times New Roman"/>
                <w:w w:val="110"/>
                <w:sz w:val="18"/>
                <w:szCs w:val="18"/>
              </w:rPr>
              <w:t>the</w:t>
            </w:r>
          </w:p>
        </w:tc>
      </w:tr>
      <w:tr w:rsidR="00370B80" w:rsidRPr="00C919B3" w:rsidTr="008B7183">
        <w:trPr>
          <w:gridAfter w:val="1"/>
          <w:wAfter w:w="10" w:type="dxa"/>
          <w:trHeight w:val="70"/>
        </w:trPr>
        <w:tc>
          <w:tcPr>
            <w:tcW w:w="1013" w:type="dxa"/>
            <w:gridSpan w:val="2"/>
          </w:tcPr>
          <w:p w:rsidR="00370B80" w:rsidRPr="00C919B3" w:rsidRDefault="00370B80" w:rsidP="008B7183">
            <w:pPr>
              <w:spacing w:line="269" w:lineRule="exact"/>
              <w:ind w:right="403"/>
              <w:jc w:val="center"/>
              <w:rPr>
                <w:rFonts w:ascii="Times New Roman" w:eastAsia="Georgia" w:hAnsi="Times New Roman" w:cs="Times New Roman"/>
                <w:b/>
                <w:sz w:val="18"/>
                <w:szCs w:val="18"/>
              </w:rPr>
            </w:pPr>
            <w:proofErr w:type="spellStart"/>
            <w:r w:rsidRPr="00C919B3">
              <w:rPr>
                <w:rFonts w:ascii="Times New Roman" w:eastAsia="Georgia" w:hAnsi="Times New Roman" w:cs="Times New Roman"/>
                <w:b/>
                <w:sz w:val="18"/>
                <w:szCs w:val="18"/>
              </w:rPr>
              <w:t>Sl</w:t>
            </w:r>
            <w:proofErr w:type="spellEnd"/>
            <w:r w:rsidRPr="00C919B3">
              <w:rPr>
                <w:rFonts w:ascii="Times New Roman" w:eastAsia="Georgia" w:hAnsi="Times New Roman" w:cs="Times New Roman"/>
                <w:b/>
                <w:sz w:val="18"/>
                <w:szCs w:val="18"/>
              </w:rPr>
              <w:t xml:space="preserve"> No</w:t>
            </w:r>
          </w:p>
        </w:tc>
        <w:tc>
          <w:tcPr>
            <w:tcW w:w="3061" w:type="dxa"/>
            <w:gridSpan w:val="2"/>
          </w:tcPr>
          <w:p w:rsidR="00370B80" w:rsidRPr="00C919B3" w:rsidRDefault="00370B80" w:rsidP="008B7183">
            <w:pPr>
              <w:spacing w:line="269" w:lineRule="exact"/>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Particulars</w:t>
            </w:r>
          </w:p>
        </w:tc>
        <w:tc>
          <w:tcPr>
            <w:tcW w:w="4878" w:type="dxa"/>
            <w:gridSpan w:val="2"/>
          </w:tcPr>
          <w:p w:rsidR="00370B80" w:rsidRPr="00C919B3" w:rsidRDefault="00370B80" w:rsidP="008B7183">
            <w:pPr>
              <w:spacing w:line="269" w:lineRule="exact"/>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Amount</w:t>
            </w:r>
          </w:p>
        </w:tc>
      </w:tr>
      <w:tr w:rsidR="00370B80" w:rsidRPr="00C919B3" w:rsidTr="008B7183">
        <w:trPr>
          <w:gridAfter w:val="1"/>
          <w:wAfter w:w="10" w:type="dxa"/>
          <w:trHeight w:val="1099"/>
        </w:trPr>
        <w:tc>
          <w:tcPr>
            <w:tcW w:w="1013" w:type="dxa"/>
            <w:gridSpan w:val="2"/>
          </w:tcPr>
          <w:p w:rsidR="00370B80" w:rsidRPr="00C919B3" w:rsidRDefault="00370B80" w:rsidP="008B7183">
            <w:pPr>
              <w:ind w:right="403"/>
              <w:jc w:val="both"/>
              <w:rPr>
                <w:rFonts w:ascii="Times New Roman" w:eastAsia="Georgia" w:hAnsi="Times New Roman" w:cs="Times New Roman"/>
                <w:sz w:val="18"/>
                <w:szCs w:val="18"/>
              </w:rPr>
            </w:pPr>
          </w:p>
        </w:tc>
        <w:tc>
          <w:tcPr>
            <w:tcW w:w="3061" w:type="dxa"/>
            <w:gridSpan w:val="2"/>
          </w:tcPr>
          <w:p w:rsidR="00370B80" w:rsidRPr="00C919B3" w:rsidRDefault="00370B80" w:rsidP="008B7183">
            <w:pPr>
              <w:ind w:right="403"/>
              <w:jc w:val="both"/>
              <w:rPr>
                <w:rFonts w:ascii="Times New Roman" w:eastAsia="Georgia" w:hAnsi="Times New Roman" w:cs="Times New Roman"/>
                <w:sz w:val="18"/>
                <w:szCs w:val="18"/>
              </w:rPr>
            </w:pPr>
          </w:p>
        </w:tc>
        <w:tc>
          <w:tcPr>
            <w:tcW w:w="4878" w:type="dxa"/>
            <w:gridSpan w:val="2"/>
          </w:tcPr>
          <w:p w:rsidR="00370B80" w:rsidRPr="00C919B3" w:rsidRDefault="00370B80" w:rsidP="008B7183">
            <w:pPr>
              <w:spacing w:line="285"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concerned Unit / Division / Region / Business Group of BHEL. Without prejudice to the seat/venue of the Conciliation being at the location of concerned BHEL Unit / Division / Region / Business Group, the IEC after consulting the Parties may decide to hold the proceedings at any other place/venue to facilitate the proceedings. Unless, Parties agree to conduct Conciliation at BHEL</w:t>
            </w:r>
            <w:r w:rsidRPr="00C919B3">
              <w:rPr>
                <w:rFonts w:ascii="Times New Roman" w:eastAsia="Georgia" w:hAnsi="Times New Roman" w:cs="Times New Roman"/>
                <w:spacing w:val="-17"/>
                <w:w w:val="110"/>
                <w:sz w:val="18"/>
                <w:szCs w:val="18"/>
              </w:rPr>
              <w:t xml:space="preserve"> </w:t>
            </w:r>
            <w:r w:rsidRPr="00C919B3">
              <w:rPr>
                <w:rFonts w:ascii="Times New Roman" w:eastAsia="Georgia" w:hAnsi="Times New Roman" w:cs="Times New Roman"/>
                <w:w w:val="110"/>
                <w:sz w:val="18"/>
                <w:szCs w:val="18"/>
              </w:rPr>
              <w:t>premises, the venue is to be arranged by</w:t>
            </w:r>
            <w:r w:rsidRPr="00C919B3">
              <w:rPr>
                <w:rFonts w:ascii="Times New Roman" w:eastAsia="Georgia" w:hAnsi="Times New Roman" w:cs="Times New Roman"/>
                <w:spacing w:val="41"/>
                <w:w w:val="110"/>
                <w:sz w:val="18"/>
                <w:szCs w:val="18"/>
              </w:rPr>
              <w:t xml:space="preserve"> </w:t>
            </w:r>
            <w:r w:rsidRPr="00C919B3">
              <w:rPr>
                <w:rFonts w:ascii="Times New Roman" w:eastAsia="Georgia" w:hAnsi="Times New Roman" w:cs="Times New Roman"/>
                <w:w w:val="110"/>
                <w:sz w:val="18"/>
                <w:szCs w:val="18"/>
              </w:rPr>
              <w:t>either Party</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alternately.</w:t>
            </w:r>
          </w:p>
        </w:tc>
      </w:tr>
    </w:tbl>
    <w:p w:rsidR="00370B80" w:rsidRPr="00C919B3" w:rsidRDefault="00370B80" w:rsidP="00370B80">
      <w:pPr>
        <w:widowControl w:val="0"/>
        <w:tabs>
          <w:tab w:val="left" w:pos="733"/>
        </w:tabs>
        <w:autoSpaceDE w:val="0"/>
        <w:autoSpaceDN w:val="0"/>
        <w:spacing w:line="285" w:lineRule="auto"/>
        <w:ind w:right="403"/>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before="1" w:after="160" w:line="259"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parties will bear their own costs including cost of presenting their cases/evidence/witness(es)/expert(s) on their behalf. The parties agree to</w:t>
      </w:r>
      <w:r w:rsidRPr="00C919B3">
        <w:rPr>
          <w:rFonts w:ascii="Times New Roman" w:eastAsia="Georgia" w:hAnsi="Times New Roman" w:cs="Times New Roman"/>
          <w:spacing w:val="-31"/>
          <w:w w:val="110"/>
          <w:sz w:val="18"/>
          <w:szCs w:val="18"/>
        </w:rPr>
        <w:t xml:space="preserve"> </w:t>
      </w:r>
      <w:r w:rsidRPr="00C919B3">
        <w:rPr>
          <w:rFonts w:ascii="Times New Roman" w:eastAsia="Georgia" w:hAnsi="Times New Roman" w:cs="Times New Roman"/>
          <w:w w:val="110"/>
          <w:sz w:val="18"/>
          <w:szCs w:val="18"/>
        </w:rPr>
        <w:t>rely upon documentary evidence in support of their claims and not to bring any oral evidence in IEC</w:t>
      </w:r>
      <w:r w:rsidRPr="00C919B3">
        <w:rPr>
          <w:rFonts w:ascii="Times New Roman" w:eastAsia="Georgia" w:hAnsi="Times New Roman" w:cs="Times New Roman"/>
          <w:spacing w:val="44"/>
          <w:w w:val="110"/>
          <w:sz w:val="18"/>
          <w:szCs w:val="18"/>
        </w:rPr>
        <w:t xml:space="preserve"> </w:t>
      </w:r>
      <w:r w:rsidRPr="00C919B3">
        <w:rPr>
          <w:rFonts w:ascii="Times New Roman" w:eastAsia="Georgia" w:hAnsi="Times New Roman" w:cs="Times New Roman"/>
          <w:w w:val="110"/>
          <w:sz w:val="18"/>
          <w:szCs w:val="18"/>
        </w:rPr>
        <w:t>proceedings.</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If any witness(es) or expert(s) is/are, with the consent of the parties, called upon to appear at the instance of the IEC in connection with the matter, then,</w:t>
      </w:r>
      <w:r w:rsidRPr="00C919B3">
        <w:rPr>
          <w:rFonts w:ascii="Times New Roman" w:eastAsia="Georgia" w:hAnsi="Times New Roman" w:cs="Times New Roman"/>
          <w:spacing w:val="60"/>
          <w:w w:val="105"/>
          <w:sz w:val="18"/>
          <w:szCs w:val="18"/>
        </w:rPr>
        <w:t xml:space="preserve"> </w:t>
      </w:r>
      <w:r w:rsidRPr="00C919B3">
        <w:rPr>
          <w:rFonts w:ascii="Times New Roman" w:eastAsia="Georgia" w:hAnsi="Times New Roman" w:cs="Times New Roman"/>
          <w:w w:val="105"/>
          <w:sz w:val="18"/>
          <w:szCs w:val="18"/>
        </w:rPr>
        <w:t>the costs towards such witness(es)/expert(s) shall be determined by the IEC with the consent of the Parties and the cost so determined shall be borne</w:t>
      </w:r>
      <w:r w:rsidRPr="00C919B3">
        <w:rPr>
          <w:rFonts w:ascii="Times New Roman" w:eastAsia="Georgia" w:hAnsi="Times New Roman" w:cs="Times New Roman"/>
          <w:spacing w:val="60"/>
          <w:w w:val="105"/>
          <w:sz w:val="18"/>
          <w:szCs w:val="18"/>
        </w:rPr>
        <w:t xml:space="preserve"> </w:t>
      </w:r>
      <w:r w:rsidRPr="00C919B3">
        <w:rPr>
          <w:rFonts w:ascii="Times New Roman" w:eastAsia="Georgia" w:hAnsi="Times New Roman" w:cs="Times New Roman"/>
          <w:w w:val="105"/>
          <w:sz w:val="18"/>
          <w:szCs w:val="18"/>
        </w:rPr>
        <w:t>equally by the</w:t>
      </w:r>
      <w:r w:rsidRPr="00C919B3">
        <w:rPr>
          <w:rFonts w:ascii="Times New Roman" w:eastAsia="Georgia" w:hAnsi="Times New Roman" w:cs="Times New Roman"/>
          <w:spacing w:val="48"/>
          <w:w w:val="105"/>
          <w:sz w:val="18"/>
          <w:szCs w:val="18"/>
        </w:rPr>
        <w:t xml:space="preserve"> </w:t>
      </w:r>
      <w:r w:rsidRPr="00C919B3">
        <w:rPr>
          <w:rFonts w:ascii="Times New Roman" w:eastAsia="Georgia" w:hAnsi="Times New Roman" w:cs="Times New Roman"/>
          <w:w w:val="105"/>
          <w:sz w:val="18"/>
          <w:szCs w:val="18"/>
        </w:rPr>
        <w:t>Parties.</w:t>
      </w:r>
    </w:p>
    <w:p w:rsidR="00370B80" w:rsidRPr="00C919B3" w:rsidRDefault="00370B80" w:rsidP="00631EAA">
      <w:pPr>
        <w:spacing w:before="3"/>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other expenditures/costs in connection with the Conciliation proceedings as</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well</w:t>
      </w:r>
      <w:r w:rsidRPr="00C919B3">
        <w:rPr>
          <w:rFonts w:ascii="Times New Roman" w:eastAsia="Georgia" w:hAnsi="Times New Roman" w:cs="Times New Roman"/>
          <w:spacing w:val="16"/>
          <w:w w:val="110"/>
          <w:sz w:val="18"/>
          <w:szCs w:val="18"/>
        </w:rPr>
        <w:t xml:space="preserve"> </w:t>
      </w:r>
      <w:r w:rsidRPr="00C919B3">
        <w:rPr>
          <w:rFonts w:ascii="Times New Roman" w:eastAsia="Georgia" w:hAnsi="Times New Roman" w:cs="Times New Roman"/>
          <w:w w:val="110"/>
          <w:sz w:val="18"/>
          <w:szCs w:val="18"/>
        </w:rPr>
        <w:t>as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IEC’s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fees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and</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expenses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shared</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by</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equally.</w:t>
      </w:r>
    </w:p>
    <w:p w:rsidR="00370B80" w:rsidRPr="00C919B3" w:rsidRDefault="00370B80" w:rsidP="00631EAA">
      <w:pPr>
        <w:spacing w:before="5"/>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Out</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lump</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sum</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fees</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Rs</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75,000/-</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for</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Sitting</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Fees,</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50%</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w w:val="110"/>
          <w:sz w:val="18"/>
          <w:szCs w:val="18"/>
        </w:rPr>
        <w:t>payable after the first meeting of the IEC and the remaining 50% of the Sitting Fees shall</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be</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payable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only</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after</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termination</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conciliation</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proceedings</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terms of para 22</w:t>
      </w:r>
      <w:r w:rsidRPr="00C919B3">
        <w:rPr>
          <w:rFonts w:ascii="Times New Roman" w:eastAsia="Georgia" w:hAnsi="Times New Roman" w:cs="Times New Roman"/>
          <w:spacing w:val="36"/>
          <w:w w:val="110"/>
          <w:sz w:val="18"/>
          <w:szCs w:val="18"/>
        </w:rPr>
        <w:t xml:space="preserve"> </w:t>
      </w:r>
      <w:r w:rsidRPr="00C919B3">
        <w:rPr>
          <w:rFonts w:ascii="Times New Roman" w:eastAsia="Georgia" w:hAnsi="Times New Roman" w:cs="Times New Roman"/>
          <w:w w:val="110"/>
          <w:sz w:val="18"/>
          <w:szCs w:val="18"/>
        </w:rPr>
        <w:t>hereinabove.</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travelling, transportation and stay at outstation shall be arranged by concerned Unit as per entitlements as per Serial No. 4 of the Table at para 23 above, and in case such arrangements are not made by the BHEL Unit, the same shall be reimbursed to the IEC on actuals limited to their entitlement as per Serial No. 4 of the Table at Para 23 above against supporting documents. The IEC Member(s) shall submit necessary invoice for claiming the fees/reimbursements.</w:t>
      </w:r>
    </w:p>
    <w:p w:rsidR="00370B80" w:rsidRPr="00C919B3" w:rsidRDefault="00370B80" w:rsidP="00631EAA">
      <w:pPr>
        <w:widowControl w:val="0"/>
        <w:tabs>
          <w:tab w:val="left" w:pos="733"/>
        </w:tabs>
        <w:autoSpaceDE w:val="0"/>
        <w:autoSpaceDN w:val="0"/>
        <w:spacing w:line="285" w:lineRule="auto"/>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before="76"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Parties shall keep confidential all matters relating to the conciliation proceedings. Confidentiality shall extend also to the settlement agreement, except where its disclosure is necessary for purposes of its implementation and enforcement or as required by or under a law or as per directions of a Court/Governmental</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authority/</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regulatory</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body,</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as</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case</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may</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be.</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Parties shall not rely upon or introduce as evidence in any further arbitral or</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judicial</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proceedings,</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whether</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or</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not</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such</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proceedings</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relate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to</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Disputes that is the subject of the Conciliation</w:t>
      </w:r>
      <w:r w:rsidRPr="00C919B3">
        <w:rPr>
          <w:rFonts w:ascii="Times New Roman" w:eastAsia="Georgia" w:hAnsi="Times New Roman" w:cs="Times New Roman"/>
          <w:spacing w:val="20"/>
          <w:w w:val="110"/>
          <w:sz w:val="18"/>
          <w:szCs w:val="18"/>
        </w:rPr>
        <w:t xml:space="preserve"> </w:t>
      </w:r>
      <w:r w:rsidRPr="00C919B3">
        <w:rPr>
          <w:rFonts w:ascii="Times New Roman" w:eastAsia="Georgia" w:hAnsi="Times New Roman" w:cs="Times New Roman"/>
          <w:w w:val="110"/>
          <w:sz w:val="18"/>
          <w:szCs w:val="18"/>
        </w:rPr>
        <w:t>proceedings:</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1"/>
          <w:numId w:val="34"/>
        </w:numPr>
        <w:tabs>
          <w:tab w:val="left" w:pos="1273"/>
        </w:tabs>
        <w:autoSpaceDE w:val="0"/>
        <w:autoSpaceDN w:val="0"/>
        <w:spacing w:after="160" w:line="285" w:lineRule="auto"/>
        <w:ind w:left="1272"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Views expressed or suggestions made by the other party in respect of a possible settlement of the</w:t>
      </w:r>
      <w:r w:rsidRPr="00C919B3">
        <w:rPr>
          <w:rFonts w:ascii="Times New Roman" w:eastAsia="Georgia" w:hAnsi="Times New Roman" w:cs="Times New Roman"/>
          <w:spacing w:val="47"/>
          <w:w w:val="110"/>
          <w:sz w:val="18"/>
          <w:szCs w:val="18"/>
        </w:rPr>
        <w:t xml:space="preserve"> </w:t>
      </w:r>
      <w:r w:rsidRPr="00C919B3">
        <w:rPr>
          <w:rFonts w:ascii="Times New Roman" w:eastAsia="Georgia" w:hAnsi="Times New Roman" w:cs="Times New Roman"/>
          <w:w w:val="110"/>
          <w:sz w:val="18"/>
          <w:szCs w:val="18"/>
        </w:rPr>
        <w:t>Disputes;</w:t>
      </w:r>
    </w:p>
    <w:p w:rsidR="00370B80" w:rsidRPr="00C919B3" w:rsidRDefault="00370B80" w:rsidP="00631EAA">
      <w:pPr>
        <w:widowControl w:val="0"/>
        <w:numPr>
          <w:ilvl w:val="1"/>
          <w:numId w:val="34"/>
        </w:numPr>
        <w:tabs>
          <w:tab w:val="left" w:pos="1273"/>
        </w:tabs>
        <w:autoSpaceDE w:val="0"/>
        <w:autoSpaceDN w:val="0"/>
        <w:spacing w:after="160" w:line="285" w:lineRule="auto"/>
        <w:ind w:left="1272"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admissions made by the other party in the course of the Conciliator proceedings;</w:t>
      </w:r>
    </w:p>
    <w:p w:rsidR="00370B80" w:rsidRPr="00C919B3" w:rsidRDefault="00370B80" w:rsidP="00631EAA">
      <w:pPr>
        <w:widowControl w:val="0"/>
        <w:numPr>
          <w:ilvl w:val="1"/>
          <w:numId w:val="34"/>
        </w:numPr>
        <w:tabs>
          <w:tab w:val="left" w:pos="1273"/>
        </w:tabs>
        <w:autoSpaceDE w:val="0"/>
        <w:autoSpaceDN w:val="0"/>
        <w:spacing w:after="160" w:line="259" w:lineRule="auto"/>
        <w:ind w:left="1272"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proposals made by the</w:t>
      </w:r>
      <w:r w:rsidRPr="00C919B3">
        <w:rPr>
          <w:rFonts w:ascii="Times New Roman" w:eastAsia="Georgia" w:hAnsi="Times New Roman" w:cs="Times New Roman"/>
          <w:spacing w:val="47"/>
          <w:w w:val="110"/>
          <w:sz w:val="18"/>
          <w:szCs w:val="18"/>
        </w:rPr>
        <w:t xml:space="preserve"> </w:t>
      </w:r>
      <w:r w:rsidRPr="00C919B3">
        <w:rPr>
          <w:rFonts w:ascii="Times New Roman" w:eastAsia="Georgia" w:hAnsi="Times New Roman" w:cs="Times New Roman"/>
          <w:w w:val="110"/>
          <w:sz w:val="18"/>
          <w:szCs w:val="18"/>
        </w:rPr>
        <w:t>Conciliator;</w:t>
      </w:r>
    </w:p>
    <w:p w:rsidR="00370B80" w:rsidRPr="00C919B3" w:rsidRDefault="00370B80" w:rsidP="00631EAA">
      <w:pPr>
        <w:widowControl w:val="0"/>
        <w:numPr>
          <w:ilvl w:val="1"/>
          <w:numId w:val="34"/>
        </w:numPr>
        <w:tabs>
          <w:tab w:val="left" w:pos="1273"/>
        </w:tabs>
        <w:autoSpaceDE w:val="0"/>
        <w:autoSpaceDN w:val="0"/>
        <w:spacing w:after="160" w:line="285" w:lineRule="auto"/>
        <w:ind w:left="1272"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fact that the other Party had indicated his willingness to accept a proposal for settlement made by the</w:t>
      </w:r>
      <w:r w:rsidRPr="00C919B3">
        <w:rPr>
          <w:rFonts w:ascii="Times New Roman" w:eastAsia="Georgia" w:hAnsi="Times New Roman" w:cs="Times New Roman"/>
          <w:spacing w:val="3"/>
          <w:w w:val="110"/>
          <w:sz w:val="18"/>
          <w:szCs w:val="18"/>
        </w:rPr>
        <w:t xml:space="preserve"> </w:t>
      </w:r>
      <w:r w:rsidRPr="00C919B3">
        <w:rPr>
          <w:rFonts w:ascii="Times New Roman" w:eastAsia="Georgia" w:hAnsi="Times New Roman" w:cs="Times New Roman"/>
          <w:w w:val="110"/>
          <w:sz w:val="18"/>
          <w:szCs w:val="18"/>
        </w:rPr>
        <w:t>Conciliator.</w:t>
      </w:r>
    </w:p>
    <w:p w:rsidR="00370B80" w:rsidRPr="00C919B3" w:rsidRDefault="00370B80" w:rsidP="00631EAA">
      <w:pPr>
        <w:spacing w:before="5"/>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Parties shall not present the Conciliator(s) as witness in any Alternative Dispute Resolution or Judicial proceedings in respect of a Disputes that is/was the subject of that particular Conciliation</w:t>
      </w:r>
      <w:r w:rsidRPr="00C919B3">
        <w:rPr>
          <w:rFonts w:ascii="Times New Roman" w:eastAsia="Georgia" w:hAnsi="Times New Roman" w:cs="Times New Roman"/>
          <w:spacing w:val="26"/>
          <w:w w:val="110"/>
          <w:sz w:val="18"/>
          <w:szCs w:val="18"/>
        </w:rPr>
        <w:t xml:space="preserve"> </w:t>
      </w:r>
      <w:r w:rsidRPr="00C919B3">
        <w:rPr>
          <w:rFonts w:ascii="Times New Roman" w:eastAsia="Georgia" w:hAnsi="Times New Roman" w:cs="Times New Roman"/>
          <w:w w:val="110"/>
          <w:sz w:val="18"/>
          <w:szCs w:val="18"/>
        </w:rPr>
        <w:t>proceeding.</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before="1"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None of the Conciliators shall act as an arbitrator or as a representative or counsel</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a</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Party</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any</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arbitral</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or</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judicial</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proceeding</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in</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respect</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w w:val="110"/>
          <w:sz w:val="18"/>
          <w:szCs w:val="18"/>
        </w:rPr>
        <w:t>a</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Disputes that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is/was</w:t>
      </w:r>
      <w:r w:rsidRPr="00C919B3">
        <w:rPr>
          <w:rFonts w:ascii="Times New Roman" w:eastAsia="Georgia" w:hAnsi="Times New Roman" w:cs="Times New Roman"/>
          <w:spacing w:val="14"/>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subject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that</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particular</w:t>
      </w:r>
      <w:r w:rsidRPr="00C919B3">
        <w:rPr>
          <w:rFonts w:ascii="Times New Roman" w:eastAsia="Georgia" w:hAnsi="Times New Roman" w:cs="Times New Roman"/>
          <w:spacing w:val="13"/>
          <w:w w:val="110"/>
          <w:sz w:val="18"/>
          <w:szCs w:val="18"/>
        </w:rPr>
        <w:t xml:space="preserve"> </w:t>
      </w:r>
      <w:r w:rsidRPr="00C919B3">
        <w:rPr>
          <w:rFonts w:ascii="Times New Roman" w:eastAsia="Georgia" w:hAnsi="Times New Roman" w:cs="Times New Roman"/>
          <w:w w:val="110"/>
          <w:sz w:val="18"/>
          <w:szCs w:val="18"/>
        </w:rPr>
        <w:t>Conciliation</w:t>
      </w:r>
      <w:r w:rsidRPr="00C919B3">
        <w:rPr>
          <w:rFonts w:ascii="Times New Roman" w:eastAsia="Georgia" w:hAnsi="Times New Roman" w:cs="Times New Roman"/>
          <w:spacing w:val="15"/>
          <w:w w:val="110"/>
          <w:sz w:val="18"/>
          <w:szCs w:val="18"/>
        </w:rPr>
        <w:t xml:space="preserve"> </w:t>
      </w:r>
      <w:r w:rsidRPr="00C919B3">
        <w:rPr>
          <w:rFonts w:ascii="Times New Roman" w:eastAsia="Georgia" w:hAnsi="Times New Roman" w:cs="Times New Roman"/>
          <w:w w:val="110"/>
          <w:sz w:val="18"/>
          <w:szCs w:val="18"/>
        </w:rPr>
        <w:t>proceeding.</w:t>
      </w:r>
    </w:p>
    <w:p w:rsidR="00370B80" w:rsidRPr="00C919B3" w:rsidRDefault="00370B80" w:rsidP="00631EAA">
      <w:pPr>
        <w:spacing w:before="4"/>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not</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initiate,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during</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Conciliation</w:t>
      </w:r>
      <w:r w:rsidRPr="00C919B3">
        <w:rPr>
          <w:rFonts w:ascii="Times New Roman" w:eastAsia="Georgia" w:hAnsi="Times New Roman" w:cs="Times New Roman"/>
          <w:spacing w:val="-6"/>
          <w:w w:val="110"/>
          <w:sz w:val="18"/>
          <w:szCs w:val="18"/>
        </w:rPr>
        <w:t xml:space="preserve"> </w:t>
      </w:r>
      <w:r w:rsidRPr="00C919B3">
        <w:rPr>
          <w:rFonts w:ascii="Times New Roman" w:eastAsia="Georgia" w:hAnsi="Times New Roman" w:cs="Times New Roman"/>
          <w:w w:val="110"/>
          <w:sz w:val="18"/>
          <w:szCs w:val="18"/>
        </w:rPr>
        <w:t>proceedings,</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any</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arbitral or judicial proceedings in respect of a Disputes that is the subject matter of the Conciliation proceedings except that a Party may initiate arbitral or judicial proceedings where, in his opinion, such proceedings are necessary for preserving his rights including for preventing expiry of period of limitation. Unless terminated as per the provisions of this Scheme, the Conciliation proceedings</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shall</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continue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notwithstanding</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commencement</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of</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arbitral or judicial proceedings and the arbitral or judicial proceedings shall be primarily for the purpose of preserving rights including preventing expiry of period of</w:t>
      </w:r>
      <w:r w:rsidRPr="00C919B3">
        <w:rPr>
          <w:rFonts w:ascii="Times New Roman" w:eastAsia="Georgia" w:hAnsi="Times New Roman" w:cs="Times New Roman"/>
          <w:spacing w:val="22"/>
          <w:w w:val="110"/>
          <w:sz w:val="18"/>
          <w:szCs w:val="18"/>
        </w:rPr>
        <w:t xml:space="preserve"> </w:t>
      </w:r>
      <w:r w:rsidRPr="00C919B3">
        <w:rPr>
          <w:rFonts w:ascii="Times New Roman" w:eastAsia="Georgia" w:hAnsi="Times New Roman" w:cs="Times New Roman"/>
          <w:w w:val="110"/>
          <w:sz w:val="18"/>
          <w:szCs w:val="18"/>
        </w:rPr>
        <w:t>limitation.</w:t>
      </w:r>
    </w:p>
    <w:p w:rsidR="00370B80" w:rsidRPr="00C919B3" w:rsidRDefault="00370B80" w:rsidP="00631EAA">
      <w:pPr>
        <w:spacing w:before="1"/>
        <w:ind w:right="-114"/>
        <w:jc w:val="both"/>
        <w:rPr>
          <w:rFonts w:ascii="Times New Roman" w:eastAsia="Georgia" w:hAnsi="Times New Roman" w:cs="Times New Roman"/>
          <w:sz w:val="18"/>
          <w:szCs w:val="18"/>
        </w:rPr>
      </w:pPr>
    </w:p>
    <w:p w:rsidR="00370B80" w:rsidRPr="00C919B3" w:rsidRDefault="00370B80" w:rsidP="00631EAA">
      <w:pPr>
        <w:widowControl w:val="0"/>
        <w:numPr>
          <w:ilvl w:val="0"/>
          <w:numId w:val="32"/>
        </w:numPr>
        <w:tabs>
          <w:tab w:val="left" w:pos="733"/>
        </w:tabs>
        <w:autoSpaceDE w:val="0"/>
        <w:autoSpaceDN w:val="0"/>
        <w:spacing w:after="160" w:line="285" w:lineRule="auto"/>
        <w:ind w:right="-114"/>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The official language of Conciliation proceedings under this Scheme shall be English</w:t>
      </w:r>
      <w:r w:rsidRPr="00C919B3">
        <w:rPr>
          <w:rFonts w:ascii="Times New Roman" w:eastAsia="Georgia" w:hAnsi="Times New Roman" w:cs="Times New Roman"/>
          <w:spacing w:val="11"/>
          <w:w w:val="110"/>
          <w:sz w:val="18"/>
          <w:szCs w:val="18"/>
        </w:rPr>
        <w:t xml:space="preserve"> </w:t>
      </w:r>
      <w:r w:rsidRPr="00C919B3">
        <w:rPr>
          <w:rFonts w:ascii="Times New Roman" w:eastAsia="Georgia" w:hAnsi="Times New Roman" w:cs="Times New Roman"/>
          <w:w w:val="110"/>
          <w:sz w:val="18"/>
          <w:szCs w:val="18"/>
        </w:rPr>
        <w:t>unless</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the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Parties</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agree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to</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some</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other</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w w:val="110"/>
          <w:sz w:val="18"/>
          <w:szCs w:val="18"/>
        </w:rPr>
        <w:t>language.</w:t>
      </w:r>
    </w:p>
    <w:p w:rsidR="00370B80" w:rsidRPr="00C919B3" w:rsidRDefault="00370B80" w:rsidP="00370B80">
      <w:pPr>
        <w:widowControl w:val="0"/>
        <w:tabs>
          <w:tab w:val="left" w:pos="733"/>
        </w:tabs>
        <w:autoSpaceDE w:val="0"/>
        <w:autoSpaceDN w:val="0"/>
        <w:spacing w:line="285" w:lineRule="auto"/>
        <w:ind w:left="732" w:right="403"/>
        <w:jc w:val="both"/>
        <w:rPr>
          <w:rFonts w:ascii="Times New Roman" w:eastAsia="Georgia" w:hAnsi="Times New Roman" w:cs="Times New Roman"/>
          <w:b/>
          <w:bCs/>
          <w:sz w:val="18"/>
          <w:szCs w:val="18"/>
        </w:rPr>
      </w:pPr>
      <w:r w:rsidRPr="00C919B3">
        <w:rPr>
          <w:rFonts w:ascii="Times New Roman" w:eastAsia="Georgia" w:hAnsi="Times New Roman" w:cs="Times New Roman"/>
          <w:b/>
          <w:bCs/>
          <w:sz w:val="18"/>
          <w:szCs w:val="18"/>
        </w:rPr>
        <w:t xml:space="preserve">Format 5 to BHEL Conciliation Scheme, 2018 STATEMENT OF CLAIMS/COUNTER CLAIMS TO BE SUBMITTED TO THE </w:t>
      </w:r>
      <w:r w:rsidRPr="00C919B3">
        <w:rPr>
          <w:rFonts w:ascii="Times New Roman" w:eastAsia="Georgia" w:hAnsi="Times New Roman" w:cs="Times New Roman"/>
          <w:b/>
          <w:sz w:val="18"/>
          <w:szCs w:val="18"/>
        </w:rPr>
        <w:t>IEC BY BOTH THE PARTIES</w:t>
      </w:r>
    </w:p>
    <w:p w:rsidR="00370B80" w:rsidRPr="00C919B3" w:rsidRDefault="00370B80" w:rsidP="00370B80">
      <w:pPr>
        <w:spacing w:before="1"/>
        <w:ind w:right="403"/>
        <w:jc w:val="both"/>
        <w:rPr>
          <w:rFonts w:ascii="Times New Roman" w:eastAsia="Georgia" w:hAnsi="Times New Roman" w:cs="Times New Roman"/>
          <w:b/>
          <w:sz w:val="18"/>
          <w:szCs w:val="18"/>
        </w:rPr>
      </w:pPr>
    </w:p>
    <w:p w:rsidR="00370B80" w:rsidRPr="00C919B3" w:rsidRDefault="00370B80" w:rsidP="009F2791">
      <w:pPr>
        <w:widowControl w:val="0"/>
        <w:numPr>
          <w:ilvl w:val="0"/>
          <w:numId w:val="35"/>
        </w:numPr>
        <w:tabs>
          <w:tab w:val="left" w:pos="769"/>
        </w:tabs>
        <w:autoSpaceDE w:val="0"/>
        <w:autoSpaceDN w:val="0"/>
        <w:spacing w:after="160" w:line="259" w:lineRule="auto"/>
        <w:ind w:right="403"/>
        <w:jc w:val="both"/>
        <w:rPr>
          <w:rFonts w:ascii="Times New Roman" w:eastAsia="Georgia" w:hAnsi="Times New Roman" w:cs="Times New Roman"/>
          <w:spacing w:val="-4"/>
          <w:w w:val="110"/>
          <w:sz w:val="18"/>
          <w:szCs w:val="18"/>
        </w:rPr>
      </w:pPr>
      <w:r w:rsidRPr="00C919B3">
        <w:rPr>
          <w:rFonts w:ascii="Times New Roman" w:eastAsia="Georgia" w:hAnsi="Times New Roman" w:cs="Times New Roman"/>
          <w:spacing w:val="-4"/>
          <w:w w:val="110"/>
          <w:sz w:val="18"/>
          <w:szCs w:val="18"/>
        </w:rPr>
        <w:t>Chronology of the Disputes</w:t>
      </w:r>
    </w:p>
    <w:p w:rsidR="00370B80" w:rsidRPr="00C919B3" w:rsidRDefault="00370B80" w:rsidP="009F2791">
      <w:pPr>
        <w:widowControl w:val="0"/>
        <w:numPr>
          <w:ilvl w:val="0"/>
          <w:numId w:val="35"/>
        </w:numPr>
        <w:tabs>
          <w:tab w:val="left" w:pos="769"/>
        </w:tabs>
        <w:autoSpaceDE w:val="0"/>
        <w:autoSpaceDN w:val="0"/>
        <w:spacing w:after="160" w:line="259" w:lineRule="auto"/>
        <w:ind w:right="403"/>
        <w:jc w:val="both"/>
        <w:rPr>
          <w:rFonts w:ascii="Times New Roman" w:eastAsia="Georgia" w:hAnsi="Times New Roman" w:cs="Times New Roman"/>
          <w:spacing w:val="-4"/>
          <w:w w:val="110"/>
          <w:sz w:val="18"/>
          <w:szCs w:val="18"/>
        </w:rPr>
      </w:pPr>
      <w:r w:rsidRPr="00C919B3">
        <w:rPr>
          <w:rFonts w:ascii="Times New Roman" w:eastAsia="Georgia" w:hAnsi="Times New Roman" w:cs="Times New Roman"/>
          <w:spacing w:val="-4"/>
          <w:w w:val="110"/>
          <w:sz w:val="18"/>
          <w:szCs w:val="18"/>
        </w:rPr>
        <w:lastRenderedPageBreak/>
        <w:t>Brief of the Contract/MoU/Agreement/LOI/LOA</w:t>
      </w:r>
    </w:p>
    <w:p w:rsidR="00370B80" w:rsidRPr="00C919B3" w:rsidRDefault="00370B80" w:rsidP="009F2791">
      <w:pPr>
        <w:widowControl w:val="0"/>
        <w:numPr>
          <w:ilvl w:val="0"/>
          <w:numId w:val="35"/>
        </w:numPr>
        <w:tabs>
          <w:tab w:val="left" w:pos="769"/>
        </w:tabs>
        <w:autoSpaceDE w:val="0"/>
        <w:autoSpaceDN w:val="0"/>
        <w:spacing w:after="160" w:line="259" w:lineRule="auto"/>
        <w:ind w:right="403"/>
        <w:jc w:val="both"/>
        <w:rPr>
          <w:rFonts w:ascii="Times New Roman" w:eastAsia="Georgia" w:hAnsi="Times New Roman" w:cs="Times New Roman"/>
          <w:spacing w:val="-4"/>
          <w:w w:val="110"/>
          <w:sz w:val="18"/>
          <w:szCs w:val="18"/>
        </w:rPr>
      </w:pPr>
      <w:r w:rsidRPr="00C919B3">
        <w:rPr>
          <w:rFonts w:ascii="Times New Roman" w:eastAsia="Georgia" w:hAnsi="Times New Roman" w:cs="Times New Roman"/>
          <w:spacing w:val="-4"/>
          <w:w w:val="110"/>
          <w:sz w:val="18"/>
          <w:szCs w:val="18"/>
        </w:rPr>
        <w:t>Brief history of the Disputes:</w:t>
      </w:r>
    </w:p>
    <w:p w:rsidR="00370B80" w:rsidRPr="00C919B3" w:rsidRDefault="00370B80" w:rsidP="009F2791">
      <w:pPr>
        <w:widowControl w:val="0"/>
        <w:numPr>
          <w:ilvl w:val="0"/>
          <w:numId w:val="35"/>
        </w:numPr>
        <w:tabs>
          <w:tab w:val="left" w:pos="769"/>
        </w:tabs>
        <w:autoSpaceDE w:val="0"/>
        <w:autoSpaceDN w:val="0"/>
        <w:spacing w:after="160" w:line="259" w:lineRule="auto"/>
        <w:ind w:right="403"/>
        <w:jc w:val="both"/>
        <w:rPr>
          <w:rFonts w:ascii="Times New Roman" w:eastAsia="Georgia" w:hAnsi="Times New Roman" w:cs="Times New Roman"/>
          <w:sz w:val="18"/>
          <w:szCs w:val="18"/>
        </w:rPr>
      </w:pPr>
      <w:r w:rsidRPr="00C919B3">
        <w:rPr>
          <w:rFonts w:ascii="Times New Roman" w:eastAsia="Georgia" w:hAnsi="Times New Roman" w:cs="Times New Roman"/>
          <w:spacing w:val="-4"/>
          <w:w w:val="110"/>
          <w:sz w:val="18"/>
          <w:szCs w:val="18"/>
        </w:rPr>
        <w:t>Issues:</w:t>
      </w:r>
    </w:p>
    <w:p w:rsidR="00370B80" w:rsidRPr="00C919B3" w:rsidRDefault="00370B80" w:rsidP="009F2791">
      <w:pPr>
        <w:widowControl w:val="0"/>
        <w:numPr>
          <w:ilvl w:val="0"/>
          <w:numId w:val="35"/>
        </w:numPr>
        <w:tabs>
          <w:tab w:val="left" w:pos="759"/>
        </w:tabs>
        <w:autoSpaceDE w:val="0"/>
        <w:autoSpaceDN w:val="0"/>
        <w:spacing w:after="160" w:line="259" w:lineRule="auto"/>
        <w:ind w:left="758" w:right="403" w:hanging="278"/>
        <w:jc w:val="both"/>
        <w:rPr>
          <w:rFonts w:ascii="Times New Roman" w:eastAsia="Georgia" w:hAnsi="Times New Roman" w:cs="Times New Roman"/>
          <w:sz w:val="18"/>
          <w:szCs w:val="18"/>
        </w:rPr>
      </w:pPr>
      <w:r w:rsidRPr="00C919B3">
        <w:rPr>
          <w:rFonts w:ascii="Times New Roman" w:eastAsia="Georgia" w:hAnsi="Times New Roman" w:cs="Times New Roman"/>
          <w:spacing w:val="-4"/>
          <w:w w:val="105"/>
          <w:sz w:val="18"/>
          <w:szCs w:val="18"/>
        </w:rPr>
        <w:t xml:space="preserve">Details </w:t>
      </w:r>
      <w:r w:rsidRPr="00C919B3">
        <w:rPr>
          <w:rFonts w:ascii="Times New Roman" w:eastAsia="Georgia" w:hAnsi="Times New Roman" w:cs="Times New Roman"/>
          <w:spacing w:val="-3"/>
          <w:w w:val="105"/>
          <w:sz w:val="18"/>
          <w:szCs w:val="18"/>
        </w:rPr>
        <w:t xml:space="preserve">of </w:t>
      </w:r>
      <w:r w:rsidRPr="00C919B3">
        <w:rPr>
          <w:rFonts w:ascii="Times New Roman" w:eastAsia="Georgia" w:hAnsi="Times New Roman" w:cs="Times New Roman"/>
          <w:spacing w:val="-4"/>
          <w:w w:val="105"/>
          <w:sz w:val="18"/>
          <w:szCs w:val="18"/>
        </w:rPr>
        <w:t>Clam(s)/Counter</w:t>
      </w:r>
      <w:r w:rsidRPr="00C919B3">
        <w:rPr>
          <w:rFonts w:ascii="Times New Roman" w:eastAsia="Georgia" w:hAnsi="Times New Roman" w:cs="Times New Roman"/>
          <w:spacing w:val="33"/>
          <w:w w:val="105"/>
          <w:sz w:val="18"/>
          <w:szCs w:val="18"/>
        </w:rPr>
        <w:t xml:space="preserve"> </w:t>
      </w:r>
      <w:r w:rsidRPr="00C919B3">
        <w:rPr>
          <w:rFonts w:ascii="Times New Roman" w:eastAsia="Georgia" w:hAnsi="Times New Roman" w:cs="Times New Roman"/>
          <w:spacing w:val="-4"/>
          <w:w w:val="105"/>
          <w:sz w:val="18"/>
          <w:szCs w:val="18"/>
        </w:rPr>
        <w:t>Claim(s):</w:t>
      </w:r>
    </w:p>
    <w:p w:rsidR="00370B80" w:rsidRPr="00C919B3" w:rsidRDefault="00370B80" w:rsidP="00370B80">
      <w:pPr>
        <w:widowControl w:val="0"/>
        <w:tabs>
          <w:tab w:val="left" w:pos="759"/>
        </w:tabs>
        <w:autoSpaceDE w:val="0"/>
        <w:autoSpaceDN w:val="0"/>
        <w:ind w:right="403"/>
        <w:jc w:val="both"/>
        <w:rPr>
          <w:rFonts w:ascii="Times New Roman" w:eastAsia="Georgia" w:hAnsi="Times New Roman" w:cs="Times New Roman"/>
          <w:szCs w:val="18"/>
        </w:rPr>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3199"/>
        <w:gridCol w:w="2253"/>
        <w:gridCol w:w="2263"/>
      </w:tblGrid>
      <w:tr w:rsidR="00370B80" w:rsidRPr="00C919B3" w:rsidTr="008B7183">
        <w:trPr>
          <w:trHeight w:val="65"/>
        </w:trPr>
        <w:tc>
          <w:tcPr>
            <w:tcW w:w="1310" w:type="dxa"/>
          </w:tcPr>
          <w:p w:rsidR="00370B80" w:rsidRPr="00C919B3" w:rsidRDefault="00370B80" w:rsidP="008B7183">
            <w:pPr>
              <w:spacing w:before="3"/>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SI. No.</w:t>
            </w:r>
          </w:p>
        </w:tc>
        <w:tc>
          <w:tcPr>
            <w:tcW w:w="3199" w:type="dxa"/>
          </w:tcPr>
          <w:p w:rsidR="00370B80" w:rsidRPr="00C919B3" w:rsidRDefault="00370B80" w:rsidP="008B7183">
            <w:pPr>
              <w:spacing w:before="3" w:line="285" w:lineRule="auto"/>
              <w:ind w:right="403"/>
              <w:jc w:val="both"/>
              <w:rPr>
                <w:rFonts w:ascii="Times New Roman" w:eastAsia="Georgia" w:hAnsi="Times New Roman" w:cs="Times New Roman"/>
                <w:b/>
                <w:sz w:val="18"/>
                <w:szCs w:val="18"/>
              </w:rPr>
            </w:pPr>
            <w:r w:rsidRPr="00C919B3">
              <w:rPr>
                <w:rFonts w:ascii="Times New Roman" w:eastAsia="Georgia" w:hAnsi="Times New Roman" w:cs="Times New Roman"/>
                <w:b/>
                <w:spacing w:val="-4"/>
                <w:sz w:val="18"/>
                <w:szCs w:val="18"/>
              </w:rPr>
              <w:t xml:space="preserve">Description </w:t>
            </w:r>
            <w:r w:rsidRPr="00C919B3">
              <w:rPr>
                <w:rFonts w:ascii="Times New Roman" w:eastAsia="Georgia" w:hAnsi="Times New Roman" w:cs="Times New Roman"/>
                <w:b/>
                <w:sz w:val="18"/>
                <w:szCs w:val="18"/>
              </w:rPr>
              <w:t xml:space="preserve">of </w:t>
            </w:r>
            <w:r w:rsidRPr="00C919B3">
              <w:rPr>
                <w:rFonts w:ascii="Times New Roman" w:eastAsia="Georgia" w:hAnsi="Times New Roman" w:cs="Times New Roman"/>
                <w:b/>
                <w:spacing w:val="-5"/>
                <w:sz w:val="18"/>
                <w:szCs w:val="18"/>
              </w:rPr>
              <w:t xml:space="preserve">claim(s)/Counter </w:t>
            </w:r>
            <w:r w:rsidRPr="00C919B3">
              <w:rPr>
                <w:rFonts w:ascii="Times New Roman" w:eastAsia="Georgia" w:hAnsi="Times New Roman" w:cs="Times New Roman"/>
                <w:b/>
                <w:spacing w:val="-4"/>
                <w:sz w:val="18"/>
                <w:szCs w:val="18"/>
              </w:rPr>
              <w:t>Claim</w:t>
            </w:r>
          </w:p>
        </w:tc>
        <w:tc>
          <w:tcPr>
            <w:tcW w:w="2253" w:type="dxa"/>
          </w:tcPr>
          <w:p w:rsidR="00370B80" w:rsidRPr="00C919B3" w:rsidRDefault="00370B80" w:rsidP="008B7183">
            <w:pPr>
              <w:spacing w:before="3" w:line="285" w:lineRule="auto"/>
              <w:ind w:right="403"/>
              <w:jc w:val="both"/>
              <w:rPr>
                <w:rFonts w:ascii="Times New Roman" w:eastAsia="Georgia" w:hAnsi="Times New Roman" w:cs="Times New Roman"/>
                <w:b/>
                <w:sz w:val="18"/>
                <w:szCs w:val="18"/>
              </w:rPr>
            </w:pPr>
            <w:r w:rsidRPr="00C919B3">
              <w:rPr>
                <w:rFonts w:ascii="Times New Roman" w:eastAsia="Georgia" w:hAnsi="Times New Roman" w:cs="Times New Roman"/>
                <w:b/>
                <w:spacing w:val="-6"/>
                <w:sz w:val="18"/>
                <w:szCs w:val="18"/>
              </w:rPr>
              <w:t xml:space="preserve">Amount </w:t>
            </w:r>
            <w:r w:rsidRPr="00C919B3">
              <w:rPr>
                <w:rFonts w:ascii="Times New Roman" w:eastAsia="Georgia" w:hAnsi="Times New Roman" w:cs="Times New Roman"/>
                <w:b/>
                <w:spacing w:val="-5"/>
                <w:sz w:val="18"/>
                <w:szCs w:val="18"/>
              </w:rPr>
              <w:t xml:space="preserve">(in </w:t>
            </w:r>
            <w:r w:rsidRPr="00C919B3">
              <w:rPr>
                <w:rFonts w:ascii="Times New Roman" w:eastAsia="Georgia" w:hAnsi="Times New Roman" w:cs="Times New Roman"/>
                <w:b/>
                <w:spacing w:val="-6"/>
                <w:w w:val="95"/>
                <w:sz w:val="18"/>
                <w:szCs w:val="18"/>
              </w:rPr>
              <w:t xml:space="preserve">INR) or currency </w:t>
            </w:r>
            <w:r w:rsidRPr="00C919B3">
              <w:rPr>
                <w:rFonts w:ascii="Times New Roman" w:eastAsia="Georgia" w:hAnsi="Times New Roman" w:cs="Times New Roman"/>
                <w:b/>
                <w:spacing w:val="-6"/>
                <w:sz w:val="18"/>
                <w:szCs w:val="18"/>
              </w:rPr>
              <w:t xml:space="preserve">applicable </w:t>
            </w:r>
            <w:r w:rsidRPr="00C919B3">
              <w:rPr>
                <w:rFonts w:ascii="Times New Roman" w:eastAsia="Georgia" w:hAnsi="Times New Roman" w:cs="Times New Roman"/>
                <w:b/>
                <w:spacing w:val="-3"/>
                <w:sz w:val="18"/>
                <w:szCs w:val="18"/>
              </w:rPr>
              <w:t xml:space="preserve">in </w:t>
            </w:r>
            <w:r w:rsidRPr="00C919B3">
              <w:rPr>
                <w:rFonts w:ascii="Times New Roman" w:eastAsia="Georgia" w:hAnsi="Times New Roman" w:cs="Times New Roman"/>
                <w:b/>
                <w:spacing w:val="-5"/>
                <w:sz w:val="18"/>
                <w:szCs w:val="18"/>
              </w:rPr>
              <w:t xml:space="preserve">the </w:t>
            </w:r>
            <w:r w:rsidRPr="00C919B3">
              <w:rPr>
                <w:rFonts w:ascii="Times New Roman" w:eastAsia="Georgia" w:hAnsi="Times New Roman" w:cs="Times New Roman"/>
                <w:b/>
                <w:w w:val="105"/>
                <w:sz w:val="18"/>
                <w:szCs w:val="18"/>
              </w:rPr>
              <w:t>contract</w:t>
            </w:r>
          </w:p>
        </w:tc>
        <w:tc>
          <w:tcPr>
            <w:tcW w:w="2263" w:type="dxa"/>
          </w:tcPr>
          <w:p w:rsidR="00370B80" w:rsidRPr="00C919B3" w:rsidRDefault="00370B80" w:rsidP="008B7183">
            <w:pPr>
              <w:spacing w:before="3" w:line="285" w:lineRule="auto"/>
              <w:ind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rPr>
              <w:t>Relevant contract clause</w:t>
            </w:r>
          </w:p>
        </w:tc>
      </w:tr>
      <w:tr w:rsidR="00370B80" w:rsidRPr="00C919B3" w:rsidTr="008B7183">
        <w:trPr>
          <w:trHeight w:val="70"/>
        </w:trPr>
        <w:tc>
          <w:tcPr>
            <w:tcW w:w="1310" w:type="dxa"/>
          </w:tcPr>
          <w:p w:rsidR="00370B80" w:rsidRPr="00C919B3" w:rsidRDefault="00370B80" w:rsidP="008B7183">
            <w:pPr>
              <w:ind w:right="403"/>
              <w:jc w:val="both"/>
              <w:rPr>
                <w:rFonts w:ascii="Times New Roman" w:eastAsia="Georgia" w:hAnsi="Times New Roman" w:cs="Times New Roman"/>
                <w:sz w:val="18"/>
                <w:szCs w:val="18"/>
              </w:rPr>
            </w:pPr>
          </w:p>
        </w:tc>
        <w:tc>
          <w:tcPr>
            <w:tcW w:w="3199" w:type="dxa"/>
          </w:tcPr>
          <w:p w:rsidR="00370B80" w:rsidRPr="00C919B3" w:rsidRDefault="00370B80" w:rsidP="008B7183">
            <w:pPr>
              <w:ind w:right="403"/>
              <w:jc w:val="both"/>
              <w:rPr>
                <w:rFonts w:ascii="Times New Roman" w:eastAsia="Georgia" w:hAnsi="Times New Roman" w:cs="Times New Roman"/>
                <w:sz w:val="18"/>
                <w:szCs w:val="18"/>
              </w:rPr>
            </w:pPr>
          </w:p>
        </w:tc>
        <w:tc>
          <w:tcPr>
            <w:tcW w:w="2253" w:type="dxa"/>
          </w:tcPr>
          <w:p w:rsidR="00370B80" w:rsidRPr="00C919B3" w:rsidRDefault="00370B80" w:rsidP="008B7183">
            <w:pPr>
              <w:ind w:right="403"/>
              <w:jc w:val="both"/>
              <w:rPr>
                <w:rFonts w:ascii="Times New Roman" w:eastAsia="Georgia" w:hAnsi="Times New Roman" w:cs="Times New Roman"/>
                <w:sz w:val="18"/>
                <w:szCs w:val="18"/>
              </w:rPr>
            </w:pPr>
          </w:p>
        </w:tc>
        <w:tc>
          <w:tcPr>
            <w:tcW w:w="2263" w:type="dxa"/>
          </w:tcPr>
          <w:p w:rsidR="00370B80" w:rsidRPr="00C919B3" w:rsidRDefault="00370B80" w:rsidP="008B7183">
            <w:pPr>
              <w:ind w:right="403"/>
              <w:jc w:val="both"/>
              <w:rPr>
                <w:rFonts w:ascii="Times New Roman" w:eastAsia="Georgia" w:hAnsi="Times New Roman" w:cs="Times New Roman"/>
                <w:sz w:val="18"/>
                <w:szCs w:val="18"/>
              </w:rPr>
            </w:pPr>
          </w:p>
        </w:tc>
      </w:tr>
      <w:tr w:rsidR="00370B80" w:rsidRPr="00C919B3" w:rsidTr="008B7183">
        <w:trPr>
          <w:trHeight w:val="70"/>
        </w:trPr>
        <w:tc>
          <w:tcPr>
            <w:tcW w:w="1310" w:type="dxa"/>
          </w:tcPr>
          <w:p w:rsidR="00370B80" w:rsidRPr="00C919B3" w:rsidRDefault="00370B80" w:rsidP="008B7183">
            <w:pPr>
              <w:ind w:right="403"/>
              <w:jc w:val="both"/>
              <w:rPr>
                <w:rFonts w:ascii="Times New Roman" w:eastAsia="Georgia" w:hAnsi="Times New Roman" w:cs="Times New Roman"/>
                <w:sz w:val="18"/>
                <w:szCs w:val="18"/>
              </w:rPr>
            </w:pPr>
          </w:p>
        </w:tc>
        <w:tc>
          <w:tcPr>
            <w:tcW w:w="3199" w:type="dxa"/>
          </w:tcPr>
          <w:p w:rsidR="00370B80" w:rsidRPr="00C919B3" w:rsidRDefault="00370B80" w:rsidP="008B7183">
            <w:pPr>
              <w:ind w:right="403"/>
              <w:jc w:val="both"/>
              <w:rPr>
                <w:rFonts w:ascii="Times New Roman" w:eastAsia="Georgia" w:hAnsi="Times New Roman" w:cs="Times New Roman"/>
                <w:sz w:val="18"/>
                <w:szCs w:val="18"/>
              </w:rPr>
            </w:pPr>
          </w:p>
        </w:tc>
        <w:tc>
          <w:tcPr>
            <w:tcW w:w="2253" w:type="dxa"/>
          </w:tcPr>
          <w:p w:rsidR="00370B80" w:rsidRPr="00C919B3" w:rsidRDefault="00370B80" w:rsidP="008B7183">
            <w:pPr>
              <w:ind w:right="403"/>
              <w:jc w:val="both"/>
              <w:rPr>
                <w:rFonts w:ascii="Times New Roman" w:eastAsia="Georgia" w:hAnsi="Times New Roman" w:cs="Times New Roman"/>
                <w:sz w:val="18"/>
                <w:szCs w:val="18"/>
              </w:rPr>
            </w:pPr>
          </w:p>
        </w:tc>
        <w:tc>
          <w:tcPr>
            <w:tcW w:w="2263" w:type="dxa"/>
          </w:tcPr>
          <w:p w:rsidR="00370B80" w:rsidRPr="00C919B3" w:rsidRDefault="00370B80" w:rsidP="008B7183">
            <w:pPr>
              <w:ind w:right="403"/>
              <w:jc w:val="both"/>
              <w:rPr>
                <w:rFonts w:ascii="Times New Roman" w:eastAsia="Georgia" w:hAnsi="Times New Roman" w:cs="Times New Roman"/>
                <w:sz w:val="18"/>
                <w:szCs w:val="18"/>
              </w:rPr>
            </w:pPr>
          </w:p>
        </w:tc>
      </w:tr>
    </w:tbl>
    <w:p w:rsidR="00370B80" w:rsidRPr="00C919B3" w:rsidRDefault="00370B80" w:rsidP="00370B80">
      <w:pPr>
        <w:widowControl w:val="0"/>
        <w:tabs>
          <w:tab w:val="left" w:pos="759"/>
        </w:tabs>
        <w:autoSpaceDE w:val="0"/>
        <w:autoSpaceDN w:val="0"/>
        <w:ind w:left="758" w:right="403"/>
        <w:jc w:val="both"/>
        <w:rPr>
          <w:rFonts w:ascii="Times New Roman" w:eastAsia="Georgia" w:hAnsi="Times New Roman" w:cs="Times New Roman"/>
          <w:szCs w:val="18"/>
        </w:rPr>
      </w:pPr>
    </w:p>
    <w:p w:rsidR="00370B80" w:rsidRPr="00C919B3" w:rsidRDefault="00370B80" w:rsidP="009F2791">
      <w:pPr>
        <w:widowControl w:val="0"/>
        <w:numPr>
          <w:ilvl w:val="0"/>
          <w:numId w:val="35"/>
        </w:numPr>
        <w:tabs>
          <w:tab w:val="left" w:pos="759"/>
        </w:tabs>
        <w:autoSpaceDE w:val="0"/>
        <w:autoSpaceDN w:val="0"/>
        <w:spacing w:after="160" w:line="259" w:lineRule="auto"/>
        <w:ind w:left="758" w:right="403" w:hanging="278"/>
        <w:jc w:val="both"/>
        <w:rPr>
          <w:rFonts w:ascii="Times New Roman" w:eastAsia="Georgia" w:hAnsi="Times New Roman" w:cs="Times New Roman"/>
          <w:szCs w:val="18"/>
        </w:rPr>
      </w:pPr>
      <w:r w:rsidRPr="00C919B3">
        <w:rPr>
          <w:rFonts w:ascii="Times New Roman" w:eastAsia="Georgia" w:hAnsi="Times New Roman" w:cs="Times New Roman"/>
          <w:spacing w:val="-8"/>
          <w:w w:val="105"/>
          <w:szCs w:val="18"/>
        </w:rPr>
        <w:t xml:space="preserve">Basis/Ground </w:t>
      </w:r>
      <w:r w:rsidRPr="00C919B3">
        <w:rPr>
          <w:rFonts w:ascii="Times New Roman" w:eastAsia="Georgia" w:hAnsi="Times New Roman" w:cs="Times New Roman"/>
          <w:spacing w:val="-3"/>
          <w:w w:val="105"/>
          <w:szCs w:val="18"/>
        </w:rPr>
        <w:t xml:space="preserve">of </w:t>
      </w:r>
      <w:r w:rsidRPr="00C919B3">
        <w:rPr>
          <w:rFonts w:ascii="Times New Roman" w:eastAsia="Georgia" w:hAnsi="Times New Roman" w:cs="Times New Roman"/>
          <w:spacing w:val="-8"/>
          <w:w w:val="105"/>
          <w:szCs w:val="18"/>
        </w:rPr>
        <w:t xml:space="preserve">claim(s)/counter </w:t>
      </w:r>
      <w:r w:rsidRPr="00C919B3">
        <w:rPr>
          <w:rFonts w:ascii="Times New Roman" w:eastAsia="Georgia" w:hAnsi="Times New Roman" w:cs="Times New Roman"/>
          <w:spacing w:val="-7"/>
          <w:w w:val="105"/>
          <w:szCs w:val="18"/>
        </w:rPr>
        <w:t xml:space="preserve">claim(s) (along </w:t>
      </w:r>
      <w:r w:rsidRPr="00C919B3">
        <w:rPr>
          <w:rFonts w:ascii="Times New Roman" w:eastAsia="Georgia" w:hAnsi="Times New Roman" w:cs="Times New Roman"/>
          <w:spacing w:val="-6"/>
          <w:w w:val="105"/>
          <w:szCs w:val="18"/>
        </w:rPr>
        <w:t xml:space="preserve">with </w:t>
      </w:r>
      <w:r w:rsidRPr="00C919B3">
        <w:rPr>
          <w:rFonts w:ascii="Times New Roman" w:eastAsia="Georgia" w:hAnsi="Times New Roman" w:cs="Times New Roman"/>
          <w:spacing w:val="-7"/>
          <w:w w:val="105"/>
          <w:szCs w:val="18"/>
        </w:rPr>
        <w:t>relevant clause</w:t>
      </w:r>
      <w:r w:rsidRPr="00C919B3">
        <w:rPr>
          <w:rFonts w:ascii="Times New Roman" w:eastAsia="Georgia" w:hAnsi="Times New Roman" w:cs="Times New Roman"/>
          <w:spacing w:val="-23"/>
          <w:w w:val="105"/>
          <w:szCs w:val="18"/>
        </w:rPr>
        <w:t xml:space="preserve"> </w:t>
      </w:r>
      <w:r w:rsidRPr="00C919B3">
        <w:rPr>
          <w:rFonts w:ascii="Times New Roman" w:eastAsia="Georgia" w:hAnsi="Times New Roman" w:cs="Times New Roman"/>
          <w:spacing w:val="-4"/>
          <w:w w:val="105"/>
          <w:szCs w:val="18"/>
        </w:rPr>
        <w:t xml:space="preserve">of </w:t>
      </w:r>
      <w:r w:rsidRPr="00C919B3">
        <w:rPr>
          <w:rFonts w:ascii="Times New Roman" w:eastAsia="Georgia" w:hAnsi="Times New Roman" w:cs="Times New Roman"/>
          <w:spacing w:val="-7"/>
          <w:w w:val="105"/>
          <w:szCs w:val="18"/>
        </w:rPr>
        <w:t>contract)</w:t>
      </w:r>
    </w:p>
    <w:p w:rsidR="00370B80" w:rsidRPr="00C919B3" w:rsidRDefault="00370B80" w:rsidP="00370B80">
      <w:pPr>
        <w:spacing w:before="4"/>
        <w:ind w:right="403"/>
        <w:jc w:val="both"/>
        <w:rPr>
          <w:rFonts w:ascii="Times New Roman" w:eastAsia="Georgia" w:hAnsi="Times New Roman" w:cs="Times New Roman"/>
          <w:szCs w:val="18"/>
        </w:rPr>
      </w:pPr>
    </w:p>
    <w:p w:rsidR="00370B80" w:rsidRPr="00C919B3" w:rsidRDefault="00370B80" w:rsidP="00370B80">
      <w:pPr>
        <w:widowControl w:val="0"/>
        <w:tabs>
          <w:tab w:val="left" w:pos="733"/>
        </w:tabs>
        <w:autoSpaceDE w:val="0"/>
        <w:autoSpaceDN w:val="0"/>
        <w:spacing w:line="285" w:lineRule="auto"/>
        <w:ind w:left="732" w:right="403"/>
        <w:jc w:val="both"/>
        <w:rPr>
          <w:rFonts w:ascii="Times New Roman" w:eastAsia="Georgia" w:hAnsi="Times New Roman" w:cs="Times New Roman"/>
          <w:i/>
          <w:szCs w:val="18"/>
        </w:rPr>
      </w:pPr>
      <w:r w:rsidRPr="00C919B3">
        <w:rPr>
          <w:rFonts w:ascii="Times New Roman" w:eastAsia="Georgia" w:hAnsi="Times New Roman" w:cs="Times New Roman"/>
          <w:b/>
          <w:spacing w:val="-7"/>
          <w:w w:val="105"/>
          <w:szCs w:val="18"/>
        </w:rPr>
        <w:t>Note</w:t>
      </w:r>
      <w:r w:rsidRPr="00C919B3">
        <w:rPr>
          <w:rFonts w:ascii="Times New Roman" w:eastAsia="Georgia" w:hAnsi="Times New Roman" w:cs="Times New Roman"/>
          <w:i/>
          <w:spacing w:val="-7"/>
          <w:w w:val="105"/>
          <w:szCs w:val="18"/>
        </w:rPr>
        <w:t xml:space="preserve">– </w:t>
      </w:r>
      <w:r w:rsidRPr="00C919B3">
        <w:rPr>
          <w:rFonts w:ascii="Times New Roman" w:eastAsia="Georgia" w:hAnsi="Times New Roman" w:cs="Times New Roman"/>
          <w:i/>
          <w:spacing w:val="-5"/>
          <w:w w:val="105"/>
          <w:szCs w:val="18"/>
        </w:rPr>
        <w:t xml:space="preserve">The </w:t>
      </w:r>
      <w:r w:rsidRPr="00C919B3">
        <w:rPr>
          <w:rFonts w:ascii="Times New Roman" w:eastAsia="Georgia" w:hAnsi="Times New Roman" w:cs="Times New Roman"/>
          <w:i/>
          <w:spacing w:val="-8"/>
          <w:w w:val="105"/>
          <w:szCs w:val="18"/>
        </w:rPr>
        <w:t xml:space="preserve">Statement </w:t>
      </w:r>
      <w:r w:rsidRPr="00C919B3">
        <w:rPr>
          <w:rFonts w:ascii="Times New Roman" w:eastAsia="Georgia" w:hAnsi="Times New Roman" w:cs="Times New Roman"/>
          <w:i/>
          <w:spacing w:val="-4"/>
          <w:w w:val="105"/>
          <w:szCs w:val="18"/>
        </w:rPr>
        <w:t xml:space="preserve">of </w:t>
      </w:r>
      <w:r w:rsidRPr="00C919B3">
        <w:rPr>
          <w:rFonts w:ascii="Times New Roman" w:eastAsia="Georgia" w:hAnsi="Times New Roman" w:cs="Times New Roman"/>
          <w:i/>
          <w:spacing w:val="-9"/>
          <w:w w:val="105"/>
          <w:szCs w:val="18"/>
        </w:rPr>
        <w:t xml:space="preserve">Claims/Counter </w:t>
      </w:r>
      <w:r w:rsidRPr="00C919B3">
        <w:rPr>
          <w:rFonts w:ascii="Times New Roman" w:eastAsia="Georgia" w:hAnsi="Times New Roman" w:cs="Times New Roman"/>
          <w:i/>
          <w:spacing w:val="-8"/>
          <w:w w:val="105"/>
          <w:szCs w:val="18"/>
        </w:rPr>
        <w:t xml:space="preserve">Claims </w:t>
      </w:r>
      <w:r w:rsidRPr="00C919B3">
        <w:rPr>
          <w:rFonts w:ascii="Times New Roman" w:eastAsia="Georgia" w:hAnsi="Times New Roman" w:cs="Times New Roman"/>
          <w:i/>
          <w:spacing w:val="-7"/>
          <w:w w:val="105"/>
          <w:szCs w:val="18"/>
        </w:rPr>
        <w:t xml:space="preserve">may </w:t>
      </w:r>
      <w:r w:rsidRPr="00C919B3">
        <w:rPr>
          <w:rFonts w:ascii="Times New Roman" w:eastAsia="Georgia" w:hAnsi="Times New Roman" w:cs="Times New Roman"/>
          <w:i/>
          <w:spacing w:val="-8"/>
          <w:w w:val="105"/>
          <w:szCs w:val="18"/>
        </w:rPr>
        <w:t xml:space="preserve">ideally </w:t>
      </w:r>
      <w:r w:rsidRPr="00C919B3">
        <w:rPr>
          <w:rFonts w:ascii="Times New Roman" w:eastAsia="Georgia" w:hAnsi="Times New Roman" w:cs="Times New Roman"/>
          <w:i/>
          <w:spacing w:val="-4"/>
          <w:w w:val="105"/>
          <w:szCs w:val="18"/>
        </w:rPr>
        <w:t xml:space="preserve">be </w:t>
      </w:r>
      <w:r w:rsidRPr="00C919B3">
        <w:rPr>
          <w:rFonts w:ascii="Times New Roman" w:eastAsia="Georgia" w:hAnsi="Times New Roman" w:cs="Times New Roman"/>
          <w:i/>
          <w:spacing w:val="-9"/>
          <w:w w:val="105"/>
          <w:szCs w:val="18"/>
        </w:rPr>
        <w:t xml:space="preserve">restricted </w:t>
      </w:r>
      <w:r w:rsidRPr="00C919B3">
        <w:rPr>
          <w:rFonts w:ascii="Times New Roman" w:eastAsia="Georgia" w:hAnsi="Times New Roman" w:cs="Times New Roman"/>
          <w:i/>
          <w:spacing w:val="-6"/>
          <w:w w:val="105"/>
          <w:szCs w:val="18"/>
        </w:rPr>
        <w:t xml:space="preserve">to </w:t>
      </w:r>
      <w:r w:rsidRPr="00C919B3">
        <w:rPr>
          <w:rFonts w:ascii="Times New Roman" w:eastAsia="Georgia" w:hAnsi="Times New Roman" w:cs="Times New Roman"/>
          <w:i/>
          <w:spacing w:val="-7"/>
          <w:w w:val="105"/>
          <w:szCs w:val="18"/>
        </w:rPr>
        <w:t xml:space="preserve">maximum </w:t>
      </w:r>
      <w:r w:rsidRPr="00C919B3">
        <w:rPr>
          <w:rFonts w:ascii="Times New Roman" w:eastAsia="Georgia" w:hAnsi="Times New Roman" w:cs="Times New Roman"/>
          <w:i/>
          <w:spacing w:val="-8"/>
          <w:w w:val="105"/>
          <w:szCs w:val="18"/>
        </w:rPr>
        <w:t xml:space="preserve">limit </w:t>
      </w:r>
      <w:r w:rsidRPr="00C919B3">
        <w:rPr>
          <w:rFonts w:ascii="Times New Roman" w:eastAsia="Georgia" w:hAnsi="Times New Roman" w:cs="Times New Roman"/>
          <w:i/>
          <w:spacing w:val="-5"/>
          <w:w w:val="105"/>
          <w:szCs w:val="18"/>
        </w:rPr>
        <w:t xml:space="preserve">of 20 </w:t>
      </w:r>
      <w:r w:rsidRPr="00C919B3">
        <w:rPr>
          <w:rFonts w:ascii="Times New Roman" w:eastAsia="Georgia" w:hAnsi="Times New Roman" w:cs="Times New Roman"/>
          <w:i/>
          <w:spacing w:val="-8"/>
          <w:w w:val="105"/>
          <w:szCs w:val="18"/>
        </w:rPr>
        <w:t xml:space="preserve">pages. Relevant documents </w:t>
      </w:r>
      <w:r w:rsidRPr="00C919B3">
        <w:rPr>
          <w:rFonts w:ascii="Times New Roman" w:eastAsia="Georgia" w:hAnsi="Times New Roman" w:cs="Times New Roman"/>
          <w:i/>
          <w:spacing w:val="-7"/>
          <w:w w:val="105"/>
          <w:szCs w:val="18"/>
        </w:rPr>
        <w:t xml:space="preserve">may </w:t>
      </w:r>
      <w:r w:rsidRPr="00C919B3">
        <w:rPr>
          <w:rFonts w:ascii="Times New Roman" w:eastAsia="Georgia" w:hAnsi="Times New Roman" w:cs="Times New Roman"/>
          <w:i/>
          <w:spacing w:val="-4"/>
          <w:w w:val="105"/>
          <w:szCs w:val="18"/>
        </w:rPr>
        <w:t xml:space="preserve">be </w:t>
      </w:r>
      <w:r w:rsidRPr="00C919B3">
        <w:rPr>
          <w:rFonts w:ascii="Times New Roman" w:eastAsia="Georgia" w:hAnsi="Times New Roman" w:cs="Times New Roman"/>
          <w:i/>
          <w:spacing w:val="-6"/>
          <w:w w:val="105"/>
          <w:szCs w:val="18"/>
        </w:rPr>
        <w:t xml:space="preserve">compiled </w:t>
      </w:r>
      <w:r w:rsidRPr="00C919B3">
        <w:rPr>
          <w:rFonts w:ascii="Times New Roman" w:eastAsia="Georgia" w:hAnsi="Times New Roman" w:cs="Times New Roman"/>
          <w:i/>
          <w:spacing w:val="-5"/>
          <w:w w:val="105"/>
          <w:szCs w:val="18"/>
        </w:rPr>
        <w:t xml:space="preserve">and </w:t>
      </w:r>
      <w:r w:rsidRPr="00C919B3">
        <w:rPr>
          <w:rFonts w:ascii="Times New Roman" w:eastAsia="Georgia" w:hAnsi="Times New Roman" w:cs="Times New Roman"/>
          <w:i/>
          <w:spacing w:val="-6"/>
          <w:w w:val="105"/>
          <w:szCs w:val="18"/>
        </w:rPr>
        <w:t xml:space="preserve">submitted along </w:t>
      </w:r>
      <w:r w:rsidRPr="00C919B3">
        <w:rPr>
          <w:rFonts w:ascii="Times New Roman" w:eastAsia="Georgia" w:hAnsi="Times New Roman" w:cs="Times New Roman"/>
          <w:i/>
          <w:spacing w:val="-7"/>
          <w:w w:val="105"/>
          <w:szCs w:val="18"/>
        </w:rPr>
        <w:t xml:space="preserve">with </w:t>
      </w:r>
      <w:r w:rsidRPr="00C919B3">
        <w:rPr>
          <w:rFonts w:ascii="Times New Roman" w:eastAsia="Georgia" w:hAnsi="Times New Roman" w:cs="Times New Roman"/>
          <w:i/>
          <w:spacing w:val="-5"/>
          <w:w w:val="105"/>
          <w:szCs w:val="18"/>
        </w:rPr>
        <w:t xml:space="preserve">the </w:t>
      </w:r>
      <w:r w:rsidRPr="00C919B3">
        <w:rPr>
          <w:rFonts w:ascii="Times New Roman" w:eastAsia="Georgia" w:hAnsi="Times New Roman" w:cs="Times New Roman"/>
          <w:i/>
          <w:spacing w:val="-6"/>
          <w:w w:val="105"/>
          <w:szCs w:val="18"/>
        </w:rPr>
        <w:t xml:space="preserve">statement </w:t>
      </w:r>
      <w:r w:rsidRPr="00C919B3">
        <w:rPr>
          <w:rFonts w:ascii="Times New Roman" w:eastAsia="Georgia" w:hAnsi="Times New Roman" w:cs="Times New Roman"/>
          <w:i/>
          <w:spacing w:val="-5"/>
          <w:w w:val="105"/>
          <w:szCs w:val="18"/>
        </w:rPr>
        <w:t xml:space="preserve">of </w:t>
      </w:r>
      <w:r w:rsidRPr="00C919B3">
        <w:rPr>
          <w:rFonts w:ascii="Times New Roman" w:eastAsia="Georgia" w:hAnsi="Times New Roman" w:cs="Times New Roman"/>
          <w:i/>
          <w:spacing w:val="-6"/>
          <w:w w:val="105"/>
          <w:szCs w:val="18"/>
        </w:rPr>
        <w:t xml:space="preserve">Claims/Counter Claims. </w:t>
      </w:r>
      <w:r w:rsidRPr="00C919B3">
        <w:rPr>
          <w:rFonts w:ascii="Times New Roman" w:eastAsia="Georgia" w:hAnsi="Times New Roman" w:cs="Times New Roman"/>
          <w:i/>
          <w:spacing w:val="-4"/>
          <w:w w:val="105"/>
          <w:szCs w:val="18"/>
        </w:rPr>
        <w:t xml:space="preserve">The </w:t>
      </w:r>
      <w:r w:rsidRPr="00C919B3">
        <w:rPr>
          <w:rFonts w:ascii="Times New Roman" w:eastAsia="Georgia" w:hAnsi="Times New Roman" w:cs="Times New Roman"/>
          <w:i/>
          <w:spacing w:val="-6"/>
          <w:w w:val="105"/>
          <w:szCs w:val="18"/>
        </w:rPr>
        <w:t xml:space="preserve">statement </w:t>
      </w:r>
      <w:r w:rsidRPr="00C919B3">
        <w:rPr>
          <w:rFonts w:ascii="Times New Roman" w:eastAsia="Georgia" w:hAnsi="Times New Roman" w:cs="Times New Roman"/>
          <w:i/>
          <w:spacing w:val="-4"/>
          <w:w w:val="105"/>
          <w:szCs w:val="18"/>
        </w:rPr>
        <w:t xml:space="preserve">of </w:t>
      </w:r>
      <w:r w:rsidRPr="00C919B3">
        <w:rPr>
          <w:rFonts w:ascii="Times New Roman" w:eastAsia="Georgia" w:hAnsi="Times New Roman" w:cs="Times New Roman"/>
          <w:i/>
          <w:spacing w:val="-6"/>
          <w:w w:val="105"/>
          <w:szCs w:val="18"/>
        </w:rPr>
        <w:t xml:space="preserve">Claims/Counter Claims </w:t>
      </w:r>
      <w:r w:rsidRPr="00C919B3">
        <w:rPr>
          <w:rFonts w:ascii="Times New Roman" w:eastAsia="Georgia" w:hAnsi="Times New Roman" w:cs="Times New Roman"/>
          <w:i/>
          <w:spacing w:val="-5"/>
          <w:w w:val="105"/>
          <w:szCs w:val="18"/>
        </w:rPr>
        <w:t xml:space="preserve">is to </w:t>
      </w:r>
      <w:r w:rsidRPr="00C919B3">
        <w:rPr>
          <w:rFonts w:ascii="Times New Roman" w:eastAsia="Georgia" w:hAnsi="Times New Roman" w:cs="Times New Roman"/>
          <w:i/>
          <w:spacing w:val="-4"/>
          <w:w w:val="105"/>
          <w:szCs w:val="18"/>
        </w:rPr>
        <w:t>be</w:t>
      </w:r>
      <w:r w:rsidRPr="00C919B3">
        <w:rPr>
          <w:rFonts w:ascii="Times New Roman" w:eastAsia="Georgia" w:hAnsi="Times New Roman" w:cs="Times New Roman"/>
          <w:i/>
          <w:spacing w:val="3"/>
          <w:w w:val="105"/>
          <w:szCs w:val="18"/>
        </w:rPr>
        <w:t xml:space="preserve"> </w:t>
      </w:r>
      <w:r w:rsidRPr="00C919B3">
        <w:rPr>
          <w:rFonts w:ascii="Times New Roman" w:eastAsia="Georgia" w:hAnsi="Times New Roman" w:cs="Times New Roman"/>
          <w:i/>
          <w:spacing w:val="-8"/>
          <w:w w:val="105"/>
          <w:szCs w:val="18"/>
        </w:rPr>
        <w:t>submitted</w:t>
      </w:r>
      <w:r w:rsidRPr="00C919B3">
        <w:rPr>
          <w:rFonts w:ascii="Times New Roman" w:eastAsia="Georgia" w:hAnsi="Times New Roman" w:cs="Times New Roman"/>
          <w:i/>
          <w:spacing w:val="3"/>
          <w:w w:val="105"/>
          <w:szCs w:val="18"/>
        </w:rPr>
        <w:t xml:space="preserve"> </w:t>
      </w:r>
      <w:r w:rsidRPr="00C919B3">
        <w:rPr>
          <w:rFonts w:ascii="Times New Roman" w:eastAsia="Georgia" w:hAnsi="Times New Roman" w:cs="Times New Roman"/>
          <w:i/>
          <w:spacing w:val="-6"/>
          <w:w w:val="105"/>
          <w:szCs w:val="18"/>
        </w:rPr>
        <w:t>to</w:t>
      </w:r>
      <w:r w:rsidRPr="00C919B3">
        <w:rPr>
          <w:rFonts w:ascii="Times New Roman" w:eastAsia="Georgia" w:hAnsi="Times New Roman" w:cs="Times New Roman"/>
          <w:i/>
          <w:spacing w:val="4"/>
          <w:w w:val="105"/>
          <w:szCs w:val="18"/>
        </w:rPr>
        <w:t xml:space="preserve"> </w:t>
      </w:r>
      <w:r w:rsidRPr="00C919B3">
        <w:rPr>
          <w:rFonts w:ascii="Times New Roman" w:eastAsia="Georgia" w:hAnsi="Times New Roman" w:cs="Times New Roman"/>
          <w:i/>
          <w:spacing w:val="-7"/>
          <w:w w:val="105"/>
          <w:szCs w:val="18"/>
        </w:rPr>
        <w:t>all</w:t>
      </w:r>
      <w:r w:rsidRPr="00C919B3">
        <w:rPr>
          <w:rFonts w:ascii="Times New Roman" w:eastAsia="Georgia" w:hAnsi="Times New Roman" w:cs="Times New Roman"/>
          <w:i/>
          <w:w w:val="105"/>
          <w:szCs w:val="18"/>
        </w:rPr>
        <w:t xml:space="preserve"> </w:t>
      </w:r>
      <w:r w:rsidRPr="00C919B3">
        <w:rPr>
          <w:rFonts w:ascii="Times New Roman" w:eastAsia="Georgia" w:hAnsi="Times New Roman" w:cs="Times New Roman"/>
          <w:i/>
          <w:spacing w:val="-7"/>
          <w:w w:val="105"/>
          <w:szCs w:val="18"/>
        </w:rPr>
        <w:t>IEC</w:t>
      </w:r>
      <w:r w:rsidRPr="00C919B3">
        <w:rPr>
          <w:rFonts w:ascii="Times New Roman" w:eastAsia="Georgia" w:hAnsi="Times New Roman" w:cs="Times New Roman"/>
          <w:i/>
          <w:spacing w:val="6"/>
          <w:w w:val="105"/>
          <w:szCs w:val="18"/>
        </w:rPr>
        <w:t xml:space="preserve"> </w:t>
      </w:r>
      <w:r w:rsidRPr="00C919B3">
        <w:rPr>
          <w:rFonts w:ascii="Times New Roman" w:eastAsia="Georgia" w:hAnsi="Times New Roman" w:cs="Times New Roman"/>
          <w:i/>
          <w:spacing w:val="-9"/>
          <w:w w:val="105"/>
          <w:szCs w:val="18"/>
        </w:rPr>
        <w:t>members</w:t>
      </w:r>
      <w:r w:rsidRPr="00C919B3">
        <w:rPr>
          <w:rFonts w:ascii="Times New Roman" w:eastAsia="Georgia" w:hAnsi="Times New Roman" w:cs="Times New Roman"/>
          <w:i/>
          <w:spacing w:val="3"/>
          <w:w w:val="105"/>
          <w:szCs w:val="18"/>
        </w:rPr>
        <w:t xml:space="preserve"> </w:t>
      </w:r>
      <w:r w:rsidRPr="00C919B3">
        <w:rPr>
          <w:rFonts w:ascii="Times New Roman" w:eastAsia="Georgia" w:hAnsi="Times New Roman" w:cs="Times New Roman"/>
          <w:i/>
          <w:spacing w:val="-7"/>
          <w:w w:val="105"/>
          <w:szCs w:val="18"/>
        </w:rPr>
        <w:t>and</w:t>
      </w:r>
      <w:r w:rsidRPr="00C919B3">
        <w:rPr>
          <w:rFonts w:ascii="Times New Roman" w:eastAsia="Georgia" w:hAnsi="Times New Roman" w:cs="Times New Roman"/>
          <w:i/>
          <w:w w:val="105"/>
          <w:szCs w:val="18"/>
        </w:rPr>
        <w:t xml:space="preserve"> </w:t>
      </w:r>
      <w:r w:rsidRPr="00C919B3">
        <w:rPr>
          <w:rFonts w:ascii="Times New Roman" w:eastAsia="Georgia" w:hAnsi="Times New Roman" w:cs="Times New Roman"/>
          <w:i/>
          <w:spacing w:val="-6"/>
          <w:w w:val="105"/>
          <w:szCs w:val="18"/>
        </w:rPr>
        <w:t>to</w:t>
      </w:r>
      <w:r w:rsidRPr="00C919B3">
        <w:rPr>
          <w:rFonts w:ascii="Times New Roman" w:eastAsia="Georgia" w:hAnsi="Times New Roman" w:cs="Times New Roman"/>
          <w:i/>
          <w:spacing w:val="4"/>
          <w:w w:val="105"/>
          <w:szCs w:val="18"/>
        </w:rPr>
        <w:t xml:space="preserve"> </w:t>
      </w:r>
      <w:r w:rsidRPr="00C919B3">
        <w:rPr>
          <w:rFonts w:ascii="Times New Roman" w:eastAsia="Georgia" w:hAnsi="Times New Roman" w:cs="Times New Roman"/>
          <w:i/>
          <w:spacing w:val="-7"/>
          <w:w w:val="105"/>
          <w:szCs w:val="18"/>
        </w:rPr>
        <w:t>the</w:t>
      </w:r>
      <w:r w:rsidRPr="00C919B3">
        <w:rPr>
          <w:rFonts w:ascii="Times New Roman" w:eastAsia="Georgia" w:hAnsi="Times New Roman" w:cs="Times New Roman"/>
          <w:i/>
          <w:w w:val="105"/>
          <w:szCs w:val="18"/>
        </w:rPr>
        <w:t xml:space="preserve"> </w:t>
      </w:r>
      <w:r w:rsidRPr="00C919B3">
        <w:rPr>
          <w:rFonts w:ascii="Times New Roman" w:eastAsia="Georgia" w:hAnsi="Times New Roman" w:cs="Times New Roman"/>
          <w:i/>
          <w:spacing w:val="-8"/>
          <w:w w:val="105"/>
          <w:szCs w:val="18"/>
        </w:rPr>
        <w:t>other</w:t>
      </w:r>
      <w:r w:rsidRPr="00C919B3">
        <w:rPr>
          <w:rFonts w:ascii="Times New Roman" w:eastAsia="Georgia" w:hAnsi="Times New Roman" w:cs="Times New Roman"/>
          <w:i/>
          <w:w w:val="105"/>
          <w:szCs w:val="18"/>
        </w:rPr>
        <w:t xml:space="preserve"> </w:t>
      </w:r>
      <w:r w:rsidRPr="00C919B3">
        <w:rPr>
          <w:rFonts w:ascii="Times New Roman" w:eastAsia="Georgia" w:hAnsi="Times New Roman" w:cs="Times New Roman"/>
          <w:i/>
          <w:spacing w:val="-7"/>
          <w:w w:val="105"/>
          <w:szCs w:val="18"/>
        </w:rPr>
        <w:t>party</w:t>
      </w:r>
      <w:r w:rsidRPr="00C919B3">
        <w:rPr>
          <w:rFonts w:ascii="Times New Roman" w:eastAsia="Georgia" w:hAnsi="Times New Roman" w:cs="Times New Roman"/>
          <w:i/>
          <w:spacing w:val="-2"/>
          <w:w w:val="105"/>
          <w:szCs w:val="18"/>
        </w:rPr>
        <w:t xml:space="preserve"> </w:t>
      </w:r>
      <w:r w:rsidRPr="00C919B3">
        <w:rPr>
          <w:rFonts w:ascii="Times New Roman" w:eastAsia="Georgia" w:hAnsi="Times New Roman" w:cs="Times New Roman"/>
          <w:i/>
          <w:spacing w:val="-4"/>
          <w:w w:val="105"/>
          <w:szCs w:val="18"/>
        </w:rPr>
        <w:t>by</w:t>
      </w:r>
      <w:r w:rsidRPr="00C919B3">
        <w:rPr>
          <w:rFonts w:ascii="Times New Roman" w:eastAsia="Georgia" w:hAnsi="Times New Roman" w:cs="Times New Roman"/>
          <w:i/>
          <w:spacing w:val="-2"/>
          <w:w w:val="105"/>
          <w:szCs w:val="18"/>
        </w:rPr>
        <w:t xml:space="preserve"> </w:t>
      </w:r>
      <w:r w:rsidRPr="00C919B3">
        <w:rPr>
          <w:rFonts w:ascii="Times New Roman" w:eastAsia="Georgia" w:hAnsi="Times New Roman" w:cs="Times New Roman"/>
          <w:i/>
          <w:spacing w:val="-6"/>
          <w:w w:val="105"/>
          <w:szCs w:val="18"/>
        </w:rPr>
        <w:t>post</w:t>
      </w:r>
      <w:r w:rsidRPr="00C919B3">
        <w:rPr>
          <w:rFonts w:ascii="Times New Roman" w:eastAsia="Georgia" w:hAnsi="Times New Roman" w:cs="Times New Roman"/>
          <w:i/>
          <w:spacing w:val="-2"/>
          <w:w w:val="105"/>
          <w:szCs w:val="18"/>
        </w:rPr>
        <w:t xml:space="preserve"> </w:t>
      </w:r>
      <w:r w:rsidRPr="00C919B3">
        <w:rPr>
          <w:rFonts w:ascii="Times New Roman" w:eastAsia="Georgia" w:hAnsi="Times New Roman" w:cs="Times New Roman"/>
          <w:i/>
          <w:spacing w:val="-7"/>
          <w:w w:val="105"/>
          <w:szCs w:val="18"/>
        </w:rPr>
        <w:t>as</w:t>
      </w:r>
      <w:r w:rsidRPr="00C919B3">
        <w:rPr>
          <w:rFonts w:ascii="Times New Roman" w:eastAsia="Georgia" w:hAnsi="Times New Roman" w:cs="Times New Roman"/>
          <w:i/>
          <w:spacing w:val="4"/>
          <w:w w:val="105"/>
          <w:szCs w:val="18"/>
        </w:rPr>
        <w:t xml:space="preserve"> </w:t>
      </w:r>
      <w:r w:rsidRPr="00C919B3">
        <w:rPr>
          <w:rFonts w:ascii="Times New Roman" w:eastAsia="Georgia" w:hAnsi="Times New Roman" w:cs="Times New Roman"/>
          <w:i/>
          <w:spacing w:val="-7"/>
          <w:w w:val="105"/>
          <w:szCs w:val="18"/>
        </w:rPr>
        <w:t>well</w:t>
      </w:r>
      <w:r w:rsidRPr="00C919B3">
        <w:rPr>
          <w:rFonts w:ascii="Times New Roman" w:eastAsia="Georgia" w:hAnsi="Times New Roman" w:cs="Times New Roman"/>
          <w:i/>
          <w:spacing w:val="3"/>
          <w:w w:val="105"/>
          <w:szCs w:val="18"/>
        </w:rPr>
        <w:t xml:space="preserve"> </w:t>
      </w:r>
      <w:r w:rsidRPr="00C919B3">
        <w:rPr>
          <w:rFonts w:ascii="Times New Roman" w:eastAsia="Georgia" w:hAnsi="Times New Roman" w:cs="Times New Roman"/>
          <w:i/>
          <w:spacing w:val="-7"/>
          <w:w w:val="105"/>
          <w:szCs w:val="18"/>
        </w:rPr>
        <w:t>as</w:t>
      </w:r>
      <w:r w:rsidRPr="00C919B3">
        <w:rPr>
          <w:rFonts w:ascii="Times New Roman" w:eastAsia="Georgia" w:hAnsi="Times New Roman" w:cs="Times New Roman"/>
          <w:i/>
          <w:w w:val="105"/>
          <w:szCs w:val="18"/>
        </w:rPr>
        <w:t xml:space="preserve"> </w:t>
      </w:r>
      <w:r w:rsidRPr="00C919B3">
        <w:rPr>
          <w:rFonts w:ascii="Times New Roman" w:eastAsia="Georgia" w:hAnsi="Times New Roman" w:cs="Times New Roman"/>
          <w:i/>
          <w:spacing w:val="-4"/>
          <w:w w:val="105"/>
          <w:szCs w:val="18"/>
        </w:rPr>
        <w:t>by</w:t>
      </w:r>
      <w:r w:rsidRPr="00C919B3">
        <w:rPr>
          <w:rFonts w:ascii="Times New Roman" w:eastAsia="Georgia" w:hAnsi="Times New Roman" w:cs="Times New Roman"/>
          <w:i/>
          <w:spacing w:val="-2"/>
          <w:w w:val="105"/>
          <w:szCs w:val="18"/>
        </w:rPr>
        <w:t xml:space="preserve"> </w:t>
      </w:r>
      <w:r w:rsidRPr="00C919B3">
        <w:rPr>
          <w:rFonts w:ascii="Times New Roman" w:eastAsia="Georgia" w:hAnsi="Times New Roman" w:cs="Times New Roman"/>
          <w:i/>
          <w:spacing w:val="-8"/>
          <w:w w:val="105"/>
          <w:szCs w:val="18"/>
        </w:rPr>
        <w:t>email.</w:t>
      </w:r>
    </w:p>
    <w:p w:rsidR="00370B80" w:rsidRPr="00C919B3" w:rsidRDefault="00370B80">
      <w:pPr>
        <w:rPr>
          <w:rFonts w:ascii="Times New Roman" w:eastAsia="Georgia" w:hAnsi="Times New Roman" w:cs="Times New Roman"/>
          <w:b/>
          <w:bCs/>
          <w:szCs w:val="18"/>
          <w:u w:val="single"/>
        </w:rPr>
      </w:pPr>
      <w:r w:rsidRPr="00C919B3">
        <w:rPr>
          <w:rFonts w:ascii="Times New Roman" w:eastAsia="Georgia" w:hAnsi="Times New Roman" w:cs="Times New Roman"/>
          <w:b/>
          <w:bCs/>
          <w:szCs w:val="18"/>
          <w:u w:val="single"/>
        </w:rPr>
        <w:br w:type="page"/>
      </w:r>
    </w:p>
    <w:p w:rsidR="00370B80" w:rsidRPr="00C919B3" w:rsidRDefault="00370B80" w:rsidP="00370B80">
      <w:pPr>
        <w:spacing w:before="76"/>
        <w:ind w:left="174" w:right="403"/>
        <w:jc w:val="both"/>
        <w:outlineLvl w:val="0"/>
        <w:rPr>
          <w:rFonts w:ascii="Times New Roman" w:eastAsia="Georgia" w:hAnsi="Times New Roman" w:cs="Times New Roman"/>
          <w:b/>
          <w:bCs/>
          <w:sz w:val="18"/>
          <w:szCs w:val="18"/>
          <w:u w:val="single"/>
        </w:rPr>
      </w:pPr>
    </w:p>
    <w:p w:rsidR="00370B80" w:rsidRPr="00C919B3" w:rsidRDefault="00370B80" w:rsidP="00370B80">
      <w:pPr>
        <w:spacing w:before="76"/>
        <w:ind w:left="174" w:right="403"/>
        <w:jc w:val="both"/>
        <w:outlineLvl w:val="0"/>
        <w:rPr>
          <w:rFonts w:ascii="Times New Roman" w:eastAsia="Georgia" w:hAnsi="Times New Roman" w:cs="Times New Roman"/>
          <w:b/>
          <w:bCs/>
          <w:sz w:val="18"/>
          <w:szCs w:val="18"/>
        </w:rPr>
      </w:pPr>
      <w:bookmarkStart w:id="2" w:name="_Toc140050677"/>
      <w:bookmarkStart w:id="3" w:name="_Toc140050763"/>
      <w:r w:rsidRPr="00C919B3">
        <w:rPr>
          <w:rFonts w:ascii="Times New Roman" w:eastAsia="Georgia" w:hAnsi="Times New Roman" w:cs="Times New Roman"/>
          <w:b/>
          <w:bCs/>
          <w:sz w:val="18"/>
          <w:szCs w:val="18"/>
          <w:u w:val="single"/>
        </w:rPr>
        <w:t>FORMAT-7</w:t>
      </w:r>
      <w:bookmarkEnd w:id="2"/>
      <w:bookmarkEnd w:id="3"/>
    </w:p>
    <w:p w:rsidR="00370B80" w:rsidRPr="00C919B3" w:rsidRDefault="00370B80" w:rsidP="00370B80">
      <w:pPr>
        <w:spacing w:before="213" w:line="285" w:lineRule="auto"/>
        <w:ind w:left="174" w:right="403"/>
        <w:jc w:val="both"/>
        <w:rPr>
          <w:rFonts w:ascii="Times New Roman" w:eastAsia="Georgia" w:hAnsi="Times New Roman" w:cs="Times New Roman"/>
          <w:b/>
          <w:sz w:val="18"/>
          <w:szCs w:val="18"/>
        </w:rPr>
      </w:pPr>
      <w:r w:rsidRPr="00C919B3">
        <w:rPr>
          <w:rFonts w:ascii="Times New Roman" w:eastAsia="Georgia" w:hAnsi="Times New Roman" w:cs="Times New Roman"/>
          <w:b/>
          <w:sz w:val="18"/>
          <w:szCs w:val="18"/>
          <w:u w:val="single"/>
        </w:rPr>
        <w:t>FORMAT FOR NOTICE INVOKING CONCILIATION CLAUSE BY BHEL FOR</w:t>
      </w:r>
      <w:r w:rsidRPr="00C919B3">
        <w:rPr>
          <w:rFonts w:ascii="Times New Roman" w:eastAsia="Georgia" w:hAnsi="Times New Roman" w:cs="Times New Roman"/>
          <w:b/>
          <w:sz w:val="18"/>
          <w:szCs w:val="18"/>
        </w:rPr>
        <w:t xml:space="preserve"> </w:t>
      </w:r>
      <w:r w:rsidRPr="00C919B3">
        <w:rPr>
          <w:rFonts w:ascii="Times New Roman" w:eastAsia="Georgia" w:hAnsi="Times New Roman" w:cs="Times New Roman"/>
          <w:b/>
          <w:sz w:val="18"/>
          <w:szCs w:val="18"/>
          <w:u w:val="single"/>
        </w:rPr>
        <w:t>REFERRING THE DISPUTES TO CONCILIATION THROUGH</w:t>
      </w:r>
      <w:r w:rsidRPr="00C919B3">
        <w:rPr>
          <w:rFonts w:ascii="Times New Roman" w:eastAsia="Georgia" w:hAnsi="Times New Roman" w:cs="Times New Roman"/>
          <w:b/>
          <w:spacing w:val="54"/>
          <w:sz w:val="18"/>
          <w:szCs w:val="18"/>
          <w:u w:val="single"/>
        </w:rPr>
        <w:t xml:space="preserve"> </w:t>
      </w:r>
      <w:r w:rsidRPr="00C919B3">
        <w:rPr>
          <w:rFonts w:ascii="Times New Roman" w:eastAsia="Georgia" w:hAnsi="Times New Roman" w:cs="Times New Roman"/>
          <w:b/>
          <w:sz w:val="18"/>
          <w:szCs w:val="18"/>
          <w:u w:val="single"/>
        </w:rPr>
        <w:t>IEC</w:t>
      </w:r>
    </w:p>
    <w:p w:rsidR="00370B80" w:rsidRPr="00C919B3" w:rsidRDefault="00370B80" w:rsidP="00370B80">
      <w:pPr>
        <w:spacing w:before="213"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To,</w:t>
      </w:r>
    </w:p>
    <w:p w:rsidR="00370B80" w:rsidRPr="00C919B3" w:rsidRDefault="00370B80" w:rsidP="00370B80">
      <w:pPr>
        <w:ind w:right="403"/>
        <w:jc w:val="both"/>
        <w:rPr>
          <w:rFonts w:ascii="Times New Roman" w:eastAsia="Georgia" w:hAnsi="Times New Roman" w:cs="Times New Roman"/>
          <w:sz w:val="18"/>
          <w:szCs w:val="18"/>
        </w:rPr>
      </w:pPr>
    </w:p>
    <w:p w:rsidR="00370B80" w:rsidRPr="00C919B3" w:rsidRDefault="00370B80" w:rsidP="00370B80">
      <w:pPr>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M/s. (Stakeholder’s name)</w:t>
      </w:r>
    </w:p>
    <w:p w:rsidR="00370B80" w:rsidRPr="00C919B3" w:rsidRDefault="00370B80" w:rsidP="00370B80">
      <w:pPr>
        <w:ind w:left="174" w:right="403"/>
        <w:jc w:val="both"/>
        <w:rPr>
          <w:rFonts w:ascii="Times New Roman" w:eastAsia="Georgia" w:hAnsi="Times New Roman" w:cs="Times New Roman"/>
          <w:sz w:val="18"/>
          <w:szCs w:val="18"/>
        </w:rPr>
      </w:pPr>
    </w:p>
    <w:p w:rsidR="00370B80" w:rsidRPr="00C919B3" w:rsidRDefault="00370B80" w:rsidP="00370B80">
      <w:pPr>
        <w:spacing w:before="1" w:line="285" w:lineRule="auto"/>
        <w:ind w:left="174" w:right="403"/>
        <w:jc w:val="both"/>
        <w:outlineLvl w:val="0"/>
        <w:rPr>
          <w:rFonts w:ascii="Times New Roman" w:eastAsia="Georgia" w:hAnsi="Times New Roman" w:cs="Times New Roman"/>
          <w:b/>
          <w:bCs/>
          <w:sz w:val="18"/>
          <w:szCs w:val="18"/>
        </w:rPr>
      </w:pPr>
      <w:bookmarkStart w:id="4" w:name="_Toc140050678"/>
      <w:bookmarkStart w:id="5" w:name="_Toc140050764"/>
      <w:r w:rsidRPr="00C919B3">
        <w:rPr>
          <w:rFonts w:ascii="Times New Roman" w:eastAsia="Georgia" w:hAnsi="Times New Roman" w:cs="Times New Roman"/>
          <w:bCs/>
          <w:spacing w:val="-9"/>
          <w:sz w:val="18"/>
          <w:szCs w:val="18"/>
        </w:rPr>
        <w:t xml:space="preserve">Subject: </w:t>
      </w:r>
      <w:r w:rsidRPr="00C919B3">
        <w:rPr>
          <w:rFonts w:ascii="Times New Roman" w:eastAsia="Georgia" w:hAnsi="Times New Roman" w:cs="Times New Roman"/>
          <w:b/>
          <w:bCs/>
          <w:spacing w:val="-8"/>
          <w:sz w:val="18"/>
          <w:szCs w:val="18"/>
          <w:u w:val="single"/>
        </w:rPr>
        <w:t xml:space="preserve">NOTICE </w:t>
      </w:r>
      <w:r w:rsidRPr="00C919B3">
        <w:rPr>
          <w:rFonts w:ascii="Times New Roman" w:eastAsia="Georgia" w:hAnsi="Times New Roman" w:cs="Times New Roman"/>
          <w:b/>
          <w:bCs/>
          <w:spacing w:val="-6"/>
          <w:sz w:val="18"/>
          <w:szCs w:val="18"/>
          <w:u w:val="single"/>
        </w:rPr>
        <w:t xml:space="preserve">FOR </w:t>
      </w:r>
      <w:r w:rsidRPr="00C919B3">
        <w:rPr>
          <w:rFonts w:ascii="Times New Roman" w:eastAsia="Georgia" w:hAnsi="Times New Roman" w:cs="Times New Roman"/>
          <w:b/>
          <w:bCs/>
          <w:spacing w:val="-9"/>
          <w:sz w:val="18"/>
          <w:szCs w:val="18"/>
          <w:u w:val="single"/>
        </w:rPr>
        <w:t xml:space="preserve">INVOCATION </w:t>
      </w:r>
      <w:r w:rsidRPr="00C919B3">
        <w:rPr>
          <w:rFonts w:ascii="Times New Roman" w:eastAsia="Georgia" w:hAnsi="Times New Roman" w:cs="Times New Roman"/>
          <w:b/>
          <w:bCs/>
          <w:spacing w:val="-5"/>
          <w:sz w:val="18"/>
          <w:szCs w:val="18"/>
          <w:u w:val="single"/>
        </w:rPr>
        <w:t xml:space="preserve">OF </w:t>
      </w:r>
      <w:r w:rsidRPr="00C919B3">
        <w:rPr>
          <w:rFonts w:ascii="Times New Roman" w:eastAsia="Georgia" w:hAnsi="Times New Roman" w:cs="Times New Roman"/>
          <w:b/>
          <w:bCs/>
          <w:spacing w:val="-7"/>
          <w:sz w:val="18"/>
          <w:szCs w:val="18"/>
          <w:u w:val="single"/>
        </w:rPr>
        <w:t xml:space="preserve">THE </w:t>
      </w:r>
      <w:r w:rsidRPr="00C919B3">
        <w:rPr>
          <w:rFonts w:ascii="Times New Roman" w:eastAsia="Georgia" w:hAnsi="Times New Roman" w:cs="Times New Roman"/>
          <w:b/>
          <w:bCs/>
          <w:spacing w:val="-9"/>
          <w:sz w:val="18"/>
          <w:szCs w:val="18"/>
          <w:u w:val="single"/>
        </w:rPr>
        <w:t xml:space="preserve">CONCILIATION CLAUSE </w:t>
      </w:r>
      <w:r w:rsidRPr="00C919B3">
        <w:rPr>
          <w:rFonts w:ascii="Times New Roman" w:eastAsia="Georgia" w:hAnsi="Times New Roman" w:cs="Times New Roman"/>
          <w:b/>
          <w:bCs/>
          <w:spacing w:val="-4"/>
          <w:sz w:val="18"/>
          <w:szCs w:val="18"/>
          <w:u w:val="single"/>
        </w:rPr>
        <w:t xml:space="preserve">OF </w:t>
      </w:r>
      <w:r w:rsidRPr="00C919B3">
        <w:rPr>
          <w:rFonts w:ascii="Times New Roman" w:eastAsia="Georgia" w:hAnsi="Times New Roman" w:cs="Times New Roman"/>
          <w:b/>
          <w:bCs/>
          <w:spacing w:val="-7"/>
          <w:sz w:val="18"/>
          <w:szCs w:val="18"/>
          <w:u w:val="single"/>
        </w:rPr>
        <w:t>THE</w:t>
      </w:r>
      <w:r w:rsidRPr="00C919B3">
        <w:rPr>
          <w:rFonts w:ascii="Times New Roman" w:eastAsia="Georgia" w:hAnsi="Times New Roman" w:cs="Times New Roman"/>
          <w:b/>
          <w:bCs/>
          <w:spacing w:val="-7"/>
          <w:sz w:val="18"/>
          <w:szCs w:val="18"/>
        </w:rPr>
        <w:t xml:space="preserve"> </w:t>
      </w:r>
      <w:r w:rsidRPr="00C919B3">
        <w:rPr>
          <w:rFonts w:ascii="Times New Roman" w:eastAsia="Georgia" w:hAnsi="Times New Roman" w:cs="Times New Roman"/>
          <w:b/>
          <w:bCs/>
          <w:spacing w:val="-9"/>
          <w:sz w:val="18"/>
          <w:szCs w:val="18"/>
          <w:u w:val="single"/>
        </w:rPr>
        <w:t xml:space="preserve">CONTRACT </w:t>
      </w:r>
      <w:r w:rsidRPr="00C919B3">
        <w:rPr>
          <w:rFonts w:ascii="Times New Roman" w:eastAsia="Georgia" w:hAnsi="Times New Roman" w:cs="Times New Roman"/>
          <w:b/>
          <w:bCs/>
          <w:spacing w:val="-5"/>
          <w:sz w:val="18"/>
          <w:szCs w:val="18"/>
          <w:u w:val="single"/>
        </w:rPr>
        <w:t xml:space="preserve">BY </w:t>
      </w:r>
      <w:r w:rsidRPr="00C919B3">
        <w:rPr>
          <w:rFonts w:ascii="Times New Roman" w:eastAsia="Georgia" w:hAnsi="Times New Roman" w:cs="Times New Roman"/>
          <w:b/>
          <w:bCs/>
          <w:spacing w:val="-7"/>
          <w:sz w:val="18"/>
          <w:szCs w:val="18"/>
          <w:u w:val="single"/>
        </w:rPr>
        <w:t>BHEL</w:t>
      </w:r>
      <w:bookmarkEnd w:id="4"/>
      <w:bookmarkEnd w:id="5"/>
    </w:p>
    <w:p w:rsidR="00370B80" w:rsidRPr="00C919B3" w:rsidRDefault="00370B80" w:rsidP="00370B80">
      <w:pPr>
        <w:spacing w:before="1"/>
        <w:ind w:left="174" w:right="403"/>
        <w:jc w:val="both"/>
        <w:rPr>
          <w:rFonts w:ascii="Times New Roman" w:eastAsia="Georgia" w:hAnsi="Times New Roman" w:cs="Times New Roman"/>
          <w:b/>
          <w:sz w:val="18"/>
          <w:szCs w:val="18"/>
        </w:rPr>
      </w:pPr>
    </w:p>
    <w:p w:rsidR="00370B80" w:rsidRPr="00C919B3" w:rsidRDefault="00370B80" w:rsidP="00370B80">
      <w:pPr>
        <w:tabs>
          <w:tab w:val="left" w:pos="7736"/>
        </w:tabs>
        <w:spacing w:before="106"/>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8"/>
          <w:w w:val="110"/>
          <w:sz w:val="18"/>
          <w:szCs w:val="18"/>
        </w:rPr>
        <w:t>Ref:</w:t>
      </w:r>
      <w:r w:rsidRPr="00C919B3">
        <w:rPr>
          <w:rFonts w:ascii="Times New Roman" w:eastAsia="Georgia" w:hAnsi="Times New Roman" w:cs="Times New Roman"/>
          <w:spacing w:val="-35"/>
          <w:w w:val="110"/>
          <w:sz w:val="18"/>
          <w:szCs w:val="18"/>
        </w:rPr>
        <w:t xml:space="preserve"> </w:t>
      </w:r>
      <w:r w:rsidRPr="00C919B3">
        <w:rPr>
          <w:rFonts w:ascii="Times New Roman" w:eastAsia="Georgia" w:hAnsi="Times New Roman" w:cs="Times New Roman"/>
          <w:spacing w:val="-9"/>
          <w:w w:val="110"/>
          <w:sz w:val="18"/>
          <w:szCs w:val="18"/>
        </w:rPr>
        <w:t>Contract</w:t>
      </w:r>
      <w:r w:rsidRPr="00C919B3">
        <w:rPr>
          <w:rFonts w:ascii="Times New Roman" w:eastAsia="Georgia" w:hAnsi="Times New Roman" w:cs="Times New Roman"/>
          <w:spacing w:val="-36"/>
          <w:w w:val="110"/>
          <w:sz w:val="18"/>
          <w:szCs w:val="18"/>
        </w:rPr>
        <w:t xml:space="preserve"> </w:t>
      </w:r>
      <w:r w:rsidRPr="00C919B3">
        <w:rPr>
          <w:rFonts w:ascii="Times New Roman" w:eastAsia="Georgia" w:hAnsi="Times New Roman" w:cs="Times New Roman"/>
          <w:w w:val="110"/>
          <w:sz w:val="18"/>
          <w:szCs w:val="18"/>
        </w:rPr>
        <w:t>No/MoU/Agreement/LOI/LOA&amp;</w:t>
      </w:r>
      <w:r w:rsidRPr="00C919B3">
        <w:rPr>
          <w:rFonts w:ascii="Times New Roman" w:eastAsia="Georgia" w:hAnsi="Times New Roman" w:cs="Times New Roman"/>
          <w:spacing w:val="-25"/>
          <w:w w:val="110"/>
          <w:sz w:val="18"/>
          <w:szCs w:val="18"/>
        </w:rPr>
        <w:t xml:space="preserve"> </w:t>
      </w:r>
      <w:r w:rsidRPr="00C919B3">
        <w:rPr>
          <w:rFonts w:ascii="Times New Roman" w:eastAsia="Georgia" w:hAnsi="Times New Roman" w:cs="Times New Roman"/>
          <w:w w:val="110"/>
          <w:sz w:val="18"/>
          <w:szCs w:val="18"/>
        </w:rPr>
        <w:t>date</w:t>
      </w:r>
      <w:r w:rsidRPr="00C919B3">
        <w:rPr>
          <w:rFonts w:ascii="Times New Roman" w:eastAsia="Georgia" w:hAnsi="Times New Roman" w:cs="Times New Roman"/>
          <w:w w:val="110"/>
          <w:sz w:val="18"/>
          <w:szCs w:val="18"/>
          <w:u w:val="single"/>
        </w:rPr>
        <w:t xml:space="preserve"> </w:t>
      </w:r>
      <w:r w:rsidRPr="00C919B3">
        <w:rPr>
          <w:rFonts w:ascii="Times New Roman" w:eastAsia="Georgia" w:hAnsi="Times New Roman" w:cs="Times New Roman"/>
          <w:w w:val="110"/>
          <w:sz w:val="18"/>
          <w:szCs w:val="18"/>
          <w:u w:val="single"/>
        </w:rPr>
        <w:tab/>
      </w:r>
      <w:r w:rsidRPr="00C919B3">
        <w:rPr>
          <w:rFonts w:ascii="Times New Roman" w:eastAsia="Georgia" w:hAnsi="Times New Roman" w:cs="Times New Roman"/>
          <w:w w:val="110"/>
          <w:sz w:val="18"/>
          <w:szCs w:val="18"/>
        </w:rPr>
        <w:t>.</w:t>
      </w:r>
    </w:p>
    <w:p w:rsidR="00370B80" w:rsidRPr="00C919B3" w:rsidRDefault="00370B80" w:rsidP="00370B80">
      <w:pPr>
        <w:spacing w:before="231"/>
        <w:ind w:left="174"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Dear Sir/Madam,</w:t>
      </w:r>
    </w:p>
    <w:p w:rsidR="00370B80" w:rsidRPr="00C919B3" w:rsidRDefault="00370B80" w:rsidP="00370B80">
      <w:pPr>
        <w:spacing w:before="52" w:line="285" w:lineRule="auto"/>
        <w:ind w:left="174" w:right="403"/>
        <w:jc w:val="both"/>
        <w:rPr>
          <w:rFonts w:ascii="Times New Roman" w:eastAsia="Georgia" w:hAnsi="Times New Roman" w:cs="Times New Roman"/>
          <w:spacing w:val="-3"/>
          <w:w w:val="110"/>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4"/>
          <w:w w:val="110"/>
          <w:sz w:val="18"/>
          <w:szCs w:val="18"/>
        </w:rPr>
        <w:t xml:space="preserve">you are </w:t>
      </w:r>
      <w:r w:rsidRPr="00C919B3">
        <w:rPr>
          <w:rFonts w:ascii="Times New Roman" w:eastAsia="Georgia" w:hAnsi="Times New Roman" w:cs="Times New Roman"/>
          <w:spacing w:val="-5"/>
          <w:w w:val="110"/>
          <w:sz w:val="18"/>
          <w:szCs w:val="18"/>
        </w:rPr>
        <w:t xml:space="preserve">aware, </w:t>
      </w:r>
      <w:r w:rsidRPr="00C919B3">
        <w:rPr>
          <w:rFonts w:ascii="Times New Roman" w:eastAsia="Georgia" w:hAnsi="Times New Roman" w:cs="Times New Roman"/>
          <w:spacing w:val="-4"/>
          <w:w w:val="110"/>
          <w:sz w:val="18"/>
          <w:szCs w:val="18"/>
        </w:rPr>
        <w:t xml:space="preserve">with </w:t>
      </w:r>
      <w:r w:rsidRPr="00C919B3">
        <w:rPr>
          <w:rFonts w:ascii="Times New Roman" w:eastAsia="Georgia" w:hAnsi="Times New Roman" w:cs="Times New Roman"/>
          <w:spacing w:val="-5"/>
          <w:w w:val="110"/>
          <w:sz w:val="18"/>
          <w:szCs w:val="18"/>
        </w:rPr>
        <w:t xml:space="preserve">reference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above </w:t>
      </w:r>
      <w:r w:rsidRPr="00C919B3">
        <w:rPr>
          <w:rFonts w:ascii="Times New Roman" w:eastAsia="Georgia" w:hAnsi="Times New Roman" w:cs="Times New Roman"/>
          <w:spacing w:val="-5"/>
          <w:w w:val="110"/>
          <w:sz w:val="18"/>
          <w:szCs w:val="18"/>
        </w:rPr>
        <w:t xml:space="preserve">referred </w:t>
      </w:r>
      <w:r w:rsidRPr="00C919B3">
        <w:rPr>
          <w:rFonts w:ascii="Times New Roman" w:eastAsia="Georgia" w:hAnsi="Times New Roman" w:cs="Times New Roman"/>
          <w:w w:val="110"/>
          <w:sz w:val="18"/>
          <w:szCs w:val="18"/>
        </w:rPr>
        <w:t xml:space="preserve">Contract/MoU/Agreement/LOI/LOA, </w:t>
      </w:r>
      <w:r w:rsidRPr="00C919B3">
        <w:rPr>
          <w:rFonts w:ascii="Times New Roman" w:eastAsia="Georgia" w:hAnsi="Times New Roman" w:cs="Times New Roman"/>
          <w:spacing w:val="-5"/>
          <w:w w:val="110"/>
          <w:sz w:val="18"/>
          <w:szCs w:val="18"/>
        </w:rPr>
        <w:t xml:space="preserve">certain disputes </w:t>
      </w:r>
      <w:r w:rsidRPr="00C919B3">
        <w:rPr>
          <w:rFonts w:ascii="Times New Roman" w:eastAsia="Georgia" w:hAnsi="Times New Roman" w:cs="Times New Roman"/>
          <w:spacing w:val="-4"/>
          <w:w w:val="110"/>
          <w:sz w:val="18"/>
          <w:szCs w:val="18"/>
        </w:rPr>
        <w:t xml:space="preserve">have </w:t>
      </w:r>
      <w:r w:rsidRPr="00C919B3">
        <w:rPr>
          <w:rFonts w:ascii="Times New Roman" w:eastAsia="Georgia" w:hAnsi="Times New Roman" w:cs="Times New Roman"/>
          <w:spacing w:val="-5"/>
          <w:w w:val="110"/>
          <w:sz w:val="18"/>
          <w:szCs w:val="18"/>
        </w:rPr>
        <w:t xml:space="preserve">arisen, which, in-spite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several rounds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mutual discussions and various correspondences </w:t>
      </w:r>
      <w:r w:rsidRPr="00C919B3">
        <w:rPr>
          <w:rFonts w:ascii="Times New Roman" w:eastAsia="Georgia" w:hAnsi="Times New Roman" w:cs="Times New Roman"/>
          <w:spacing w:val="-4"/>
          <w:w w:val="110"/>
          <w:sz w:val="18"/>
          <w:szCs w:val="18"/>
        </w:rPr>
        <w:t xml:space="preserve">have </w:t>
      </w:r>
      <w:r w:rsidRPr="00C919B3">
        <w:rPr>
          <w:rFonts w:ascii="Times New Roman" w:eastAsia="Georgia" w:hAnsi="Times New Roman" w:cs="Times New Roman"/>
          <w:spacing w:val="-5"/>
          <w:w w:val="110"/>
          <w:sz w:val="18"/>
          <w:szCs w:val="18"/>
        </w:rPr>
        <w:t xml:space="preserve">remained unresolved.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brief particulars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our </w:t>
      </w:r>
      <w:r w:rsidRPr="00C919B3">
        <w:rPr>
          <w:rFonts w:ascii="Times New Roman" w:eastAsia="Georgia" w:hAnsi="Times New Roman" w:cs="Times New Roman"/>
          <w:spacing w:val="-5"/>
          <w:w w:val="110"/>
          <w:sz w:val="18"/>
          <w:szCs w:val="18"/>
        </w:rPr>
        <w:t xml:space="preserve">claims </w:t>
      </w:r>
      <w:r w:rsidRPr="00C919B3">
        <w:rPr>
          <w:rFonts w:ascii="Times New Roman" w:eastAsia="Georgia" w:hAnsi="Times New Roman" w:cs="Times New Roman"/>
          <w:spacing w:val="-4"/>
          <w:w w:val="110"/>
          <w:sz w:val="18"/>
          <w:szCs w:val="18"/>
        </w:rPr>
        <w:t xml:space="preserve">which arise out of the </w:t>
      </w:r>
      <w:r w:rsidRPr="00C919B3">
        <w:rPr>
          <w:rFonts w:ascii="Times New Roman" w:eastAsia="Georgia" w:hAnsi="Times New Roman" w:cs="Times New Roman"/>
          <w:spacing w:val="-5"/>
          <w:w w:val="110"/>
          <w:sz w:val="18"/>
          <w:szCs w:val="18"/>
        </w:rPr>
        <w:t xml:space="preserve">above- referred </w:t>
      </w:r>
      <w:r w:rsidRPr="00C919B3">
        <w:rPr>
          <w:rFonts w:ascii="Times New Roman" w:eastAsia="Georgia" w:hAnsi="Times New Roman" w:cs="Times New Roman"/>
          <w:w w:val="110"/>
          <w:sz w:val="18"/>
          <w:szCs w:val="18"/>
        </w:rPr>
        <w:t xml:space="preserve">Contract/MoU/Agreement/LOI/LOA </w:t>
      </w:r>
      <w:r w:rsidRPr="00C919B3">
        <w:rPr>
          <w:rFonts w:ascii="Times New Roman" w:eastAsia="Georgia" w:hAnsi="Times New Roman" w:cs="Times New Roman"/>
          <w:spacing w:val="-4"/>
          <w:w w:val="110"/>
          <w:sz w:val="18"/>
          <w:szCs w:val="18"/>
        </w:rPr>
        <w:t xml:space="preserve">are </w:t>
      </w:r>
      <w:r w:rsidRPr="00C919B3">
        <w:rPr>
          <w:rFonts w:ascii="Times New Roman" w:eastAsia="Georgia" w:hAnsi="Times New Roman" w:cs="Times New Roman"/>
          <w:spacing w:val="-5"/>
          <w:w w:val="110"/>
          <w:sz w:val="18"/>
          <w:szCs w:val="18"/>
        </w:rPr>
        <w:t>reproduced hereunder:</w:t>
      </w:r>
    </w:p>
    <w:p w:rsidR="00370B80" w:rsidRPr="00C919B3" w:rsidRDefault="00370B80" w:rsidP="00370B80">
      <w:pPr>
        <w:spacing w:before="9"/>
        <w:ind w:right="403"/>
        <w:jc w:val="both"/>
        <w:rPr>
          <w:rFonts w:ascii="Times New Roman" w:eastAsia="Georgia" w:hAnsi="Times New Roman" w:cs="Times New Roman"/>
          <w:sz w:val="18"/>
          <w:szCs w:val="18"/>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4518"/>
        <w:gridCol w:w="2521"/>
      </w:tblGrid>
      <w:tr w:rsidR="00370B80" w:rsidRPr="00C919B3" w:rsidTr="008B7183">
        <w:trPr>
          <w:trHeight w:val="314"/>
        </w:trPr>
        <w:tc>
          <w:tcPr>
            <w:tcW w:w="1886" w:type="dxa"/>
          </w:tcPr>
          <w:p w:rsidR="00370B80" w:rsidRPr="00C919B3" w:rsidRDefault="00370B80" w:rsidP="008B7183">
            <w:pPr>
              <w:spacing w:before="5"/>
              <w:ind w:right="403"/>
              <w:jc w:val="both"/>
              <w:rPr>
                <w:rFonts w:ascii="Times New Roman" w:eastAsia="Georgia" w:hAnsi="Times New Roman" w:cs="Times New Roman"/>
                <w:sz w:val="18"/>
                <w:szCs w:val="18"/>
              </w:rPr>
            </w:pPr>
            <w:r w:rsidRPr="00C919B3">
              <w:rPr>
                <w:rFonts w:ascii="Times New Roman" w:eastAsia="Georgia" w:hAnsi="Times New Roman" w:cs="Times New Roman"/>
                <w:spacing w:val="-5"/>
                <w:w w:val="115"/>
                <w:sz w:val="18"/>
                <w:szCs w:val="18"/>
              </w:rPr>
              <w:t xml:space="preserve">Sl. </w:t>
            </w:r>
            <w:r w:rsidRPr="00C919B3">
              <w:rPr>
                <w:rFonts w:ascii="Times New Roman" w:eastAsia="Georgia" w:hAnsi="Times New Roman" w:cs="Times New Roman"/>
                <w:spacing w:val="-5"/>
                <w:w w:val="105"/>
                <w:sz w:val="18"/>
                <w:szCs w:val="18"/>
              </w:rPr>
              <w:t>No.</w:t>
            </w:r>
          </w:p>
        </w:tc>
        <w:tc>
          <w:tcPr>
            <w:tcW w:w="4518" w:type="dxa"/>
          </w:tcPr>
          <w:p w:rsidR="00370B80" w:rsidRPr="00C919B3" w:rsidRDefault="00370B80" w:rsidP="008B7183">
            <w:pPr>
              <w:spacing w:before="5"/>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Claim description</w:t>
            </w:r>
          </w:p>
        </w:tc>
        <w:tc>
          <w:tcPr>
            <w:tcW w:w="2521" w:type="dxa"/>
          </w:tcPr>
          <w:p w:rsidR="00370B80" w:rsidRPr="00C919B3" w:rsidRDefault="00370B80" w:rsidP="008B7183">
            <w:pPr>
              <w:spacing w:before="5"/>
              <w:ind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Amount involved</w:t>
            </w:r>
          </w:p>
        </w:tc>
      </w:tr>
      <w:tr w:rsidR="00370B80" w:rsidRPr="00C919B3" w:rsidTr="008B7183">
        <w:trPr>
          <w:trHeight w:val="323"/>
        </w:trPr>
        <w:tc>
          <w:tcPr>
            <w:tcW w:w="1886" w:type="dxa"/>
          </w:tcPr>
          <w:p w:rsidR="00370B80" w:rsidRPr="00C919B3" w:rsidRDefault="00370B80" w:rsidP="008B7183">
            <w:pPr>
              <w:ind w:right="403"/>
              <w:jc w:val="both"/>
              <w:rPr>
                <w:rFonts w:ascii="Times New Roman" w:eastAsia="Georgia" w:hAnsi="Times New Roman" w:cs="Times New Roman"/>
                <w:sz w:val="18"/>
                <w:szCs w:val="18"/>
              </w:rPr>
            </w:pPr>
          </w:p>
        </w:tc>
        <w:tc>
          <w:tcPr>
            <w:tcW w:w="4518" w:type="dxa"/>
          </w:tcPr>
          <w:p w:rsidR="00370B80" w:rsidRPr="00C919B3" w:rsidRDefault="00370B80" w:rsidP="008B7183">
            <w:pPr>
              <w:ind w:right="403"/>
              <w:jc w:val="both"/>
              <w:rPr>
                <w:rFonts w:ascii="Times New Roman" w:eastAsia="Georgia" w:hAnsi="Times New Roman" w:cs="Times New Roman"/>
                <w:sz w:val="18"/>
                <w:szCs w:val="18"/>
              </w:rPr>
            </w:pPr>
          </w:p>
        </w:tc>
        <w:tc>
          <w:tcPr>
            <w:tcW w:w="2521" w:type="dxa"/>
          </w:tcPr>
          <w:p w:rsidR="00370B80" w:rsidRPr="00C919B3" w:rsidRDefault="00370B80" w:rsidP="008B7183">
            <w:pPr>
              <w:ind w:right="403"/>
              <w:jc w:val="both"/>
              <w:rPr>
                <w:rFonts w:ascii="Times New Roman" w:eastAsia="Georgia" w:hAnsi="Times New Roman" w:cs="Times New Roman"/>
                <w:sz w:val="18"/>
                <w:szCs w:val="18"/>
              </w:rPr>
            </w:pPr>
          </w:p>
        </w:tc>
      </w:tr>
    </w:tbl>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As you are aware, there is a provision in the captioned Contract/MoU/Agreement/LOI/ LOA for referring disputes to conciliation.</w:t>
      </w:r>
    </w:p>
    <w:p w:rsidR="00370B80" w:rsidRPr="00C919B3" w:rsidRDefault="00370B80" w:rsidP="00370B80">
      <w:pPr>
        <w:spacing w:before="52" w:line="285" w:lineRule="auto"/>
        <w:ind w:left="174" w:right="403"/>
        <w:jc w:val="both"/>
        <w:rPr>
          <w:rFonts w:ascii="Times New Roman" w:eastAsia="Georgia" w:hAnsi="Times New Roman" w:cs="Times New Roman"/>
          <w:w w:val="110"/>
          <w:sz w:val="18"/>
          <w:szCs w:val="18"/>
        </w:rPr>
      </w:pPr>
      <w:r w:rsidRPr="00C919B3">
        <w:rPr>
          <w:rFonts w:ascii="Times New Roman" w:eastAsia="Georgia" w:hAnsi="Times New Roman" w:cs="Times New Roman"/>
          <w:w w:val="110"/>
          <w:sz w:val="18"/>
          <w:szCs w:val="18"/>
        </w:rPr>
        <w:t xml:space="preserve">In </w:t>
      </w:r>
      <w:r w:rsidRPr="00C919B3">
        <w:rPr>
          <w:rFonts w:ascii="Times New Roman" w:eastAsia="Georgia" w:hAnsi="Times New Roman" w:cs="Times New Roman"/>
          <w:spacing w:val="-4"/>
          <w:w w:val="110"/>
          <w:sz w:val="18"/>
          <w:szCs w:val="18"/>
        </w:rPr>
        <w:t xml:space="preserve">terms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Clause ---------of Procedure </w:t>
      </w:r>
      <w:r w:rsidRPr="00C919B3">
        <w:rPr>
          <w:rFonts w:ascii="Times New Roman" w:eastAsia="Georgia" w:hAnsi="Times New Roman" w:cs="Times New Roman"/>
          <w:spacing w:val="-4"/>
          <w:w w:val="110"/>
          <w:sz w:val="18"/>
          <w:szCs w:val="18"/>
        </w:rPr>
        <w:t xml:space="preserve">i.e., </w:t>
      </w:r>
      <w:r w:rsidRPr="00C919B3">
        <w:rPr>
          <w:rFonts w:ascii="Times New Roman" w:eastAsia="Georgia" w:hAnsi="Times New Roman" w:cs="Times New Roman"/>
          <w:spacing w:val="-5"/>
          <w:w w:val="110"/>
          <w:sz w:val="18"/>
          <w:szCs w:val="18"/>
        </w:rPr>
        <w:t xml:space="preserve">Annexure ------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the Contract/MoU</w:t>
      </w:r>
      <w:r w:rsidRPr="00C919B3">
        <w:rPr>
          <w:rFonts w:ascii="Times New Roman" w:eastAsia="Georgia" w:hAnsi="Times New Roman" w:cs="Times New Roman"/>
          <w:sz w:val="18"/>
          <w:szCs w:val="18"/>
        </w:rPr>
        <w:t xml:space="preserve"> </w:t>
      </w:r>
      <w:r w:rsidRPr="00C919B3">
        <w:rPr>
          <w:rFonts w:ascii="Times New Roman" w:eastAsia="Georgia" w:hAnsi="Times New Roman" w:cs="Times New Roman"/>
          <w:w w:val="110"/>
          <w:sz w:val="18"/>
          <w:szCs w:val="18"/>
        </w:rPr>
        <w:t xml:space="preserve">/Agreement / LOI / LOA, </w:t>
      </w:r>
      <w:r w:rsidRPr="00C919B3">
        <w:rPr>
          <w:rFonts w:ascii="Times New Roman" w:eastAsia="Georgia" w:hAnsi="Times New Roman" w:cs="Times New Roman"/>
          <w:spacing w:val="-3"/>
          <w:w w:val="110"/>
          <w:sz w:val="18"/>
          <w:szCs w:val="18"/>
        </w:rPr>
        <w:t xml:space="preserve">we </w:t>
      </w:r>
      <w:r w:rsidRPr="00C919B3">
        <w:rPr>
          <w:rFonts w:ascii="Times New Roman" w:eastAsia="Georgia" w:hAnsi="Times New Roman" w:cs="Times New Roman"/>
          <w:spacing w:val="-5"/>
          <w:w w:val="110"/>
          <w:sz w:val="18"/>
          <w:szCs w:val="18"/>
        </w:rPr>
        <w:t xml:space="preserve">hereby seek </w:t>
      </w:r>
      <w:r w:rsidRPr="00C919B3">
        <w:rPr>
          <w:rFonts w:ascii="Times New Roman" w:eastAsia="Georgia" w:hAnsi="Times New Roman" w:cs="Times New Roman"/>
          <w:spacing w:val="-4"/>
          <w:w w:val="110"/>
          <w:sz w:val="18"/>
          <w:szCs w:val="18"/>
        </w:rPr>
        <w:t xml:space="preserve">your </w:t>
      </w:r>
      <w:r w:rsidRPr="00C919B3">
        <w:rPr>
          <w:rFonts w:ascii="Times New Roman" w:eastAsia="Georgia" w:hAnsi="Times New Roman" w:cs="Times New Roman"/>
          <w:spacing w:val="-5"/>
          <w:w w:val="110"/>
          <w:sz w:val="18"/>
          <w:szCs w:val="18"/>
        </w:rPr>
        <w:t xml:space="preserve">consent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refer the </w:t>
      </w:r>
      <w:r w:rsidRPr="00C919B3">
        <w:rPr>
          <w:rFonts w:ascii="Times New Roman" w:eastAsia="Georgia" w:hAnsi="Times New Roman" w:cs="Times New Roman"/>
          <w:spacing w:val="-5"/>
          <w:w w:val="110"/>
          <w:sz w:val="18"/>
          <w:szCs w:val="18"/>
        </w:rPr>
        <w:t xml:space="preserve">matter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Conciliation </w:t>
      </w:r>
      <w:r w:rsidRPr="00C919B3">
        <w:rPr>
          <w:rFonts w:ascii="Times New Roman" w:eastAsia="Georgia" w:hAnsi="Times New Roman" w:cs="Times New Roman"/>
          <w:spacing w:val="-3"/>
          <w:w w:val="110"/>
          <w:sz w:val="18"/>
          <w:szCs w:val="18"/>
        </w:rPr>
        <w:t xml:space="preserve">by </w:t>
      </w:r>
      <w:r w:rsidRPr="00C919B3">
        <w:rPr>
          <w:rFonts w:ascii="Times New Roman" w:eastAsia="Georgia" w:hAnsi="Times New Roman" w:cs="Times New Roman"/>
          <w:spacing w:val="-5"/>
          <w:w w:val="110"/>
          <w:sz w:val="18"/>
          <w:szCs w:val="18"/>
        </w:rPr>
        <w:t xml:space="preserve">Independent Experts Committee </w:t>
      </w:r>
      <w:r w:rsidRPr="00C919B3">
        <w:rPr>
          <w:rFonts w:ascii="Times New Roman" w:eastAsia="Georgia" w:hAnsi="Times New Roman" w:cs="Times New Roman"/>
          <w:spacing w:val="-3"/>
          <w:w w:val="110"/>
          <w:sz w:val="18"/>
          <w:szCs w:val="18"/>
        </w:rPr>
        <w:t xml:space="preserve">to be </w:t>
      </w:r>
      <w:r w:rsidRPr="00C919B3">
        <w:rPr>
          <w:rFonts w:ascii="Times New Roman" w:eastAsia="Georgia" w:hAnsi="Times New Roman" w:cs="Times New Roman"/>
          <w:spacing w:val="-5"/>
          <w:w w:val="110"/>
          <w:sz w:val="18"/>
          <w:szCs w:val="18"/>
        </w:rPr>
        <w:t xml:space="preserve">appointed </w:t>
      </w:r>
      <w:r w:rsidRPr="00C919B3">
        <w:rPr>
          <w:rFonts w:ascii="Times New Roman" w:eastAsia="Georgia" w:hAnsi="Times New Roman" w:cs="Times New Roman"/>
          <w:spacing w:val="-3"/>
          <w:w w:val="110"/>
          <w:sz w:val="18"/>
          <w:szCs w:val="18"/>
        </w:rPr>
        <w:t xml:space="preserve">by </w:t>
      </w:r>
      <w:r w:rsidRPr="00C919B3">
        <w:rPr>
          <w:rFonts w:ascii="Times New Roman" w:eastAsia="Georgia" w:hAnsi="Times New Roman" w:cs="Times New Roman"/>
          <w:spacing w:val="-4"/>
          <w:w w:val="110"/>
          <w:sz w:val="18"/>
          <w:szCs w:val="18"/>
        </w:rPr>
        <w:t xml:space="preserve">BHEL. You </w:t>
      </w:r>
      <w:r w:rsidRPr="00C919B3">
        <w:rPr>
          <w:rFonts w:ascii="Times New Roman" w:eastAsia="Georgia" w:hAnsi="Times New Roman" w:cs="Times New Roman"/>
          <w:spacing w:val="-5"/>
          <w:w w:val="110"/>
          <w:sz w:val="18"/>
          <w:szCs w:val="18"/>
        </w:rPr>
        <w:t xml:space="preserve">are invited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provide </w:t>
      </w:r>
      <w:r w:rsidRPr="00C919B3">
        <w:rPr>
          <w:rFonts w:ascii="Times New Roman" w:eastAsia="Georgia" w:hAnsi="Times New Roman" w:cs="Times New Roman"/>
          <w:spacing w:val="-4"/>
          <w:w w:val="110"/>
          <w:sz w:val="18"/>
          <w:szCs w:val="18"/>
        </w:rPr>
        <w:t xml:space="preserve">your </w:t>
      </w:r>
      <w:r w:rsidRPr="00C919B3">
        <w:rPr>
          <w:rFonts w:ascii="Times New Roman" w:eastAsia="Georgia" w:hAnsi="Times New Roman" w:cs="Times New Roman"/>
          <w:spacing w:val="-5"/>
          <w:w w:val="110"/>
          <w:sz w:val="18"/>
          <w:szCs w:val="18"/>
        </w:rPr>
        <w:t xml:space="preserve">consent </w:t>
      </w:r>
      <w:r w:rsidRPr="00C919B3">
        <w:rPr>
          <w:rFonts w:ascii="Times New Roman" w:eastAsia="Georgia" w:hAnsi="Times New Roman" w:cs="Times New Roman"/>
          <w:spacing w:val="-3"/>
          <w:w w:val="110"/>
          <w:sz w:val="18"/>
          <w:szCs w:val="18"/>
        </w:rPr>
        <w:t xml:space="preserve">in </w:t>
      </w:r>
      <w:r w:rsidRPr="00C919B3">
        <w:rPr>
          <w:rFonts w:ascii="Times New Roman" w:eastAsia="Georgia" w:hAnsi="Times New Roman" w:cs="Times New Roman"/>
          <w:spacing w:val="-5"/>
          <w:w w:val="110"/>
          <w:sz w:val="18"/>
          <w:szCs w:val="18"/>
        </w:rPr>
        <w:t xml:space="preserve">writing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proceed </w:t>
      </w:r>
      <w:r w:rsidRPr="00C919B3">
        <w:rPr>
          <w:rFonts w:ascii="Times New Roman" w:eastAsia="Georgia" w:hAnsi="Times New Roman" w:cs="Times New Roman"/>
          <w:spacing w:val="-4"/>
          <w:w w:val="110"/>
          <w:sz w:val="18"/>
          <w:szCs w:val="18"/>
        </w:rPr>
        <w:t xml:space="preserve">with </w:t>
      </w:r>
      <w:r w:rsidRPr="00C919B3">
        <w:rPr>
          <w:rFonts w:ascii="Times New Roman" w:eastAsia="Georgia" w:hAnsi="Times New Roman" w:cs="Times New Roman"/>
          <w:spacing w:val="-5"/>
          <w:w w:val="110"/>
          <w:sz w:val="18"/>
          <w:szCs w:val="18"/>
        </w:rPr>
        <w:t xml:space="preserve">conciliation </w:t>
      </w:r>
      <w:r w:rsidRPr="00C919B3">
        <w:rPr>
          <w:rFonts w:ascii="Times New Roman" w:eastAsia="Georgia" w:hAnsi="Times New Roman" w:cs="Times New Roman"/>
          <w:spacing w:val="-4"/>
          <w:w w:val="110"/>
          <w:sz w:val="18"/>
          <w:szCs w:val="18"/>
        </w:rPr>
        <w:t xml:space="preserve">into the </w:t>
      </w:r>
      <w:proofErr w:type="gramStart"/>
      <w:r w:rsidRPr="00C919B3">
        <w:rPr>
          <w:rFonts w:ascii="Times New Roman" w:eastAsia="Georgia" w:hAnsi="Times New Roman" w:cs="Times New Roman"/>
          <w:spacing w:val="-5"/>
          <w:w w:val="110"/>
          <w:sz w:val="18"/>
          <w:szCs w:val="18"/>
        </w:rPr>
        <w:t>above mentioned</w:t>
      </w:r>
      <w:proofErr w:type="gramEnd"/>
      <w:r w:rsidRPr="00C919B3">
        <w:rPr>
          <w:rFonts w:ascii="Times New Roman" w:eastAsia="Georgia" w:hAnsi="Times New Roman" w:cs="Times New Roman"/>
          <w:spacing w:val="-5"/>
          <w:w w:val="110"/>
          <w:sz w:val="18"/>
          <w:szCs w:val="18"/>
        </w:rPr>
        <w:t xml:space="preserve"> disputes within </w:t>
      </w:r>
      <w:r w:rsidRPr="00C919B3">
        <w:rPr>
          <w:rFonts w:ascii="Times New Roman" w:eastAsia="Georgia" w:hAnsi="Times New Roman" w:cs="Times New Roman"/>
          <w:w w:val="110"/>
          <w:sz w:val="18"/>
          <w:szCs w:val="18"/>
        </w:rPr>
        <w:t xml:space="preserve">a </w:t>
      </w:r>
      <w:r w:rsidRPr="00C919B3">
        <w:rPr>
          <w:rFonts w:ascii="Times New Roman" w:eastAsia="Georgia" w:hAnsi="Times New Roman" w:cs="Times New Roman"/>
          <w:spacing w:val="-5"/>
          <w:w w:val="110"/>
          <w:sz w:val="18"/>
          <w:szCs w:val="18"/>
        </w:rPr>
        <w:t xml:space="preserve">period </w:t>
      </w:r>
      <w:r w:rsidRPr="00C919B3">
        <w:rPr>
          <w:rFonts w:ascii="Times New Roman" w:eastAsia="Georgia" w:hAnsi="Times New Roman" w:cs="Times New Roman"/>
          <w:spacing w:val="-3"/>
          <w:w w:val="110"/>
          <w:sz w:val="18"/>
          <w:szCs w:val="18"/>
        </w:rPr>
        <w:t xml:space="preserve">of 30 </w:t>
      </w:r>
      <w:r w:rsidRPr="00C919B3">
        <w:rPr>
          <w:rFonts w:ascii="Times New Roman" w:eastAsia="Georgia" w:hAnsi="Times New Roman" w:cs="Times New Roman"/>
          <w:spacing w:val="-4"/>
          <w:w w:val="110"/>
          <w:sz w:val="18"/>
          <w:szCs w:val="18"/>
        </w:rPr>
        <w:t xml:space="preserve">days from the date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this </w:t>
      </w:r>
      <w:r w:rsidRPr="00C919B3">
        <w:rPr>
          <w:rFonts w:ascii="Times New Roman" w:eastAsia="Georgia" w:hAnsi="Times New Roman" w:cs="Times New Roman"/>
          <w:spacing w:val="-5"/>
          <w:w w:val="110"/>
          <w:sz w:val="18"/>
          <w:szCs w:val="18"/>
        </w:rPr>
        <w:t xml:space="preserve">letter </w:t>
      </w:r>
      <w:r w:rsidRPr="00C919B3">
        <w:rPr>
          <w:rFonts w:ascii="Times New Roman" w:eastAsia="Georgia" w:hAnsi="Times New Roman" w:cs="Times New Roman"/>
          <w:spacing w:val="-4"/>
          <w:w w:val="110"/>
          <w:sz w:val="18"/>
          <w:szCs w:val="18"/>
        </w:rPr>
        <w:t xml:space="preserve">along </w:t>
      </w:r>
      <w:r w:rsidRPr="00C919B3">
        <w:rPr>
          <w:rFonts w:ascii="Times New Roman" w:eastAsia="Georgia" w:hAnsi="Times New Roman" w:cs="Times New Roman"/>
          <w:spacing w:val="-5"/>
          <w:w w:val="110"/>
          <w:sz w:val="18"/>
          <w:szCs w:val="18"/>
        </w:rPr>
        <w:t xml:space="preserve">with details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counter-claims, </w:t>
      </w:r>
      <w:r w:rsidRPr="00C919B3">
        <w:rPr>
          <w:rFonts w:ascii="Times New Roman" w:eastAsia="Georgia" w:hAnsi="Times New Roman" w:cs="Times New Roman"/>
          <w:spacing w:val="-3"/>
          <w:w w:val="110"/>
          <w:sz w:val="18"/>
          <w:szCs w:val="18"/>
        </w:rPr>
        <w:t xml:space="preserve">if </w:t>
      </w:r>
      <w:r w:rsidRPr="00C919B3">
        <w:rPr>
          <w:rFonts w:ascii="Times New Roman" w:eastAsia="Georgia" w:hAnsi="Times New Roman" w:cs="Times New Roman"/>
          <w:spacing w:val="-5"/>
          <w:w w:val="110"/>
          <w:sz w:val="18"/>
          <w:szCs w:val="18"/>
        </w:rPr>
        <w:t xml:space="preserve">any, </w:t>
      </w:r>
      <w:r w:rsidRPr="00C919B3">
        <w:rPr>
          <w:rFonts w:ascii="Times New Roman" w:eastAsia="Georgia" w:hAnsi="Times New Roman" w:cs="Times New Roman"/>
          <w:spacing w:val="-4"/>
          <w:w w:val="110"/>
          <w:sz w:val="18"/>
          <w:szCs w:val="18"/>
        </w:rPr>
        <w:t xml:space="preserve">which you might have with </w:t>
      </w:r>
      <w:r w:rsidRPr="00C919B3">
        <w:rPr>
          <w:rFonts w:ascii="Times New Roman" w:eastAsia="Georgia" w:hAnsi="Times New Roman" w:cs="Times New Roman"/>
          <w:spacing w:val="-5"/>
          <w:w w:val="110"/>
          <w:sz w:val="18"/>
          <w:szCs w:val="18"/>
        </w:rPr>
        <w:t xml:space="preserve">regard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subject Contract/ </w:t>
      </w:r>
      <w:r w:rsidRPr="00C919B3">
        <w:rPr>
          <w:rFonts w:ascii="Times New Roman" w:eastAsia="Georgia" w:hAnsi="Times New Roman" w:cs="Times New Roman"/>
          <w:w w:val="110"/>
          <w:sz w:val="18"/>
          <w:szCs w:val="18"/>
        </w:rPr>
        <w:t>MoU/ Agreement/ LOI/ LOA.</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5"/>
          <w:w w:val="110"/>
          <w:sz w:val="18"/>
          <w:szCs w:val="18"/>
        </w:rPr>
        <w:t xml:space="preserve">Please </w:t>
      </w:r>
      <w:r w:rsidRPr="00C919B3">
        <w:rPr>
          <w:rFonts w:ascii="Times New Roman" w:eastAsia="Georgia" w:hAnsi="Times New Roman" w:cs="Times New Roman"/>
          <w:spacing w:val="-4"/>
          <w:w w:val="110"/>
          <w:sz w:val="18"/>
          <w:szCs w:val="18"/>
        </w:rPr>
        <w:t xml:space="preserve">note that </w:t>
      </w:r>
      <w:r w:rsidRPr="00C919B3">
        <w:rPr>
          <w:rFonts w:ascii="Times New Roman" w:eastAsia="Georgia" w:hAnsi="Times New Roman" w:cs="Times New Roman"/>
          <w:spacing w:val="-5"/>
          <w:w w:val="110"/>
          <w:sz w:val="18"/>
          <w:szCs w:val="18"/>
        </w:rPr>
        <w:t xml:space="preserve">upon receipt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your </w:t>
      </w:r>
      <w:r w:rsidRPr="00C919B3">
        <w:rPr>
          <w:rFonts w:ascii="Times New Roman" w:eastAsia="Georgia" w:hAnsi="Times New Roman" w:cs="Times New Roman"/>
          <w:spacing w:val="-5"/>
          <w:w w:val="110"/>
          <w:sz w:val="18"/>
          <w:szCs w:val="18"/>
        </w:rPr>
        <w:t xml:space="preserve">consent </w:t>
      </w:r>
      <w:r w:rsidRPr="00C919B3">
        <w:rPr>
          <w:rFonts w:ascii="Times New Roman" w:eastAsia="Georgia" w:hAnsi="Times New Roman" w:cs="Times New Roman"/>
          <w:spacing w:val="-3"/>
          <w:w w:val="110"/>
          <w:sz w:val="18"/>
          <w:szCs w:val="18"/>
        </w:rPr>
        <w:t xml:space="preserve">in </w:t>
      </w:r>
      <w:r w:rsidRPr="00C919B3">
        <w:rPr>
          <w:rFonts w:ascii="Times New Roman" w:eastAsia="Georgia" w:hAnsi="Times New Roman" w:cs="Times New Roman"/>
          <w:spacing w:val="-5"/>
          <w:w w:val="110"/>
          <w:sz w:val="18"/>
          <w:szCs w:val="18"/>
        </w:rPr>
        <w:t xml:space="preserve">writing within </w:t>
      </w:r>
      <w:r w:rsidRPr="00C919B3">
        <w:rPr>
          <w:rFonts w:ascii="Times New Roman" w:eastAsia="Georgia" w:hAnsi="Times New Roman" w:cs="Times New Roman"/>
          <w:spacing w:val="-3"/>
          <w:w w:val="110"/>
          <w:sz w:val="18"/>
          <w:szCs w:val="18"/>
        </w:rPr>
        <w:t xml:space="preserve">30 </w:t>
      </w:r>
      <w:r w:rsidRPr="00C919B3">
        <w:rPr>
          <w:rFonts w:ascii="Times New Roman" w:eastAsia="Georgia" w:hAnsi="Times New Roman" w:cs="Times New Roman"/>
          <w:spacing w:val="-4"/>
          <w:w w:val="110"/>
          <w:sz w:val="18"/>
          <w:szCs w:val="18"/>
        </w:rPr>
        <w:t xml:space="preserve">days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the date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receipt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this letter </w:t>
      </w:r>
      <w:r w:rsidRPr="00C919B3">
        <w:rPr>
          <w:rFonts w:ascii="Times New Roman" w:eastAsia="Georgia" w:hAnsi="Times New Roman" w:cs="Times New Roman"/>
          <w:spacing w:val="-3"/>
          <w:w w:val="110"/>
          <w:sz w:val="18"/>
          <w:szCs w:val="18"/>
        </w:rPr>
        <w:t xml:space="preserve">by </w:t>
      </w:r>
      <w:r w:rsidRPr="00C919B3">
        <w:rPr>
          <w:rFonts w:ascii="Times New Roman" w:eastAsia="Georgia" w:hAnsi="Times New Roman" w:cs="Times New Roman"/>
          <w:spacing w:val="-4"/>
          <w:w w:val="110"/>
          <w:sz w:val="18"/>
          <w:szCs w:val="18"/>
        </w:rPr>
        <w:t xml:space="preserve">you, BHEL shall </w:t>
      </w:r>
      <w:r w:rsidRPr="00C919B3">
        <w:rPr>
          <w:rFonts w:ascii="Times New Roman" w:eastAsia="Georgia" w:hAnsi="Times New Roman" w:cs="Times New Roman"/>
          <w:spacing w:val="-5"/>
          <w:w w:val="110"/>
          <w:sz w:val="18"/>
          <w:szCs w:val="18"/>
        </w:rPr>
        <w:t xml:space="preserve">appoint </w:t>
      </w:r>
      <w:r w:rsidRPr="00C919B3">
        <w:rPr>
          <w:rFonts w:ascii="Times New Roman" w:eastAsia="Georgia" w:hAnsi="Times New Roman" w:cs="Times New Roman"/>
          <w:spacing w:val="-6"/>
          <w:w w:val="110"/>
          <w:sz w:val="18"/>
          <w:szCs w:val="18"/>
        </w:rPr>
        <w:t xml:space="preserve">suitable </w:t>
      </w:r>
      <w:r w:rsidRPr="00C919B3">
        <w:rPr>
          <w:rFonts w:ascii="Times New Roman" w:eastAsia="Georgia" w:hAnsi="Times New Roman" w:cs="Times New Roman"/>
          <w:spacing w:val="-5"/>
          <w:w w:val="110"/>
          <w:sz w:val="18"/>
          <w:szCs w:val="18"/>
        </w:rPr>
        <w:t xml:space="preserve">person(s) </w:t>
      </w:r>
      <w:r w:rsidRPr="00C919B3">
        <w:rPr>
          <w:rFonts w:ascii="Times New Roman" w:eastAsia="Georgia" w:hAnsi="Times New Roman" w:cs="Times New Roman"/>
          <w:spacing w:val="-4"/>
          <w:w w:val="110"/>
          <w:sz w:val="18"/>
          <w:szCs w:val="18"/>
        </w:rPr>
        <w:t xml:space="preserve">from the BHEL Panel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6"/>
          <w:w w:val="110"/>
          <w:sz w:val="18"/>
          <w:szCs w:val="18"/>
        </w:rPr>
        <w:t>Conciliators.</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This letter is being issued without prejudice to our rights and contentions available under the contract and law.</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Thanking you Yours faithfully</w:t>
      </w:r>
    </w:p>
    <w:p w:rsidR="00370B80" w:rsidRPr="00C919B3" w:rsidRDefault="00370B80" w:rsidP="00370B80">
      <w:pPr>
        <w:spacing w:before="52" w:line="285" w:lineRule="auto"/>
        <w:ind w:left="174" w:right="403"/>
        <w:jc w:val="both"/>
        <w:rPr>
          <w:rFonts w:ascii="Times New Roman" w:eastAsia="Georgia" w:hAnsi="Times New Roman" w:cs="Times New Roman"/>
          <w:b/>
          <w:bCs/>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b/>
          <w:bCs/>
          <w:sz w:val="18"/>
          <w:szCs w:val="18"/>
        </w:rPr>
        <w:t>Representative of BHEL</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b/>
          <w:w w:val="110"/>
          <w:sz w:val="18"/>
          <w:szCs w:val="18"/>
        </w:rPr>
        <w:t>Note</w:t>
      </w:r>
      <w:r w:rsidRPr="00C919B3">
        <w:rPr>
          <w:rFonts w:ascii="Times New Roman" w:eastAsia="Georgia" w:hAnsi="Times New Roman" w:cs="Times New Roman"/>
          <w:w w:val="110"/>
          <w:sz w:val="18"/>
          <w:szCs w:val="18"/>
        </w:rPr>
        <w:t>: The Format may be suitably modified, as required, based on facts and circumstances of the case.</w:t>
      </w:r>
    </w:p>
    <w:p w:rsidR="00370B80" w:rsidRPr="00C919B3" w:rsidRDefault="00370B80">
      <w:pPr>
        <w:rPr>
          <w:rFonts w:ascii="Times New Roman" w:hAnsi="Times New Roman" w:cs="Times New Roman"/>
          <w:sz w:val="18"/>
          <w:szCs w:val="18"/>
        </w:rPr>
      </w:pPr>
      <w:r w:rsidRPr="00C919B3">
        <w:rPr>
          <w:rFonts w:ascii="Times New Roman" w:hAnsi="Times New Roman" w:cs="Times New Roman"/>
          <w:sz w:val="18"/>
          <w:szCs w:val="18"/>
        </w:rPr>
        <w:br w:type="page"/>
      </w:r>
    </w:p>
    <w:p w:rsidR="00370B80" w:rsidRPr="00C919B3" w:rsidRDefault="00370B80" w:rsidP="00370B80">
      <w:pPr>
        <w:spacing w:before="76"/>
        <w:ind w:left="174" w:right="403"/>
        <w:jc w:val="both"/>
        <w:outlineLvl w:val="0"/>
        <w:rPr>
          <w:rFonts w:ascii="Times New Roman" w:eastAsia="Georgia" w:hAnsi="Times New Roman" w:cs="Times New Roman"/>
          <w:b/>
          <w:bCs/>
          <w:sz w:val="18"/>
          <w:szCs w:val="18"/>
        </w:rPr>
      </w:pPr>
      <w:bookmarkStart w:id="6" w:name="_Toc140050679"/>
      <w:bookmarkStart w:id="7" w:name="_Toc140050765"/>
      <w:r w:rsidRPr="00C919B3">
        <w:rPr>
          <w:rFonts w:ascii="Times New Roman" w:eastAsia="Georgia" w:hAnsi="Times New Roman" w:cs="Times New Roman"/>
          <w:b/>
          <w:bCs/>
          <w:w w:val="95"/>
          <w:sz w:val="18"/>
          <w:szCs w:val="18"/>
          <w:u w:val="single"/>
        </w:rPr>
        <w:lastRenderedPageBreak/>
        <w:t>FORMAT-8</w:t>
      </w:r>
      <w:r w:rsidRPr="00C919B3">
        <w:rPr>
          <w:rFonts w:ascii="Times New Roman" w:eastAsia="Georgia" w:hAnsi="Times New Roman" w:cs="Times New Roman"/>
          <w:b/>
          <w:bCs/>
          <w:w w:val="95"/>
          <w:sz w:val="18"/>
          <w:szCs w:val="18"/>
        </w:rPr>
        <w:t xml:space="preserve"> </w:t>
      </w:r>
      <w:r w:rsidRPr="00C919B3">
        <w:rPr>
          <w:rFonts w:ascii="Times New Roman" w:eastAsia="Georgia" w:hAnsi="Times New Roman" w:cs="Times New Roman"/>
          <w:b/>
          <w:bCs/>
          <w:sz w:val="18"/>
          <w:szCs w:val="18"/>
          <w:u w:val="single"/>
        </w:rPr>
        <w:t>FORMAT FOR NOTICE INVOKING CONCILIATION CLAUSE BY A</w:t>
      </w:r>
      <w:r w:rsidRPr="00C919B3">
        <w:rPr>
          <w:rFonts w:ascii="Times New Roman" w:eastAsia="Georgia" w:hAnsi="Times New Roman" w:cs="Times New Roman"/>
          <w:b/>
          <w:bCs/>
          <w:sz w:val="18"/>
          <w:szCs w:val="18"/>
        </w:rPr>
        <w:t xml:space="preserve"> </w:t>
      </w:r>
      <w:r w:rsidRPr="00C919B3">
        <w:rPr>
          <w:rFonts w:ascii="Times New Roman" w:eastAsia="Georgia" w:hAnsi="Times New Roman" w:cs="Times New Roman"/>
          <w:b/>
          <w:bCs/>
          <w:sz w:val="18"/>
          <w:szCs w:val="18"/>
          <w:u w:val="single"/>
        </w:rPr>
        <w:t>STAKEHOLDER FOR REFERRING THE DISPUTES TO CONCILIATION</w:t>
      </w:r>
      <w:r w:rsidRPr="00C919B3">
        <w:rPr>
          <w:rFonts w:ascii="Times New Roman" w:eastAsia="Georgia" w:hAnsi="Times New Roman" w:cs="Times New Roman"/>
          <w:b/>
          <w:bCs/>
          <w:sz w:val="18"/>
          <w:szCs w:val="18"/>
        </w:rPr>
        <w:t xml:space="preserve"> </w:t>
      </w:r>
      <w:r w:rsidRPr="00C919B3">
        <w:rPr>
          <w:rFonts w:ascii="Times New Roman" w:eastAsia="Georgia" w:hAnsi="Times New Roman" w:cs="Times New Roman"/>
          <w:b/>
          <w:bCs/>
          <w:sz w:val="18"/>
          <w:szCs w:val="18"/>
          <w:u w:val="single"/>
        </w:rPr>
        <w:t>THROUGH IEC</w:t>
      </w:r>
      <w:bookmarkEnd w:id="6"/>
      <w:bookmarkEnd w:id="7"/>
    </w:p>
    <w:p w:rsidR="00370B80" w:rsidRPr="00C919B3" w:rsidRDefault="00370B80" w:rsidP="00370B80">
      <w:pPr>
        <w:spacing w:before="52" w:line="285" w:lineRule="auto"/>
        <w:ind w:left="174" w:right="403"/>
        <w:jc w:val="both"/>
        <w:rPr>
          <w:rFonts w:ascii="Times New Roman" w:eastAsia="Georgia" w:hAnsi="Times New Roman" w:cs="Times New Roman"/>
          <w:w w:val="105"/>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To,</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BHEL (Head of the Unit/Division/Region/Business Group)</w:t>
      </w:r>
    </w:p>
    <w:p w:rsidR="00370B80" w:rsidRPr="00C919B3" w:rsidRDefault="00370B80" w:rsidP="00370B80">
      <w:pPr>
        <w:ind w:right="403"/>
        <w:jc w:val="both"/>
        <w:rPr>
          <w:rFonts w:ascii="Times New Roman" w:eastAsia="Georgia" w:hAnsi="Times New Roman" w:cs="Times New Roman"/>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b/>
          <w:bCs/>
          <w:sz w:val="18"/>
          <w:szCs w:val="18"/>
        </w:rPr>
      </w:pPr>
      <w:r w:rsidRPr="00C919B3">
        <w:rPr>
          <w:rFonts w:ascii="Times New Roman" w:eastAsia="Georgia" w:hAnsi="Times New Roman" w:cs="Times New Roman"/>
          <w:bCs/>
          <w:spacing w:val="-9"/>
          <w:sz w:val="18"/>
          <w:szCs w:val="18"/>
        </w:rPr>
        <w:t xml:space="preserve">Subject: </w:t>
      </w:r>
      <w:r w:rsidRPr="00C919B3">
        <w:rPr>
          <w:rFonts w:ascii="Times New Roman" w:eastAsia="Georgia" w:hAnsi="Times New Roman" w:cs="Times New Roman"/>
          <w:b/>
          <w:bCs/>
          <w:spacing w:val="-8"/>
          <w:sz w:val="18"/>
          <w:szCs w:val="18"/>
          <w:u w:val="single"/>
        </w:rPr>
        <w:t xml:space="preserve">NOTICE </w:t>
      </w:r>
      <w:r w:rsidRPr="00C919B3">
        <w:rPr>
          <w:rFonts w:ascii="Times New Roman" w:eastAsia="Georgia" w:hAnsi="Times New Roman" w:cs="Times New Roman"/>
          <w:b/>
          <w:bCs/>
          <w:spacing w:val="-6"/>
          <w:sz w:val="18"/>
          <w:szCs w:val="18"/>
          <w:u w:val="single"/>
        </w:rPr>
        <w:t xml:space="preserve">FOR </w:t>
      </w:r>
      <w:r w:rsidRPr="00C919B3">
        <w:rPr>
          <w:rFonts w:ascii="Times New Roman" w:eastAsia="Georgia" w:hAnsi="Times New Roman" w:cs="Times New Roman"/>
          <w:b/>
          <w:bCs/>
          <w:spacing w:val="-9"/>
          <w:sz w:val="18"/>
          <w:szCs w:val="18"/>
          <w:u w:val="single"/>
        </w:rPr>
        <w:t xml:space="preserve">INVOCATION </w:t>
      </w:r>
      <w:r w:rsidRPr="00C919B3">
        <w:rPr>
          <w:rFonts w:ascii="Times New Roman" w:eastAsia="Georgia" w:hAnsi="Times New Roman" w:cs="Times New Roman"/>
          <w:b/>
          <w:bCs/>
          <w:spacing w:val="-5"/>
          <w:sz w:val="18"/>
          <w:szCs w:val="18"/>
          <w:u w:val="single"/>
        </w:rPr>
        <w:t xml:space="preserve">OF </w:t>
      </w:r>
      <w:r w:rsidRPr="00C919B3">
        <w:rPr>
          <w:rFonts w:ascii="Times New Roman" w:eastAsia="Georgia" w:hAnsi="Times New Roman" w:cs="Times New Roman"/>
          <w:b/>
          <w:bCs/>
          <w:spacing w:val="-7"/>
          <w:sz w:val="18"/>
          <w:szCs w:val="18"/>
          <w:u w:val="single"/>
        </w:rPr>
        <w:t xml:space="preserve">THE </w:t>
      </w:r>
      <w:r w:rsidRPr="00C919B3">
        <w:rPr>
          <w:rFonts w:ascii="Times New Roman" w:eastAsia="Georgia" w:hAnsi="Times New Roman" w:cs="Times New Roman"/>
          <w:b/>
          <w:bCs/>
          <w:spacing w:val="-9"/>
          <w:sz w:val="18"/>
          <w:szCs w:val="18"/>
          <w:u w:val="single"/>
        </w:rPr>
        <w:t xml:space="preserve">CONCILIATION CLAUSE </w:t>
      </w:r>
      <w:r w:rsidRPr="00C919B3">
        <w:rPr>
          <w:rFonts w:ascii="Times New Roman" w:eastAsia="Georgia" w:hAnsi="Times New Roman" w:cs="Times New Roman"/>
          <w:b/>
          <w:bCs/>
          <w:spacing w:val="-4"/>
          <w:sz w:val="18"/>
          <w:szCs w:val="18"/>
          <w:u w:val="single"/>
        </w:rPr>
        <w:t xml:space="preserve">OF </w:t>
      </w:r>
      <w:r w:rsidRPr="00C919B3">
        <w:rPr>
          <w:rFonts w:ascii="Times New Roman" w:eastAsia="Georgia" w:hAnsi="Times New Roman" w:cs="Times New Roman"/>
          <w:b/>
          <w:bCs/>
          <w:spacing w:val="-7"/>
          <w:sz w:val="18"/>
          <w:szCs w:val="18"/>
          <w:u w:val="single"/>
        </w:rPr>
        <w:t>THE</w:t>
      </w:r>
      <w:r w:rsidRPr="00C919B3">
        <w:rPr>
          <w:rFonts w:ascii="Times New Roman" w:eastAsia="Georgia" w:hAnsi="Times New Roman" w:cs="Times New Roman"/>
          <w:b/>
          <w:bCs/>
          <w:spacing w:val="-7"/>
          <w:sz w:val="18"/>
          <w:szCs w:val="18"/>
        </w:rPr>
        <w:t xml:space="preserve"> </w:t>
      </w:r>
      <w:r w:rsidRPr="00C919B3">
        <w:rPr>
          <w:rFonts w:ascii="Times New Roman" w:eastAsia="Georgia" w:hAnsi="Times New Roman" w:cs="Times New Roman"/>
          <w:b/>
          <w:bCs/>
          <w:spacing w:val="-9"/>
          <w:sz w:val="18"/>
          <w:szCs w:val="18"/>
          <w:u w:val="single"/>
        </w:rPr>
        <w:t xml:space="preserve">CONTRACT </w:t>
      </w:r>
      <w:r w:rsidRPr="00C919B3">
        <w:rPr>
          <w:rFonts w:ascii="Times New Roman" w:eastAsia="Georgia" w:hAnsi="Times New Roman" w:cs="Times New Roman"/>
          <w:b/>
          <w:bCs/>
          <w:spacing w:val="-5"/>
          <w:sz w:val="18"/>
          <w:szCs w:val="18"/>
          <w:u w:val="single"/>
        </w:rPr>
        <w:t xml:space="preserve">BY </w:t>
      </w:r>
      <w:r w:rsidRPr="00C919B3">
        <w:rPr>
          <w:rFonts w:ascii="Times New Roman" w:eastAsia="Georgia" w:hAnsi="Times New Roman" w:cs="Times New Roman"/>
          <w:b/>
          <w:bCs/>
          <w:sz w:val="18"/>
          <w:szCs w:val="18"/>
          <w:u w:val="single"/>
        </w:rPr>
        <w:t xml:space="preserve">A </w:t>
      </w:r>
      <w:r w:rsidRPr="00C919B3">
        <w:rPr>
          <w:rFonts w:ascii="Times New Roman" w:eastAsia="Georgia" w:hAnsi="Times New Roman" w:cs="Times New Roman"/>
          <w:b/>
          <w:bCs/>
          <w:spacing w:val="-9"/>
          <w:sz w:val="18"/>
          <w:szCs w:val="18"/>
          <w:u w:val="single"/>
        </w:rPr>
        <w:t>STAKEHOLDER</w:t>
      </w:r>
    </w:p>
    <w:p w:rsidR="00370B80" w:rsidRPr="00C919B3" w:rsidRDefault="00370B80" w:rsidP="00370B80">
      <w:pPr>
        <w:spacing w:before="1"/>
        <w:ind w:right="403"/>
        <w:jc w:val="both"/>
        <w:rPr>
          <w:rFonts w:ascii="Times New Roman" w:eastAsia="Georgia" w:hAnsi="Times New Roman" w:cs="Times New Roman"/>
          <w:b/>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8"/>
          <w:w w:val="110"/>
          <w:sz w:val="18"/>
          <w:szCs w:val="18"/>
        </w:rPr>
        <w:t>Ref:</w:t>
      </w:r>
      <w:r w:rsidRPr="00C919B3">
        <w:rPr>
          <w:rFonts w:ascii="Times New Roman" w:eastAsia="Georgia" w:hAnsi="Times New Roman" w:cs="Times New Roman"/>
          <w:spacing w:val="-35"/>
          <w:w w:val="110"/>
          <w:sz w:val="18"/>
          <w:szCs w:val="18"/>
        </w:rPr>
        <w:t xml:space="preserve"> </w:t>
      </w:r>
      <w:r w:rsidRPr="00C919B3">
        <w:rPr>
          <w:rFonts w:ascii="Times New Roman" w:eastAsia="Georgia" w:hAnsi="Times New Roman" w:cs="Times New Roman"/>
          <w:spacing w:val="-9"/>
          <w:w w:val="110"/>
          <w:sz w:val="18"/>
          <w:szCs w:val="18"/>
        </w:rPr>
        <w:t>Contract</w:t>
      </w:r>
      <w:r w:rsidRPr="00C919B3">
        <w:rPr>
          <w:rFonts w:ascii="Times New Roman" w:eastAsia="Georgia" w:hAnsi="Times New Roman" w:cs="Times New Roman"/>
          <w:spacing w:val="-36"/>
          <w:w w:val="110"/>
          <w:sz w:val="18"/>
          <w:szCs w:val="18"/>
        </w:rPr>
        <w:t xml:space="preserve"> </w:t>
      </w:r>
      <w:r w:rsidRPr="00C919B3">
        <w:rPr>
          <w:rFonts w:ascii="Times New Roman" w:eastAsia="Georgia" w:hAnsi="Times New Roman" w:cs="Times New Roman"/>
          <w:w w:val="110"/>
          <w:sz w:val="18"/>
          <w:szCs w:val="18"/>
        </w:rPr>
        <w:t>No/MoU/Agreement/LOI/LOA&amp;</w:t>
      </w:r>
      <w:r w:rsidRPr="00C919B3">
        <w:rPr>
          <w:rFonts w:ascii="Times New Roman" w:eastAsia="Georgia" w:hAnsi="Times New Roman" w:cs="Times New Roman"/>
          <w:spacing w:val="-25"/>
          <w:w w:val="110"/>
          <w:sz w:val="18"/>
          <w:szCs w:val="18"/>
        </w:rPr>
        <w:t xml:space="preserve"> </w:t>
      </w:r>
      <w:r w:rsidRPr="00C919B3">
        <w:rPr>
          <w:rFonts w:ascii="Times New Roman" w:eastAsia="Georgia" w:hAnsi="Times New Roman" w:cs="Times New Roman"/>
          <w:w w:val="110"/>
          <w:sz w:val="18"/>
          <w:szCs w:val="18"/>
        </w:rPr>
        <w:t>date</w:t>
      </w:r>
      <w:r w:rsidRPr="00C919B3">
        <w:rPr>
          <w:rFonts w:ascii="Times New Roman" w:eastAsia="Georgia" w:hAnsi="Times New Roman" w:cs="Times New Roman"/>
          <w:w w:val="110"/>
          <w:sz w:val="18"/>
          <w:szCs w:val="18"/>
          <w:u w:val="single"/>
        </w:rPr>
        <w:t xml:space="preserve"> </w:t>
      </w:r>
      <w:r w:rsidRPr="00C919B3">
        <w:rPr>
          <w:rFonts w:ascii="Times New Roman" w:eastAsia="Georgia" w:hAnsi="Times New Roman" w:cs="Times New Roman"/>
          <w:w w:val="110"/>
          <w:sz w:val="18"/>
          <w:szCs w:val="18"/>
          <w:u w:val="single"/>
        </w:rPr>
        <w:tab/>
      </w:r>
      <w:r w:rsidRPr="00C919B3">
        <w:rPr>
          <w:rFonts w:ascii="Times New Roman" w:eastAsia="Georgia" w:hAnsi="Times New Roman" w:cs="Times New Roman"/>
          <w:w w:val="110"/>
          <w:sz w:val="18"/>
          <w:szCs w:val="18"/>
        </w:rPr>
        <w:t>.</w:t>
      </w:r>
    </w:p>
    <w:p w:rsidR="00370B80" w:rsidRPr="00C919B3" w:rsidRDefault="00370B80" w:rsidP="00370B80">
      <w:pPr>
        <w:spacing w:before="52" w:line="285" w:lineRule="auto"/>
        <w:ind w:left="174" w:right="403"/>
        <w:jc w:val="both"/>
        <w:rPr>
          <w:rFonts w:ascii="Times New Roman" w:eastAsia="Georgia" w:hAnsi="Times New Roman" w:cs="Times New Roman"/>
          <w:w w:val="110"/>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Dear Sir/Madam,</w:t>
      </w:r>
    </w:p>
    <w:p w:rsidR="00370B80" w:rsidRPr="00C919B3" w:rsidRDefault="00370B80" w:rsidP="00370B80">
      <w:pPr>
        <w:spacing w:before="52" w:line="285" w:lineRule="auto"/>
        <w:ind w:left="174" w:right="403"/>
        <w:jc w:val="both"/>
        <w:rPr>
          <w:rFonts w:ascii="Times New Roman" w:eastAsia="Georgia" w:hAnsi="Times New Roman" w:cs="Times New Roman"/>
          <w:spacing w:val="-3"/>
          <w:w w:val="110"/>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pacing w:val="-6"/>
          <w:w w:val="110"/>
          <w:sz w:val="18"/>
          <w:szCs w:val="18"/>
        </w:rPr>
      </w:pP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4"/>
          <w:w w:val="110"/>
          <w:sz w:val="18"/>
          <w:szCs w:val="18"/>
        </w:rPr>
        <w:t xml:space="preserve">you are </w:t>
      </w:r>
      <w:r w:rsidRPr="00C919B3">
        <w:rPr>
          <w:rFonts w:ascii="Times New Roman" w:eastAsia="Georgia" w:hAnsi="Times New Roman" w:cs="Times New Roman"/>
          <w:spacing w:val="-5"/>
          <w:w w:val="110"/>
          <w:sz w:val="18"/>
          <w:szCs w:val="18"/>
        </w:rPr>
        <w:t xml:space="preserve">aware, </w:t>
      </w:r>
      <w:r w:rsidRPr="00C919B3">
        <w:rPr>
          <w:rFonts w:ascii="Times New Roman" w:eastAsia="Georgia" w:hAnsi="Times New Roman" w:cs="Times New Roman"/>
          <w:spacing w:val="-4"/>
          <w:w w:val="110"/>
          <w:sz w:val="18"/>
          <w:szCs w:val="18"/>
        </w:rPr>
        <w:t xml:space="preserve">with </w:t>
      </w:r>
      <w:r w:rsidRPr="00C919B3">
        <w:rPr>
          <w:rFonts w:ascii="Times New Roman" w:eastAsia="Georgia" w:hAnsi="Times New Roman" w:cs="Times New Roman"/>
          <w:spacing w:val="-5"/>
          <w:w w:val="110"/>
          <w:sz w:val="18"/>
          <w:szCs w:val="18"/>
        </w:rPr>
        <w:t xml:space="preserve">reference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above </w:t>
      </w:r>
      <w:r w:rsidRPr="00C919B3">
        <w:rPr>
          <w:rFonts w:ascii="Times New Roman" w:eastAsia="Georgia" w:hAnsi="Times New Roman" w:cs="Times New Roman"/>
          <w:spacing w:val="-5"/>
          <w:w w:val="110"/>
          <w:sz w:val="18"/>
          <w:szCs w:val="18"/>
        </w:rPr>
        <w:t xml:space="preserve">referred </w:t>
      </w:r>
      <w:r w:rsidRPr="00C919B3">
        <w:rPr>
          <w:rFonts w:ascii="Times New Roman" w:eastAsia="Georgia" w:hAnsi="Times New Roman" w:cs="Times New Roman"/>
          <w:w w:val="110"/>
          <w:sz w:val="18"/>
          <w:szCs w:val="18"/>
        </w:rPr>
        <w:t xml:space="preserve">Contract/MoU/Agreement/LOI/LOA, </w:t>
      </w:r>
      <w:r w:rsidRPr="00C919B3">
        <w:rPr>
          <w:rFonts w:ascii="Times New Roman" w:eastAsia="Georgia" w:hAnsi="Times New Roman" w:cs="Times New Roman"/>
          <w:spacing w:val="-5"/>
          <w:w w:val="110"/>
          <w:sz w:val="18"/>
          <w:szCs w:val="18"/>
        </w:rPr>
        <w:t xml:space="preserve">certain disputes </w:t>
      </w:r>
      <w:r w:rsidRPr="00C919B3">
        <w:rPr>
          <w:rFonts w:ascii="Times New Roman" w:eastAsia="Georgia" w:hAnsi="Times New Roman" w:cs="Times New Roman"/>
          <w:spacing w:val="-4"/>
          <w:w w:val="110"/>
          <w:sz w:val="18"/>
          <w:szCs w:val="18"/>
        </w:rPr>
        <w:t xml:space="preserve">have </w:t>
      </w:r>
      <w:r w:rsidRPr="00C919B3">
        <w:rPr>
          <w:rFonts w:ascii="Times New Roman" w:eastAsia="Georgia" w:hAnsi="Times New Roman" w:cs="Times New Roman"/>
          <w:spacing w:val="-5"/>
          <w:w w:val="110"/>
          <w:sz w:val="18"/>
          <w:szCs w:val="18"/>
        </w:rPr>
        <w:t xml:space="preserve">arisen, which, in-spite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several rounds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mutual discussions and various correspondences </w:t>
      </w:r>
      <w:r w:rsidRPr="00C919B3">
        <w:rPr>
          <w:rFonts w:ascii="Times New Roman" w:eastAsia="Georgia" w:hAnsi="Times New Roman" w:cs="Times New Roman"/>
          <w:spacing w:val="-4"/>
          <w:w w:val="110"/>
          <w:sz w:val="18"/>
          <w:szCs w:val="18"/>
        </w:rPr>
        <w:t xml:space="preserve">have </w:t>
      </w:r>
      <w:r w:rsidRPr="00C919B3">
        <w:rPr>
          <w:rFonts w:ascii="Times New Roman" w:eastAsia="Georgia" w:hAnsi="Times New Roman" w:cs="Times New Roman"/>
          <w:spacing w:val="-5"/>
          <w:w w:val="110"/>
          <w:sz w:val="18"/>
          <w:szCs w:val="18"/>
        </w:rPr>
        <w:t xml:space="preserve">remained unresolved. The </w:t>
      </w:r>
      <w:r w:rsidRPr="00C919B3">
        <w:rPr>
          <w:rFonts w:ascii="Times New Roman" w:eastAsia="Georgia" w:hAnsi="Times New Roman" w:cs="Times New Roman"/>
          <w:spacing w:val="-4"/>
          <w:w w:val="110"/>
          <w:sz w:val="18"/>
          <w:szCs w:val="18"/>
        </w:rPr>
        <w:t xml:space="preserve">brief </w:t>
      </w:r>
      <w:r w:rsidRPr="00C919B3">
        <w:rPr>
          <w:rFonts w:ascii="Times New Roman" w:eastAsia="Georgia" w:hAnsi="Times New Roman" w:cs="Times New Roman"/>
          <w:spacing w:val="-5"/>
          <w:w w:val="110"/>
          <w:sz w:val="18"/>
          <w:szCs w:val="18"/>
        </w:rPr>
        <w:t xml:space="preserve">particulars </w:t>
      </w:r>
      <w:r w:rsidRPr="00C919B3">
        <w:rPr>
          <w:rFonts w:ascii="Times New Roman" w:eastAsia="Georgia" w:hAnsi="Times New Roman" w:cs="Times New Roman"/>
          <w:spacing w:val="-4"/>
          <w:w w:val="110"/>
          <w:sz w:val="18"/>
          <w:szCs w:val="18"/>
        </w:rPr>
        <w:t xml:space="preserve">of our </w:t>
      </w:r>
      <w:r w:rsidRPr="00C919B3">
        <w:rPr>
          <w:rFonts w:ascii="Times New Roman" w:eastAsia="Georgia" w:hAnsi="Times New Roman" w:cs="Times New Roman"/>
          <w:spacing w:val="-5"/>
          <w:w w:val="110"/>
          <w:sz w:val="18"/>
          <w:szCs w:val="18"/>
        </w:rPr>
        <w:t xml:space="preserve">claims </w:t>
      </w:r>
      <w:r w:rsidRPr="00C919B3">
        <w:rPr>
          <w:rFonts w:ascii="Times New Roman" w:eastAsia="Georgia" w:hAnsi="Times New Roman" w:cs="Times New Roman"/>
          <w:spacing w:val="-4"/>
          <w:w w:val="110"/>
          <w:sz w:val="18"/>
          <w:szCs w:val="18"/>
        </w:rPr>
        <w:t xml:space="preserve">which </w:t>
      </w:r>
      <w:r w:rsidRPr="00C919B3">
        <w:rPr>
          <w:rFonts w:ascii="Times New Roman" w:eastAsia="Georgia" w:hAnsi="Times New Roman" w:cs="Times New Roman"/>
          <w:spacing w:val="-5"/>
          <w:w w:val="110"/>
          <w:sz w:val="18"/>
          <w:szCs w:val="18"/>
        </w:rPr>
        <w:t xml:space="preserve">have arisen </w:t>
      </w:r>
      <w:r w:rsidRPr="00C919B3">
        <w:rPr>
          <w:rFonts w:ascii="Times New Roman" w:eastAsia="Georgia" w:hAnsi="Times New Roman" w:cs="Times New Roman"/>
          <w:spacing w:val="-4"/>
          <w:w w:val="110"/>
          <w:sz w:val="18"/>
          <w:szCs w:val="18"/>
        </w:rPr>
        <w:t xml:space="preserve">out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the </w:t>
      </w:r>
      <w:r w:rsidRPr="00C919B3">
        <w:rPr>
          <w:rFonts w:ascii="Times New Roman" w:eastAsia="Georgia" w:hAnsi="Times New Roman" w:cs="Times New Roman"/>
          <w:spacing w:val="-4"/>
          <w:w w:val="110"/>
          <w:sz w:val="18"/>
          <w:szCs w:val="18"/>
        </w:rPr>
        <w:t xml:space="preserve">above- </w:t>
      </w:r>
      <w:r w:rsidRPr="00C919B3">
        <w:rPr>
          <w:rFonts w:ascii="Times New Roman" w:eastAsia="Georgia" w:hAnsi="Times New Roman" w:cs="Times New Roman"/>
          <w:spacing w:val="-5"/>
          <w:w w:val="110"/>
          <w:sz w:val="18"/>
          <w:szCs w:val="18"/>
        </w:rPr>
        <w:t xml:space="preserve">referred </w:t>
      </w:r>
      <w:r w:rsidRPr="00C919B3">
        <w:rPr>
          <w:rFonts w:ascii="Times New Roman" w:eastAsia="Georgia" w:hAnsi="Times New Roman" w:cs="Times New Roman"/>
          <w:w w:val="110"/>
          <w:sz w:val="18"/>
          <w:szCs w:val="18"/>
        </w:rPr>
        <w:t xml:space="preserve">Contract/MoU/Agreement/LOI/LOA </w:t>
      </w:r>
      <w:r w:rsidRPr="00C919B3">
        <w:rPr>
          <w:rFonts w:ascii="Times New Roman" w:eastAsia="Georgia" w:hAnsi="Times New Roman" w:cs="Times New Roman"/>
          <w:spacing w:val="-4"/>
          <w:w w:val="110"/>
          <w:sz w:val="18"/>
          <w:szCs w:val="18"/>
        </w:rPr>
        <w:t xml:space="preserve">are </w:t>
      </w:r>
      <w:r w:rsidRPr="00C919B3">
        <w:rPr>
          <w:rFonts w:ascii="Times New Roman" w:eastAsia="Georgia" w:hAnsi="Times New Roman" w:cs="Times New Roman"/>
          <w:spacing w:val="-5"/>
          <w:w w:val="110"/>
          <w:sz w:val="18"/>
          <w:szCs w:val="18"/>
        </w:rPr>
        <w:t xml:space="preserve">enumerated </w:t>
      </w:r>
      <w:r w:rsidRPr="00C919B3">
        <w:rPr>
          <w:rFonts w:ascii="Times New Roman" w:eastAsia="Georgia" w:hAnsi="Times New Roman" w:cs="Times New Roman"/>
          <w:spacing w:val="-6"/>
          <w:w w:val="110"/>
          <w:sz w:val="18"/>
          <w:szCs w:val="18"/>
        </w:rPr>
        <w:t>hereunder:</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9"/>
        <w:gridCol w:w="4235"/>
        <w:gridCol w:w="2521"/>
      </w:tblGrid>
      <w:tr w:rsidR="00370B80" w:rsidRPr="00C919B3" w:rsidTr="008B7183">
        <w:trPr>
          <w:trHeight w:val="65"/>
          <w:jc w:val="center"/>
        </w:trPr>
        <w:tc>
          <w:tcPr>
            <w:tcW w:w="2169" w:type="dxa"/>
            <w:vAlign w:val="center"/>
          </w:tcPr>
          <w:p w:rsidR="00370B80" w:rsidRPr="00C919B3" w:rsidRDefault="00370B80" w:rsidP="008B7183">
            <w:pPr>
              <w:spacing w:before="3"/>
              <w:ind w:right="403"/>
              <w:jc w:val="both"/>
              <w:rPr>
                <w:rFonts w:ascii="Times New Roman" w:eastAsia="Georgia" w:hAnsi="Times New Roman" w:cs="Times New Roman"/>
                <w:sz w:val="18"/>
                <w:szCs w:val="18"/>
              </w:rPr>
            </w:pPr>
            <w:proofErr w:type="spellStart"/>
            <w:r w:rsidRPr="00C919B3">
              <w:rPr>
                <w:rFonts w:ascii="Times New Roman" w:eastAsia="Georgia" w:hAnsi="Times New Roman" w:cs="Times New Roman"/>
                <w:spacing w:val="-5"/>
                <w:w w:val="115"/>
                <w:sz w:val="18"/>
                <w:szCs w:val="18"/>
              </w:rPr>
              <w:t>Sl.</w:t>
            </w:r>
            <w:r w:rsidRPr="00C919B3">
              <w:rPr>
                <w:rFonts w:ascii="Times New Roman" w:eastAsia="Georgia" w:hAnsi="Times New Roman" w:cs="Times New Roman"/>
                <w:spacing w:val="-5"/>
                <w:w w:val="105"/>
                <w:sz w:val="18"/>
                <w:szCs w:val="18"/>
              </w:rPr>
              <w:t>No</w:t>
            </w:r>
            <w:proofErr w:type="spellEnd"/>
            <w:r w:rsidRPr="00C919B3">
              <w:rPr>
                <w:rFonts w:ascii="Times New Roman" w:eastAsia="Georgia" w:hAnsi="Times New Roman" w:cs="Times New Roman"/>
                <w:spacing w:val="-5"/>
                <w:w w:val="105"/>
                <w:sz w:val="18"/>
                <w:szCs w:val="18"/>
              </w:rPr>
              <w:t>.</w:t>
            </w:r>
          </w:p>
        </w:tc>
        <w:tc>
          <w:tcPr>
            <w:tcW w:w="4235" w:type="dxa"/>
            <w:vAlign w:val="center"/>
          </w:tcPr>
          <w:p w:rsidR="00370B80" w:rsidRPr="00C919B3" w:rsidRDefault="00370B80" w:rsidP="008B7183">
            <w:pPr>
              <w:spacing w:before="3"/>
              <w:ind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Claim description</w:t>
            </w:r>
          </w:p>
        </w:tc>
        <w:tc>
          <w:tcPr>
            <w:tcW w:w="2521" w:type="dxa"/>
            <w:vAlign w:val="center"/>
          </w:tcPr>
          <w:p w:rsidR="00370B80" w:rsidRPr="00C919B3" w:rsidRDefault="00370B80" w:rsidP="008B7183">
            <w:pPr>
              <w:spacing w:before="3"/>
              <w:ind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Amount involved</w:t>
            </w:r>
          </w:p>
        </w:tc>
      </w:tr>
      <w:tr w:rsidR="00370B80" w:rsidRPr="00C919B3" w:rsidTr="008B7183">
        <w:trPr>
          <w:trHeight w:val="323"/>
          <w:jc w:val="center"/>
        </w:trPr>
        <w:tc>
          <w:tcPr>
            <w:tcW w:w="2169" w:type="dxa"/>
            <w:vAlign w:val="center"/>
          </w:tcPr>
          <w:p w:rsidR="00370B80" w:rsidRPr="00C919B3" w:rsidRDefault="00370B80" w:rsidP="008B7183">
            <w:pPr>
              <w:ind w:right="403"/>
              <w:jc w:val="both"/>
              <w:rPr>
                <w:rFonts w:ascii="Times New Roman" w:eastAsia="Georgia" w:hAnsi="Times New Roman" w:cs="Times New Roman"/>
                <w:sz w:val="18"/>
                <w:szCs w:val="18"/>
              </w:rPr>
            </w:pPr>
          </w:p>
        </w:tc>
        <w:tc>
          <w:tcPr>
            <w:tcW w:w="4235" w:type="dxa"/>
            <w:vAlign w:val="center"/>
          </w:tcPr>
          <w:p w:rsidR="00370B80" w:rsidRPr="00C919B3" w:rsidRDefault="00370B80" w:rsidP="008B7183">
            <w:pPr>
              <w:ind w:right="403"/>
              <w:jc w:val="both"/>
              <w:rPr>
                <w:rFonts w:ascii="Times New Roman" w:eastAsia="Georgia" w:hAnsi="Times New Roman" w:cs="Times New Roman"/>
                <w:sz w:val="18"/>
                <w:szCs w:val="18"/>
              </w:rPr>
            </w:pPr>
          </w:p>
        </w:tc>
        <w:tc>
          <w:tcPr>
            <w:tcW w:w="2521" w:type="dxa"/>
            <w:vAlign w:val="center"/>
          </w:tcPr>
          <w:p w:rsidR="00370B80" w:rsidRPr="00C919B3" w:rsidRDefault="00370B80" w:rsidP="008B7183">
            <w:pPr>
              <w:ind w:right="403"/>
              <w:jc w:val="both"/>
              <w:rPr>
                <w:rFonts w:ascii="Times New Roman" w:eastAsia="Georgia" w:hAnsi="Times New Roman" w:cs="Times New Roman"/>
                <w:sz w:val="18"/>
                <w:szCs w:val="18"/>
              </w:rPr>
            </w:pPr>
          </w:p>
        </w:tc>
      </w:tr>
    </w:tbl>
    <w:p w:rsidR="00370B80" w:rsidRPr="00C919B3" w:rsidRDefault="00370B80" w:rsidP="00370B80">
      <w:pPr>
        <w:spacing w:before="52" w:line="285" w:lineRule="auto"/>
        <w:ind w:left="174" w:right="403"/>
        <w:jc w:val="both"/>
        <w:rPr>
          <w:rFonts w:ascii="Times New Roman" w:eastAsia="Georgia" w:hAnsi="Times New Roman" w:cs="Times New Roman"/>
          <w:spacing w:val="-3"/>
          <w:w w:val="110"/>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4"/>
          <w:w w:val="110"/>
          <w:sz w:val="18"/>
          <w:szCs w:val="18"/>
        </w:rPr>
        <w:t xml:space="preserve">you are </w:t>
      </w:r>
      <w:r w:rsidRPr="00C919B3">
        <w:rPr>
          <w:rFonts w:ascii="Times New Roman" w:eastAsia="Georgia" w:hAnsi="Times New Roman" w:cs="Times New Roman"/>
          <w:spacing w:val="-5"/>
          <w:w w:val="110"/>
          <w:sz w:val="18"/>
          <w:szCs w:val="18"/>
        </w:rPr>
        <w:t xml:space="preserve">aware, </w:t>
      </w:r>
      <w:r w:rsidRPr="00C919B3">
        <w:rPr>
          <w:rFonts w:ascii="Times New Roman" w:eastAsia="Georgia" w:hAnsi="Times New Roman" w:cs="Times New Roman"/>
          <w:spacing w:val="-4"/>
          <w:w w:val="110"/>
          <w:sz w:val="18"/>
          <w:szCs w:val="18"/>
        </w:rPr>
        <w:t xml:space="preserve">there </w:t>
      </w:r>
      <w:r w:rsidRPr="00C919B3">
        <w:rPr>
          <w:rFonts w:ascii="Times New Roman" w:eastAsia="Georgia" w:hAnsi="Times New Roman" w:cs="Times New Roman"/>
          <w:spacing w:val="-3"/>
          <w:w w:val="110"/>
          <w:sz w:val="18"/>
          <w:szCs w:val="18"/>
        </w:rPr>
        <w:t xml:space="preserve">is </w:t>
      </w:r>
      <w:r w:rsidRPr="00C919B3">
        <w:rPr>
          <w:rFonts w:ascii="Times New Roman" w:eastAsia="Georgia" w:hAnsi="Times New Roman" w:cs="Times New Roman"/>
          <w:w w:val="110"/>
          <w:sz w:val="18"/>
          <w:szCs w:val="18"/>
        </w:rPr>
        <w:t xml:space="preserve">a </w:t>
      </w:r>
      <w:r w:rsidRPr="00C919B3">
        <w:rPr>
          <w:rFonts w:ascii="Times New Roman" w:eastAsia="Georgia" w:hAnsi="Times New Roman" w:cs="Times New Roman"/>
          <w:spacing w:val="-5"/>
          <w:w w:val="110"/>
          <w:sz w:val="18"/>
          <w:szCs w:val="18"/>
        </w:rPr>
        <w:t xml:space="preserve">provision </w:t>
      </w:r>
      <w:r w:rsidRPr="00C919B3">
        <w:rPr>
          <w:rFonts w:ascii="Times New Roman" w:eastAsia="Georgia" w:hAnsi="Times New Roman" w:cs="Times New Roman"/>
          <w:spacing w:val="-3"/>
          <w:w w:val="110"/>
          <w:sz w:val="18"/>
          <w:szCs w:val="18"/>
        </w:rPr>
        <w:t xml:space="preserve">in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captioned </w:t>
      </w:r>
      <w:r w:rsidRPr="00C919B3">
        <w:rPr>
          <w:rFonts w:ascii="Times New Roman" w:eastAsia="Georgia" w:hAnsi="Times New Roman" w:cs="Times New Roman"/>
          <w:spacing w:val="-4"/>
          <w:w w:val="110"/>
          <w:sz w:val="18"/>
          <w:szCs w:val="18"/>
        </w:rPr>
        <w:t xml:space="preserve">Contract/MoU/Agreement/LOI/ </w:t>
      </w:r>
      <w:r w:rsidRPr="00C919B3">
        <w:rPr>
          <w:rFonts w:ascii="Times New Roman" w:eastAsia="Georgia" w:hAnsi="Times New Roman" w:cs="Times New Roman"/>
          <w:w w:val="110"/>
          <w:sz w:val="18"/>
          <w:szCs w:val="18"/>
        </w:rPr>
        <w:t xml:space="preserve">LOA </w:t>
      </w:r>
      <w:r w:rsidRPr="00C919B3">
        <w:rPr>
          <w:rFonts w:ascii="Times New Roman" w:eastAsia="Georgia" w:hAnsi="Times New Roman" w:cs="Times New Roman"/>
          <w:spacing w:val="-4"/>
          <w:w w:val="110"/>
          <w:sz w:val="18"/>
          <w:szCs w:val="18"/>
        </w:rPr>
        <w:t xml:space="preserve">for </w:t>
      </w:r>
      <w:r w:rsidRPr="00C919B3">
        <w:rPr>
          <w:rFonts w:ascii="Times New Roman" w:eastAsia="Georgia" w:hAnsi="Times New Roman" w:cs="Times New Roman"/>
          <w:spacing w:val="-5"/>
          <w:w w:val="110"/>
          <w:sz w:val="18"/>
          <w:szCs w:val="18"/>
        </w:rPr>
        <w:t xml:space="preserve">referring inter-se </w:t>
      </w:r>
      <w:r w:rsidRPr="00C919B3">
        <w:rPr>
          <w:rFonts w:ascii="Times New Roman" w:eastAsia="Georgia" w:hAnsi="Times New Roman" w:cs="Times New Roman"/>
          <w:spacing w:val="-6"/>
          <w:w w:val="110"/>
          <w:sz w:val="18"/>
          <w:szCs w:val="18"/>
        </w:rPr>
        <w:t xml:space="preserve">disputes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48"/>
          <w:w w:val="110"/>
          <w:sz w:val="18"/>
          <w:szCs w:val="18"/>
        </w:rPr>
        <w:t xml:space="preserve"> </w:t>
      </w:r>
      <w:r w:rsidRPr="00C919B3">
        <w:rPr>
          <w:rFonts w:ascii="Times New Roman" w:eastAsia="Georgia" w:hAnsi="Times New Roman" w:cs="Times New Roman"/>
          <w:spacing w:val="-5"/>
          <w:w w:val="110"/>
          <w:sz w:val="18"/>
          <w:szCs w:val="18"/>
        </w:rPr>
        <w:t xml:space="preserve">Parties </w:t>
      </w:r>
      <w:r w:rsidRPr="00C919B3">
        <w:rPr>
          <w:rFonts w:ascii="Times New Roman" w:eastAsia="Georgia" w:hAnsi="Times New Roman" w:cs="Times New Roman"/>
          <w:spacing w:val="-4"/>
          <w:w w:val="110"/>
          <w:sz w:val="18"/>
          <w:szCs w:val="18"/>
        </w:rPr>
        <w:t xml:space="preserve">to </w:t>
      </w:r>
      <w:r w:rsidRPr="00C919B3">
        <w:rPr>
          <w:rFonts w:ascii="Times New Roman" w:eastAsia="Georgia" w:hAnsi="Times New Roman" w:cs="Times New Roman"/>
          <w:spacing w:val="-5"/>
          <w:w w:val="110"/>
          <w:sz w:val="18"/>
          <w:szCs w:val="18"/>
        </w:rPr>
        <w:t>conciliation.</w:t>
      </w:r>
    </w:p>
    <w:p w:rsidR="00370B80" w:rsidRPr="00C919B3" w:rsidRDefault="00370B80" w:rsidP="00370B80">
      <w:pPr>
        <w:spacing w:before="52" w:line="285" w:lineRule="auto"/>
        <w:ind w:left="174" w:right="403"/>
        <w:jc w:val="both"/>
        <w:rPr>
          <w:rFonts w:ascii="Times New Roman" w:eastAsia="Georgia" w:hAnsi="Times New Roman" w:cs="Times New Roman"/>
          <w:w w:val="110"/>
          <w:sz w:val="18"/>
          <w:szCs w:val="18"/>
        </w:rPr>
      </w:pPr>
      <w:r w:rsidRPr="00C919B3">
        <w:rPr>
          <w:rFonts w:ascii="Times New Roman" w:eastAsia="Georgia" w:hAnsi="Times New Roman" w:cs="Times New Roman"/>
          <w:spacing w:val="-3"/>
          <w:w w:val="110"/>
          <w:sz w:val="18"/>
          <w:szCs w:val="18"/>
        </w:rPr>
        <w:t xml:space="preserve">We </w:t>
      </w:r>
      <w:r w:rsidRPr="00C919B3">
        <w:rPr>
          <w:rFonts w:ascii="Times New Roman" w:eastAsia="Georgia" w:hAnsi="Times New Roman" w:cs="Times New Roman"/>
          <w:spacing w:val="-4"/>
          <w:w w:val="110"/>
          <w:sz w:val="18"/>
          <w:szCs w:val="18"/>
        </w:rPr>
        <w:t xml:space="preserve">wish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refer the </w:t>
      </w:r>
      <w:r w:rsidRPr="00C919B3">
        <w:rPr>
          <w:rFonts w:ascii="Times New Roman" w:eastAsia="Georgia" w:hAnsi="Times New Roman" w:cs="Times New Roman"/>
          <w:spacing w:val="-5"/>
          <w:w w:val="110"/>
          <w:sz w:val="18"/>
          <w:szCs w:val="18"/>
        </w:rPr>
        <w:t xml:space="preserve">above-said disputes </w:t>
      </w:r>
      <w:r w:rsidRPr="00C919B3">
        <w:rPr>
          <w:rFonts w:ascii="Times New Roman" w:eastAsia="Georgia" w:hAnsi="Times New Roman" w:cs="Times New Roman"/>
          <w:spacing w:val="-4"/>
          <w:w w:val="110"/>
          <w:sz w:val="18"/>
          <w:szCs w:val="18"/>
        </w:rPr>
        <w:t xml:space="preserve">to </w:t>
      </w:r>
      <w:r w:rsidRPr="00C919B3">
        <w:rPr>
          <w:rFonts w:ascii="Times New Roman" w:eastAsia="Georgia" w:hAnsi="Times New Roman" w:cs="Times New Roman"/>
          <w:spacing w:val="-5"/>
          <w:w w:val="110"/>
          <w:sz w:val="18"/>
          <w:szCs w:val="18"/>
        </w:rPr>
        <w:t xml:space="preserve">Conciliation </w:t>
      </w: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4"/>
          <w:w w:val="110"/>
          <w:sz w:val="18"/>
          <w:szCs w:val="18"/>
        </w:rPr>
        <w:t xml:space="preserve">per the said </w:t>
      </w:r>
      <w:r w:rsidRPr="00C919B3">
        <w:rPr>
          <w:rFonts w:ascii="Times New Roman" w:eastAsia="Georgia" w:hAnsi="Times New Roman" w:cs="Times New Roman"/>
          <w:spacing w:val="-5"/>
          <w:w w:val="110"/>
          <w:sz w:val="18"/>
          <w:szCs w:val="18"/>
        </w:rPr>
        <w:t xml:space="preserve">Clause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captioned </w:t>
      </w:r>
      <w:r w:rsidRPr="00C919B3">
        <w:rPr>
          <w:rFonts w:ascii="Times New Roman" w:eastAsia="Georgia" w:hAnsi="Times New Roman" w:cs="Times New Roman"/>
          <w:spacing w:val="-4"/>
          <w:w w:val="110"/>
          <w:sz w:val="18"/>
          <w:szCs w:val="18"/>
        </w:rPr>
        <w:t xml:space="preserve">Contract/MoU/Agreement/LOI/ </w:t>
      </w:r>
      <w:r w:rsidRPr="00C919B3">
        <w:rPr>
          <w:rFonts w:ascii="Times New Roman" w:eastAsia="Georgia" w:hAnsi="Times New Roman" w:cs="Times New Roman"/>
          <w:w w:val="110"/>
          <w:sz w:val="18"/>
          <w:szCs w:val="18"/>
        </w:rPr>
        <w:t xml:space="preserve">LOA. In </w:t>
      </w:r>
      <w:r w:rsidRPr="00C919B3">
        <w:rPr>
          <w:rFonts w:ascii="Times New Roman" w:eastAsia="Georgia" w:hAnsi="Times New Roman" w:cs="Times New Roman"/>
          <w:spacing w:val="-6"/>
          <w:w w:val="110"/>
          <w:sz w:val="18"/>
          <w:szCs w:val="18"/>
        </w:rPr>
        <w:t xml:space="preserve">terms </w:t>
      </w:r>
      <w:r w:rsidRPr="00C919B3">
        <w:rPr>
          <w:rFonts w:ascii="Times New Roman" w:eastAsia="Georgia" w:hAnsi="Times New Roman" w:cs="Times New Roman"/>
          <w:spacing w:val="-3"/>
          <w:w w:val="110"/>
          <w:sz w:val="18"/>
          <w:szCs w:val="18"/>
        </w:rPr>
        <w:t>of</w:t>
      </w:r>
      <w:r w:rsidRPr="00C919B3">
        <w:rPr>
          <w:rFonts w:ascii="Times New Roman" w:eastAsia="Georgia" w:hAnsi="Times New Roman" w:cs="Times New Roman"/>
          <w:spacing w:val="-47"/>
          <w:w w:val="110"/>
          <w:sz w:val="18"/>
          <w:szCs w:val="18"/>
        </w:rPr>
        <w:t xml:space="preserve"> </w:t>
      </w:r>
      <w:r w:rsidRPr="00C919B3">
        <w:rPr>
          <w:rFonts w:ascii="Times New Roman" w:eastAsia="Georgia" w:hAnsi="Times New Roman" w:cs="Times New Roman"/>
          <w:spacing w:val="-5"/>
          <w:w w:val="110"/>
          <w:sz w:val="18"/>
          <w:szCs w:val="18"/>
        </w:rPr>
        <w:t xml:space="preserve">Clause </w:t>
      </w:r>
      <w:r w:rsidRPr="00C919B3">
        <w:rPr>
          <w:rFonts w:ascii="Times New Roman" w:eastAsia="Georgia" w:hAnsi="Times New Roman" w:cs="Times New Roman"/>
          <w:spacing w:val="-6"/>
          <w:w w:val="110"/>
          <w:sz w:val="18"/>
          <w:szCs w:val="18"/>
        </w:rPr>
        <w:t xml:space="preserve">---------of </w:t>
      </w:r>
      <w:r w:rsidRPr="00C919B3">
        <w:rPr>
          <w:rFonts w:ascii="Times New Roman" w:eastAsia="Georgia" w:hAnsi="Times New Roman" w:cs="Times New Roman"/>
          <w:spacing w:val="-5"/>
          <w:w w:val="110"/>
          <w:sz w:val="18"/>
          <w:szCs w:val="18"/>
        </w:rPr>
        <w:t xml:space="preserve">Procedure </w:t>
      </w:r>
      <w:r w:rsidRPr="00C919B3">
        <w:rPr>
          <w:rFonts w:ascii="Times New Roman" w:eastAsia="Georgia" w:hAnsi="Times New Roman" w:cs="Times New Roman"/>
          <w:spacing w:val="-4"/>
          <w:w w:val="110"/>
          <w:sz w:val="18"/>
          <w:szCs w:val="18"/>
        </w:rPr>
        <w:t xml:space="preserve">i.e., </w:t>
      </w:r>
      <w:r w:rsidRPr="00C919B3">
        <w:rPr>
          <w:rFonts w:ascii="Times New Roman" w:eastAsia="Georgia" w:hAnsi="Times New Roman" w:cs="Times New Roman"/>
          <w:spacing w:val="-5"/>
          <w:w w:val="110"/>
          <w:sz w:val="18"/>
          <w:szCs w:val="18"/>
        </w:rPr>
        <w:t xml:space="preserve">Annexure ------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4"/>
          <w:w w:val="110"/>
          <w:sz w:val="18"/>
          <w:szCs w:val="18"/>
        </w:rPr>
        <w:t xml:space="preserve">the Contract/MoU </w:t>
      </w:r>
      <w:r w:rsidRPr="00C919B3">
        <w:rPr>
          <w:rFonts w:ascii="Times New Roman" w:eastAsia="Georgia" w:hAnsi="Times New Roman" w:cs="Times New Roman"/>
          <w:w w:val="110"/>
          <w:sz w:val="18"/>
          <w:szCs w:val="18"/>
        </w:rPr>
        <w:t xml:space="preserve">/Agreement / LOI / LOA, </w:t>
      </w:r>
      <w:r w:rsidRPr="00C919B3">
        <w:rPr>
          <w:rFonts w:ascii="Times New Roman" w:eastAsia="Georgia" w:hAnsi="Times New Roman" w:cs="Times New Roman"/>
          <w:spacing w:val="-4"/>
          <w:w w:val="110"/>
          <w:sz w:val="18"/>
          <w:szCs w:val="18"/>
        </w:rPr>
        <w:t xml:space="preserve">we </w:t>
      </w:r>
      <w:r w:rsidRPr="00C919B3">
        <w:rPr>
          <w:rFonts w:ascii="Times New Roman" w:eastAsia="Georgia" w:hAnsi="Times New Roman" w:cs="Times New Roman"/>
          <w:spacing w:val="-5"/>
          <w:w w:val="110"/>
          <w:sz w:val="18"/>
          <w:szCs w:val="18"/>
        </w:rPr>
        <w:t>hereby</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invite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4"/>
          <w:w w:val="110"/>
          <w:sz w:val="18"/>
          <w:szCs w:val="18"/>
        </w:rPr>
        <w:t>BHEL</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to</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provide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its</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consent</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in</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writing</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3"/>
          <w:w w:val="110"/>
          <w:sz w:val="18"/>
          <w:szCs w:val="18"/>
        </w:rPr>
        <w:t>to</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proceed</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spacing w:val="-4"/>
          <w:w w:val="110"/>
          <w:sz w:val="18"/>
          <w:szCs w:val="18"/>
        </w:rPr>
        <w:t>with</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conciliation</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 xml:space="preserve">into the above </w:t>
      </w:r>
      <w:r w:rsidRPr="00C919B3">
        <w:rPr>
          <w:rFonts w:ascii="Times New Roman" w:eastAsia="Georgia" w:hAnsi="Times New Roman" w:cs="Times New Roman"/>
          <w:spacing w:val="-5"/>
          <w:w w:val="110"/>
          <w:sz w:val="18"/>
          <w:szCs w:val="18"/>
        </w:rPr>
        <w:t xml:space="preserve">mentioned disputes within </w:t>
      </w:r>
      <w:r w:rsidRPr="00C919B3">
        <w:rPr>
          <w:rFonts w:ascii="Times New Roman" w:eastAsia="Georgia" w:hAnsi="Times New Roman" w:cs="Times New Roman"/>
          <w:w w:val="110"/>
          <w:sz w:val="18"/>
          <w:szCs w:val="18"/>
        </w:rPr>
        <w:t xml:space="preserve">a </w:t>
      </w:r>
      <w:r w:rsidRPr="00C919B3">
        <w:rPr>
          <w:rFonts w:ascii="Times New Roman" w:eastAsia="Georgia" w:hAnsi="Times New Roman" w:cs="Times New Roman"/>
          <w:spacing w:val="-5"/>
          <w:w w:val="110"/>
          <w:sz w:val="18"/>
          <w:szCs w:val="18"/>
        </w:rPr>
        <w:t xml:space="preserve">period </w:t>
      </w:r>
      <w:r w:rsidRPr="00C919B3">
        <w:rPr>
          <w:rFonts w:ascii="Times New Roman" w:eastAsia="Georgia" w:hAnsi="Times New Roman" w:cs="Times New Roman"/>
          <w:spacing w:val="-3"/>
          <w:w w:val="110"/>
          <w:sz w:val="18"/>
          <w:szCs w:val="18"/>
        </w:rPr>
        <w:t xml:space="preserve">of 30 </w:t>
      </w:r>
      <w:r w:rsidRPr="00C919B3">
        <w:rPr>
          <w:rFonts w:ascii="Times New Roman" w:eastAsia="Georgia" w:hAnsi="Times New Roman" w:cs="Times New Roman"/>
          <w:spacing w:val="-5"/>
          <w:w w:val="110"/>
          <w:sz w:val="18"/>
          <w:szCs w:val="18"/>
        </w:rPr>
        <w:t xml:space="preserve">days </w:t>
      </w:r>
      <w:r w:rsidRPr="00C919B3">
        <w:rPr>
          <w:rFonts w:ascii="Times New Roman" w:eastAsia="Georgia" w:hAnsi="Times New Roman" w:cs="Times New Roman"/>
          <w:spacing w:val="-4"/>
          <w:w w:val="110"/>
          <w:sz w:val="18"/>
          <w:szCs w:val="18"/>
        </w:rPr>
        <w:t xml:space="preserve">from </w:t>
      </w:r>
      <w:r w:rsidRPr="00C919B3">
        <w:rPr>
          <w:rFonts w:ascii="Times New Roman" w:eastAsia="Georgia" w:hAnsi="Times New Roman" w:cs="Times New Roman"/>
          <w:spacing w:val="-5"/>
          <w:w w:val="110"/>
          <w:sz w:val="18"/>
          <w:szCs w:val="18"/>
        </w:rPr>
        <w:t xml:space="preserve">the </w:t>
      </w:r>
      <w:r w:rsidRPr="00C919B3">
        <w:rPr>
          <w:rFonts w:ascii="Times New Roman" w:eastAsia="Georgia" w:hAnsi="Times New Roman" w:cs="Times New Roman"/>
          <w:spacing w:val="-4"/>
          <w:w w:val="110"/>
          <w:sz w:val="18"/>
          <w:szCs w:val="18"/>
        </w:rPr>
        <w:t xml:space="preserve">date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this letter </w:t>
      </w:r>
      <w:r w:rsidRPr="00C919B3">
        <w:rPr>
          <w:rFonts w:ascii="Times New Roman" w:eastAsia="Georgia" w:hAnsi="Times New Roman" w:cs="Times New Roman"/>
          <w:spacing w:val="-4"/>
          <w:w w:val="110"/>
          <w:sz w:val="18"/>
          <w:szCs w:val="18"/>
        </w:rPr>
        <w:t xml:space="preserve">along with </w:t>
      </w:r>
      <w:r w:rsidRPr="00C919B3">
        <w:rPr>
          <w:rFonts w:ascii="Times New Roman" w:eastAsia="Georgia" w:hAnsi="Times New Roman" w:cs="Times New Roman"/>
          <w:spacing w:val="-5"/>
          <w:w w:val="110"/>
          <w:sz w:val="18"/>
          <w:szCs w:val="18"/>
        </w:rPr>
        <w:t xml:space="preserve">details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5"/>
          <w:w w:val="110"/>
          <w:sz w:val="18"/>
          <w:szCs w:val="18"/>
        </w:rPr>
        <w:t xml:space="preserve">counter-claims, </w:t>
      </w:r>
      <w:r w:rsidRPr="00C919B3">
        <w:rPr>
          <w:rFonts w:ascii="Times New Roman" w:eastAsia="Georgia" w:hAnsi="Times New Roman" w:cs="Times New Roman"/>
          <w:spacing w:val="-3"/>
          <w:w w:val="110"/>
          <w:sz w:val="18"/>
          <w:szCs w:val="18"/>
        </w:rPr>
        <w:t xml:space="preserve">if </w:t>
      </w:r>
      <w:r w:rsidRPr="00C919B3">
        <w:rPr>
          <w:rFonts w:ascii="Times New Roman" w:eastAsia="Georgia" w:hAnsi="Times New Roman" w:cs="Times New Roman"/>
          <w:spacing w:val="-5"/>
          <w:w w:val="110"/>
          <w:sz w:val="18"/>
          <w:szCs w:val="18"/>
        </w:rPr>
        <w:t xml:space="preserve">any, </w:t>
      </w:r>
      <w:r w:rsidRPr="00C919B3">
        <w:rPr>
          <w:rFonts w:ascii="Times New Roman" w:eastAsia="Georgia" w:hAnsi="Times New Roman" w:cs="Times New Roman"/>
          <w:spacing w:val="-4"/>
          <w:w w:val="110"/>
          <w:sz w:val="18"/>
          <w:szCs w:val="18"/>
        </w:rPr>
        <w:t xml:space="preserve">which </w:t>
      </w:r>
      <w:r w:rsidRPr="00C919B3">
        <w:rPr>
          <w:rFonts w:ascii="Times New Roman" w:eastAsia="Georgia" w:hAnsi="Times New Roman" w:cs="Times New Roman"/>
          <w:spacing w:val="-3"/>
          <w:w w:val="110"/>
          <w:sz w:val="18"/>
          <w:szCs w:val="18"/>
        </w:rPr>
        <w:t xml:space="preserve">it </w:t>
      </w:r>
      <w:r w:rsidRPr="00C919B3">
        <w:rPr>
          <w:rFonts w:ascii="Times New Roman" w:eastAsia="Georgia" w:hAnsi="Times New Roman" w:cs="Times New Roman"/>
          <w:spacing w:val="-4"/>
          <w:w w:val="110"/>
          <w:sz w:val="18"/>
          <w:szCs w:val="18"/>
        </w:rPr>
        <w:t xml:space="preserve">might </w:t>
      </w:r>
      <w:r w:rsidRPr="00C919B3">
        <w:rPr>
          <w:rFonts w:ascii="Times New Roman" w:eastAsia="Georgia" w:hAnsi="Times New Roman" w:cs="Times New Roman"/>
          <w:spacing w:val="-5"/>
          <w:w w:val="110"/>
          <w:sz w:val="18"/>
          <w:szCs w:val="18"/>
        </w:rPr>
        <w:t xml:space="preserve">have </w:t>
      </w:r>
      <w:r w:rsidRPr="00C919B3">
        <w:rPr>
          <w:rFonts w:ascii="Times New Roman" w:eastAsia="Georgia" w:hAnsi="Times New Roman" w:cs="Times New Roman"/>
          <w:spacing w:val="-4"/>
          <w:w w:val="110"/>
          <w:sz w:val="18"/>
          <w:szCs w:val="18"/>
        </w:rPr>
        <w:t xml:space="preserve">with </w:t>
      </w:r>
      <w:r w:rsidRPr="00C919B3">
        <w:rPr>
          <w:rFonts w:ascii="Times New Roman" w:eastAsia="Georgia" w:hAnsi="Times New Roman" w:cs="Times New Roman"/>
          <w:spacing w:val="-5"/>
          <w:w w:val="110"/>
          <w:sz w:val="18"/>
          <w:szCs w:val="18"/>
        </w:rPr>
        <w:t xml:space="preserve">regard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the subject Contract/ </w:t>
      </w:r>
      <w:r w:rsidRPr="00C919B3">
        <w:rPr>
          <w:rFonts w:ascii="Times New Roman" w:eastAsia="Georgia" w:hAnsi="Times New Roman" w:cs="Times New Roman"/>
          <w:w w:val="110"/>
          <w:sz w:val="18"/>
          <w:szCs w:val="18"/>
        </w:rPr>
        <w:t>MoU/ Agreement/ LOI/ LOA and to appoint suitable person(s) as Conciliator(s) from the BHEL Panel of</w:t>
      </w:r>
      <w:r w:rsidRPr="00C919B3">
        <w:rPr>
          <w:rFonts w:ascii="Times New Roman" w:eastAsia="Georgia" w:hAnsi="Times New Roman" w:cs="Times New Roman"/>
          <w:spacing w:val="7"/>
          <w:w w:val="110"/>
          <w:sz w:val="18"/>
          <w:szCs w:val="18"/>
        </w:rPr>
        <w:t xml:space="preserve"> </w:t>
      </w:r>
      <w:r w:rsidRPr="00C919B3">
        <w:rPr>
          <w:rFonts w:ascii="Times New Roman" w:eastAsia="Georgia" w:hAnsi="Times New Roman" w:cs="Times New Roman"/>
          <w:w w:val="110"/>
          <w:sz w:val="18"/>
          <w:szCs w:val="18"/>
        </w:rPr>
        <w:t>Conciliators.</w:t>
      </w: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This letter is being issued without prejudice to our rights and contentions available under the contract and law.</w:t>
      </w:r>
    </w:p>
    <w:p w:rsidR="00370B80" w:rsidRPr="00C919B3" w:rsidRDefault="00370B80" w:rsidP="00370B80">
      <w:pPr>
        <w:spacing w:before="5"/>
        <w:ind w:right="403"/>
        <w:jc w:val="both"/>
        <w:rPr>
          <w:rFonts w:ascii="Times New Roman" w:eastAsia="Georgia" w:hAnsi="Times New Roman" w:cs="Times New Roman"/>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Thanking you Yours faithfully</w:t>
      </w:r>
    </w:p>
    <w:p w:rsidR="00370B80" w:rsidRPr="00C919B3" w:rsidRDefault="00370B80" w:rsidP="00370B80">
      <w:pPr>
        <w:spacing w:before="52" w:line="285" w:lineRule="auto"/>
        <w:ind w:left="174" w:right="403"/>
        <w:jc w:val="both"/>
        <w:rPr>
          <w:rFonts w:ascii="Times New Roman" w:eastAsia="Georgia" w:hAnsi="Times New Roman" w:cs="Times New Roman"/>
          <w:b/>
          <w:bCs/>
          <w:sz w:val="18"/>
          <w:szCs w:val="18"/>
        </w:rPr>
      </w:pPr>
      <w:r w:rsidRPr="00C919B3">
        <w:rPr>
          <w:rFonts w:ascii="Times New Roman" w:eastAsia="Georgia" w:hAnsi="Times New Roman" w:cs="Times New Roman"/>
          <w:b/>
          <w:bCs/>
          <w:sz w:val="18"/>
          <w:szCs w:val="18"/>
        </w:rPr>
        <w:t>Representative of the Stakeholder</w:t>
      </w:r>
    </w:p>
    <w:p w:rsidR="00370B80" w:rsidRPr="00C919B3" w:rsidRDefault="00370B80" w:rsidP="00370B80">
      <w:pPr>
        <w:spacing w:before="7"/>
        <w:ind w:right="403"/>
        <w:jc w:val="both"/>
        <w:rPr>
          <w:rFonts w:ascii="Times New Roman" w:eastAsia="Georgia" w:hAnsi="Times New Roman" w:cs="Times New Roman"/>
          <w:b/>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b/>
          <w:w w:val="110"/>
          <w:sz w:val="18"/>
          <w:szCs w:val="18"/>
        </w:rPr>
        <w:t>Note</w:t>
      </w:r>
      <w:r w:rsidRPr="00C919B3">
        <w:rPr>
          <w:rFonts w:ascii="Times New Roman" w:eastAsia="Georgia" w:hAnsi="Times New Roman" w:cs="Times New Roman"/>
          <w:w w:val="110"/>
          <w:sz w:val="18"/>
          <w:szCs w:val="18"/>
        </w:rPr>
        <w:t>: The Format may be suitably modified, as required, based on facts and circumstances of the case.</w:t>
      </w:r>
    </w:p>
    <w:p w:rsidR="00370B80" w:rsidRPr="00C919B3" w:rsidRDefault="00370B80" w:rsidP="00370B80">
      <w:pPr>
        <w:ind w:right="403"/>
        <w:jc w:val="both"/>
        <w:rPr>
          <w:rFonts w:ascii="Times New Roman" w:hAnsi="Times New Roman" w:cs="Times New Roman"/>
          <w:sz w:val="18"/>
          <w:szCs w:val="18"/>
        </w:rPr>
      </w:pPr>
    </w:p>
    <w:p w:rsidR="004E0EE4" w:rsidRDefault="004E0EE4">
      <w:pPr>
        <w:rPr>
          <w:rFonts w:ascii="Times New Roman" w:hAnsi="Times New Roman" w:cs="Times New Roman"/>
          <w:sz w:val="18"/>
          <w:szCs w:val="18"/>
        </w:rPr>
      </w:pPr>
      <w:r>
        <w:rPr>
          <w:rFonts w:ascii="Times New Roman" w:hAnsi="Times New Roman" w:cs="Times New Roman"/>
          <w:sz w:val="18"/>
          <w:szCs w:val="18"/>
        </w:rPr>
        <w:br w:type="page"/>
      </w:r>
    </w:p>
    <w:p w:rsidR="00370B80" w:rsidRPr="00C919B3" w:rsidRDefault="00370B80" w:rsidP="00370B80">
      <w:pPr>
        <w:ind w:right="403"/>
        <w:jc w:val="both"/>
        <w:rPr>
          <w:rFonts w:ascii="Times New Roman" w:hAnsi="Times New Roman" w:cs="Times New Roman"/>
          <w:sz w:val="18"/>
          <w:szCs w:val="18"/>
        </w:rPr>
      </w:pPr>
    </w:p>
    <w:p w:rsidR="00370B80" w:rsidRPr="00C919B3" w:rsidRDefault="00370B80" w:rsidP="00370B80">
      <w:pPr>
        <w:spacing w:before="76"/>
        <w:ind w:left="174" w:right="403"/>
        <w:jc w:val="both"/>
        <w:outlineLvl w:val="0"/>
        <w:rPr>
          <w:rFonts w:ascii="Times New Roman" w:eastAsia="Georgia" w:hAnsi="Times New Roman" w:cs="Times New Roman"/>
          <w:b/>
          <w:bCs/>
          <w:sz w:val="18"/>
          <w:szCs w:val="18"/>
        </w:rPr>
      </w:pPr>
      <w:bookmarkStart w:id="8" w:name="_Toc140050680"/>
      <w:bookmarkStart w:id="9" w:name="_Toc140050766"/>
      <w:r w:rsidRPr="00C919B3">
        <w:rPr>
          <w:rFonts w:ascii="Times New Roman" w:eastAsia="Georgia" w:hAnsi="Times New Roman" w:cs="Times New Roman"/>
          <w:b/>
          <w:bCs/>
          <w:w w:val="95"/>
          <w:sz w:val="18"/>
          <w:szCs w:val="18"/>
          <w:u w:val="single"/>
        </w:rPr>
        <w:t>FORMAT-9</w:t>
      </w:r>
      <w:bookmarkEnd w:id="8"/>
      <w:bookmarkEnd w:id="9"/>
    </w:p>
    <w:p w:rsidR="00370B80" w:rsidRPr="00C919B3" w:rsidRDefault="00370B80" w:rsidP="00370B80">
      <w:pPr>
        <w:spacing w:before="9"/>
        <w:ind w:right="403"/>
        <w:jc w:val="both"/>
        <w:rPr>
          <w:rFonts w:ascii="Times New Roman" w:eastAsia="Georgia" w:hAnsi="Times New Roman" w:cs="Times New Roman"/>
          <w:b/>
          <w:sz w:val="18"/>
          <w:szCs w:val="18"/>
        </w:rPr>
      </w:pPr>
    </w:p>
    <w:p w:rsidR="00370B80" w:rsidRPr="00C919B3" w:rsidRDefault="00370B80" w:rsidP="00370B80">
      <w:pPr>
        <w:spacing w:before="76"/>
        <w:ind w:left="174" w:right="403"/>
        <w:jc w:val="both"/>
        <w:outlineLvl w:val="0"/>
        <w:rPr>
          <w:rFonts w:ascii="Times New Roman" w:eastAsia="Georgia" w:hAnsi="Times New Roman" w:cs="Times New Roman"/>
          <w:b/>
          <w:sz w:val="18"/>
          <w:szCs w:val="18"/>
        </w:rPr>
      </w:pPr>
      <w:bookmarkStart w:id="10" w:name="_Toc140050681"/>
      <w:bookmarkStart w:id="11" w:name="_Toc140050767"/>
      <w:r w:rsidRPr="00C919B3">
        <w:rPr>
          <w:rFonts w:ascii="Times New Roman" w:eastAsia="Georgia" w:hAnsi="Times New Roman" w:cs="Times New Roman"/>
          <w:b/>
          <w:sz w:val="18"/>
          <w:szCs w:val="18"/>
          <w:u w:val="single"/>
        </w:rPr>
        <w:t>FORMAT FOR INTIMATION TO THE STAKEHOLDER ABOUT APPOINTMENT</w:t>
      </w:r>
      <w:r w:rsidRPr="00C919B3">
        <w:rPr>
          <w:rFonts w:ascii="Times New Roman" w:eastAsia="Georgia" w:hAnsi="Times New Roman" w:cs="Times New Roman"/>
          <w:b/>
          <w:sz w:val="18"/>
          <w:szCs w:val="18"/>
        </w:rPr>
        <w:t xml:space="preserve"> </w:t>
      </w:r>
      <w:r w:rsidRPr="00C919B3">
        <w:rPr>
          <w:rFonts w:ascii="Times New Roman" w:eastAsia="Georgia" w:hAnsi="Times New Roman" w:cs="Times New Roman"/>
          <w:b/>
          <w:sz w:val="18"/>
          <w:szCs w:val="18"/>
          <w:u w:val="single"/>
        </w:rPr>
        <w:t>OF CONCILIATOR/IEC</w:t>
      </w:r>
      <w:bookmarkEnd w:id="10"/>
      <w:bookmarkEnd w:id="11"/>
    </w:p>
    <w:p w:rsidR="00370B80" w:rsidRPr="00C919B3" w:rsidRDefault="00370B80" w:rsidP="00370B80">
      <w:pPr>
        <w:spacing w:before="1"/>
        <w:ind w:right="403"/>
        <w:jc w:val="both"/>
        <w:rPr>
          <w:rFonts w:ascii="Times New Roman" w:eastAsia="Georgia" w:hAnsi="Times New Roman" w:cs="Times New Roman"/>
          <w:b/>
          <w:sz w:val="18"/>
          <w:szCs w:val="18"/>
        </w:rPr>
      </w:pPr>
    </w:p>
    <w:p w:rsidR="00370B80" w:rsidRPr="00C919B3" w:rsidRDefault="00370B80" w:rsidP="00370B80">
      <w:pPr>
        <w:spacing w:before="106"/>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To,</w:t>
      </w:r>
    </w:p>
    <w:p w:rsidR="00370B80" w:rsidRPr="00C919B3" w:rsidRDefault="00370B80" w:rsidP="00370B80">
      <w:pPr>
        <w:spacing w:before="4"/>
        <w:ind w:left="174" w:right="403"/>
        <w:jc w:val="both"/>
        <w:rPr>
          <w:rFonts w:ascii="Times New Roman" w:eastAsia="Georgia" w:hAnsi="Times New Roman" w:cs="Times New Roman"/>
          <w:sz w:val="18"/>
          <w:szCs w:val="18"/>
        </w:rPr>
      </w:pPr>
    </w:p>
    <w:p w:rsidR="00370B80" w:rsidRPr="00C919B3" w:rsidRDefault="00370B80" w:rsidP="00370B80">
      <w:pPr>
        <w:spacing w:before="106"/>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M/s. (Stakeholder’s name)</w:t>
      </w:r>
    </w:p>
    <w:p w:rsidR="00370B80" w:rsidRPr="00C919B3" w:rsidRDefault="00370B80" w:rsidP="00370B80">
      <w:pPr>
        <w:ind w:left="174" w:right="403"/>
        <w:jc w:val="both"/>
        <w:rPr>
          <w:rFonts w:ascii="Times New Roman" w:eastAsia="Georgia" w:hAnsi="Times New Roman" w:cs="Times New Roman"/>
          <w:sz w:val="18"/>
          <w:szCs w:val="18"/>
        </w:rPr>
      </w:pPr>
    </w:p>
    <w:p w:rsidR="00370B80" w:rsidRPr="00C919B3" w:rsidRDefault="00370B80" w:rsidP="00370B80">
      <w:pPr>
        <w:spacing w:line="285" w:lineRule="auto"/>
        <w:ind w:left="174" w:right="403"/>
        <w:jc w:val="both"/>
        <w:outlineLvl w:val="0"/>
        <w:rPr>
          <w:rFonts w:ascii="Times New Roman" w:eastAsia="Georgia" w:hAnsi="Times New Roman" w:cs="Times New Roman"/>
          <w:b/>
          <w:bCs/>
          <w:sz w:val="18"/>
          <w:szCs w:val="18"/>
        </w:rPr>
      </w:pPr>
      <w:bookmarkStart w:id="12" w:name="_Toc140050682"/>
      <w:bookmarkStart w:id="13" w:name="_Toc140050768"/>
      <w:r w:rsidRPr="00C919B3">
        <w:rPr>
          <w:rFonts w:ascii="Times New Roman" w:eastAsia="Georgia" w:hAnsi="Times New Roman" w:cs="Times New Roman"/>
          <w:bCs/>
          <w:spacing w:val="-9"/>
          <w:sz w:val="18"/>
          <w:szCs w:val="18"/>
        </w:rPr>
        <w:t xml:space="preserve">Subject: </w:t>
      </w:r>
      <w:r w:rsidRPr="00C919B3">
        <w:rPr>
          <w:rFonts w:ascii="Times New Roman" w:eastAsia="Georgia" w:hAnsi="Times New Roman" w:cs="Times New Roman"/>
          <w:b/>
          <w:bCs/>
          <w:sz w:val="18"/>
          <w:szCs w:val="18"/>
          <w:u w:val="single"/>
        </w:rPr>
        <w:t>INTIMATION BY BHEL TO THE STAKEHOLDER AND CONCILIATOR(S)</w:t>
      </w:r>
      <w:r w:rsidRPr="00C919B3">
        <w:rPr>
          <w:rFonts w:ascii="Times New Roman" w:eastAsia="Georgia" w:hAnsi="Times New Roman" w:cs="Times New Roman"/>
          <w:b/>
          <w:bCs/>
          <w:sz w:val="18"/>
          <w:szCs w:val="18"/>
        </w:rPr>
        <w:t xml:space="preserve"> </w:t>
      </w:r>
      <w:r w:rsidRPr="00C919B3">
        <w:rPr>
          <w:rFonts w:ascii="Times New Roman" w:eastAsia="Georgia" w:hAnsi="Times New Roman" w:cs="Times New Roman"/>
          <w:b/>
          <w:bCs/>
          <w:sz w:val="18"/>
          <w:szCs w:val="18"/>
          <w:u w:val="single"/>
        </w:rPr>
        <w:t>ABOUT APPOINTMENT OF CONCILIATOR/IEC</w:t>
      </w:r>
      <w:bookmarkEnd w:id="12"/>
      <w:bookmarkEnd w:id="13"/>
    </w:p>
    <w:p w:rsidR="00370B80" w:rsidRPr="00C919B3" w:rsidRDefault="00370B80" w:rsidP="00370B80">
      <w:pPr>
        <w:ind w:right="403"/>
        <w:jc w:val="both"/>
        <w:rPr>
          <w:rFonts w:ascii="Times New Roman" w:eastAsia="Georgia" w:hAnsi="Times New Roman" w:cs="Times New Roman"/>
          <w:b/>
          <w:sz w:val="18"/>
          <w:szCs w:val="18"/>
        </w:rPr>
      </w:pPr>
    </w:p>
    <w:p w:rsidR="00370B80" w:rsidRPr="00C919B3" w:rsidRDefault="00370B80" w:rsidP="00370B80">
      <w:pPr>
        <w:spacing w:before="7"/>
        <w:ind w:right="403"/>
        <w:jc w:val="both"/>
        <w:rPr>
          <w:rFonts w:ascii="Times New Roman" w:eastAsia="Georgia" w:hAnsi="Times New Roman" w:cs="Times New Roman"/>
          <w:b/>
          <w:sz w:val="18"/>
          <w:szCs w:val="18"/>
        </w:rPr>
      </w:pPr>
    </w:p>
    <w:p w:rsidR="00370B80" w:rsidRPr="00C919B3" w:rsidRDefault="00370B80" w:rsidP="00370B80">
      <w:pPr>
        <w:tabs>
          <w:tab w:val="left" w:pos="7736"/>
        </w:tabs>
        <w:spacing w:before="106" w:line="444"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8"/>
          <w:w w:val="110"/>
          <w:sz w:val="18"/>
          <w:szCs w:val="18"/>
        </w:rPr>
        <w:t>Ref:</w:t>
      </w:r>
      <w:r w:rsidRPr="00C919B3">
        <w:rPr>
          <w:rFonts w:ascii="Times New Roman" w:eastAsia="Georgia" w:hAnsi="Times New Roman" w:cs="Times New Roman"/>
          <w:spacing w:val="-35"/>
          <w:w w:val="110"/>
          <w:sz w:val="18"/>
          <w:szCs w:val="18"/>
        </w:rPr>
        <w:t xml:space="preserve"> </w:t>
      </w:r>
      <w:r w:rsidRPr="00C919B3">
        <w:rPr>
          <w:rFonts w:ascii="Times New Roman" w:eastAsia="Georgia" w:hAnsi="Times New Roman" w:cs="Times New Roman"/>
          <w:spacing w:val="-9"/>
          <w:w w:val="110"/>
          <w:sz w:val="18"/>
          <w:szCs w:val="18"/>
        </w:rPr>
        <w:t>Contract</w:t>
      </w:r>
      <w:r w:rsidRPr="00C919B3">
        <w:rPr>
          <w:rFonts w:ascii="Times New Roman" w:eastAsia="Georgia" w:hAnsi="Times New Roman" w:cs="Times New Roman"/>
          <w:spacing w:val="-36"/>
          <w:w w:val="110"/>
          <w:sz w:val="18"/>
          <w:szCs w:val="18"/>
        </w:rPr>
        <w:t xml:space="preserve"> </w:t>
      </w:r>
      <w:r w:rsidRPr="00C919B3">
        <w:rPr>
          <w:rFonts w:ascii="Times New Roman" w:eastAsia="Georgia" w:hAnsi="Times New Roman" w:cs="Times New Roman"/>
          <w:w w:val="110"/>
          <w:sz w:val="18"/>
          <w:szCs w:val="18"/>
        </w:rPr>
        <w:t>No/MoU/Agreement/LOI/LOA&amp;</w:t>
      </w:r>
      <w:r w:rsidRPr="00C919B3">
        <w:rPr>
          <w:rFonts w:ascii="Times New Roman" w:eastAsia="Georgia" w:hAnsi="Times New Roman" w:cs="Times New Roman"/>
          <w:spacing w:val="-25"/>
          <w:w w:val="110"/>
          <w:sz w:val="18"/>
          <w:szCs w:val="18"/>
        </w:rPr>
        <w:t xml:space="preserve"> </w:t>
      </w:r>
      <w:r w:rsidRPr="00C919B3">
        <w:rPr>
          <w:rFonts w:ascii="Times New Roman" w:eastAsia="Georgia" w:hAnsi="Times New Roman" w:cs="Times New Roman"/>
          <w:w w:val="110"/>
          <w:sz w:val="18"/>
          <w:szCs w:val="18"/>
        </w:rPr>
        <w:t>date</w:t>
      </w:r>
      <w:r w:rsidRPr="00C919B3">
        <w:rPr>
          <w:rFonts w:ascii="Times New Roman" w:eastAsia="Georgia" w:hAnsi="Times New Roman" w:cs="Times New Roman"/>
          <w:w w:val="110"/>
          <w:sz w:val="18"/>
          <w:szCs w:val="18"/>
          <w:u w:val="single"/>
        </w:rPr>
        <w:t xml:space="preserve"> </w:t>
      </w:r>
      <w:r w:rsidRPr="00C919B3">
        <w:rPr>
          <w:rFonts w:ascii="Times New Roman" w:eastAsia="Georgia" w:hAnsi="Times New Roman" w:cs="Times New Roman"/>
          <w:w w:val="110"/>
          <w:sz w:val="18"/>
          <w:szCs w:val="18"/>
          <w:u w:val="single"/>
        </w:rPr>
        <w:tab/>
      </w:r>
      <w:r w:rsidRPr="00C919B3">
        <w:rPr>
          <w:rFonts w:ascii="Times New Roman" w:eastAsia="Georgia" w:hAnsi="Times New Roman" w:cs="Times New Roman"/>
          <w:w w:val="110"/>
          <w:sz w:val="18"/>
          <w:szCs w:val="18"/>
        </w:rPr>
        <w:t>. Sir,</w:t>
      </w:r>
    </w:p>
    <w:p w:rsidR="00370B80" w:rsidRPr="00C919B3" w:rsidRDefault="00370B80" w:rsidP="00370B80">
      <w:pPr>
        <w:tabs>
          <w:tab w:val="left" w:pos="1648"/>
          <w:tab w:val="left" w:pos="2836"/>
          <w:tab w:val="left" w:pos="3481"/>
          <w:tab w:val="left" w:pos="5135"/>
          <w:tab w:val="left" w:pos="6049"/>
          <w:tab w:val="left" w:pos="6831"/>
          <w:tab w:val="left" w:pos="8073"/>
          <w:tab w:val="left" w:pos="9428"/>
        </w:tabs>
        <w:spacing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5"/>
          <w:w w:val="110"/>
          <w:sz w:val="18"/>
          <w:szCs w:val="18"/>
        </w:rPr>
        <w:t xml:space="preserve">This </w:t>
      </w:r>
      <w:r w:rsidRPr="00C919B3">
        <w:rPr>
          <w:rFonts w:ascii="Times New Roman" w:eastAsia="Georgia" w:hAnsi="Times New Roman" w:cs="Times New Roman"/>
          <w:spacing w:val="-3"/>
          <w:w w:val="110"/>
          <w:sz w:val="18"/>
          <w:szCs w:val="18"/>
        </w:rPr>
        <w:t xml:space="preserve">is </w:t>
      </w:r>
      <w:r w:rsidRPr="00C919B3">
        <w:rPr>
          <w:rFonts w:ascii="Times New Roman" w:eastAsia="Georgia" w:hAnsi="Times New Roman" w:cs="Times New Roman"/>
          <w:spacing w:val="-4"/>
          <w:w w:val="110"/>
          <w:sz w:val="18"/>
          <w:szCs w:val="18"/>
        </w:rPr>
        <w:t xml:space="preserve">with </w:t>
      </w:r>
      <w:r w:rsidRPr="00C919B3">
        <w:rPr>
          <w:rFonts w:ascii="Times New Roman" w:eastAsia="Georgia" w:hAnsi="Times New Roman" w:cs="Times New Roman"/>
          <w:spacing w:val="-6"/>
          <w:w w:val="110"/>
          <w:sz w:val="18"/>
          <w:szCs w:val="18"/>
        </w:rPr>
        <w:t xml:space="preserve">reference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letter </w:t>
      </w:r>
      <w:r w:rsidRPr="00C919B3">
        <w:rPr>
          <w:rFonts w:ascii="Times New Roman" w:eastAsia="Georgia" w:hAnsi="Times New Roman" w:cs="Times New Roman"/>
          <w:spacing w:val="-4"/>
          <w:w w:val="110"/>
          <w:sz w:val="18"/>
          <w:szCs w:val="18"/>
        </w:rPr>
        <w:t xml:space="preserve">dated </w:t>
      </w:r>
      <w:r w:rsidRPr="00C919B3">
        <w:rPr>
          <w:rFonts w:ascii="Times New Roman" w:eastAsia="Georgia" w:hAnsi="Times New Roman" w:cs="Times New Roman"/>
          <w:spacing w:val="-5"/>
          <w:w w:val="110"/>
          <w:sz w:val="18"/>
          <w:szCs w:val="18"/>
        </w:rPr>
        <w:t xml:space="preserve">------------ regarding reference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disputes</w:t>
      </w:r>
      <w:r w:rsidRPr="00C919B3">
        <w:rPr>
          <w:rFonts w:ascii="Times New Roman" w:eastAsia="Georgia" w:hAnsi="Times New Roman" w:cs="Times New Roman"/>
          <w:spacing w:val="-5"/>
          <w:w w:val="110"/>
          <w:sz w:val="18"/>
          <w:szCs w:val="18"/>
        </w:rPr>
        <w:tab/>
        <w:t>arising</w:t>
      </w:r>
      <w:r w:rsidRPr="00C919B3">
        <w:rPr>
          <w:rFonts w:ascii="Times New Roman" w:eastAsia="Georgia" w:hAnsi="Times New Roman" w:cs="Times New Roman"/>
          <w:spacing w:val="-5"/>
          <w:w w:val="110"/>
          <w:sz w:val="18"/>
          <w:szCs w:val="18"/>
        </w:rPr>
        <w:tab/>
      </w:r>
      <w:r w:rsidRPr="00C919B3">
        <w:rPr>
          <w:rFonts w:ascii="Times New Roman" w:eastAsia="Georgia" w:hAnsi="Times New Roman" w:cs="Times New Roman"/>
          <w:spacing w:val="-3"/>
          <w:w w:val="110"/>
          <w:sz w:val="18"/>
          <w:szCs w:val="18"/>
        </w:rPr>
        <w:t>in</w:t>
      </w:r>
      <w:r w:rsidRPr="00C919B3">
        <w:rPr>
          <w:rFonts w:ascii="Times New Roman" w:eastAsia="Georgia" w:hAnsi="Times New Roman" w:cs="Times New Roman"/>
          <w:spacing w:val="-3"/>
          <w:w w:val="110"/>
          <w:sz w:val="18"/>
          <w:szCs w:val="18"/>
        </w:rPr>
        <w:tab/>
      </w:r>
      <w:r w:rsidRPr="00C919B3">
        <w:rPr>
          <w:rFonts w:ascii="Times New Roman" w:eastAsia="Georgia" w:hAnsi="Times New Roman" w:cs="Times New Roman"/>
          <w:spacing w:val="-5"/>
          <w:w w:val="110"/>
          <w:sz w:val="18"/>
          <w:szCs w:val="18"/>
        </w:rPr>
        <w:t>connection</w:t>
      </w:r>
      <w:r w:rsidRPr="00C919B3">
        <w:rPr>
          <w:rFonts w:ascii="Times New Roman" w:eastAsia="Georgia" w:hAnsi="Times New Roman" w:cs="Times New Roman"/>
          <w:spacing w:val="-5"/>
          <w:w w:val="110"/>
          <w:sz w:val="18"/>
          <w:szCs w:val="18"/>
        </w:rPr>
        <w:tab/>
      </w:r>
      <w:r w:rsidRPr="00C919B3">
        <w:rPr>
          <w:rFonts w:ascii="Times New Roman" w:eastAsia="Georgia" w:hAnsi="Times New Roman" w:cs="Times New Roman"/>
          <w:spacing w:val="-4"/>
          <w:w w:val="110"/>
          <w:sz w:val="18"/>
          <w:szCs w:val="18"/>
        </w:rPr>
        <w:t>with</w:t>
      </w:r>
      <w:r w:rsidRPr="00C919B3">
        <w:rPr>
          <w:rFonts w:ascii="Times New Roman" w:eastAsia="Georgia" w:hAnsi="Times New Roman" w:cs="Times New Roman"/>
          <w:spacing w:val="-4"/>
          <w:w w:val="110"/>
          <w:sz w:val="18"/>
          <w:szCs w:val="18"/>
        </w:rPr>
        <w:tab/>
        <w:t>the</w:t>
      </w:r>
      <w:r w:rsidRPr="00C919B3">
        <w:rPr>
          <w:rFonts w:ascii="Times New Roman" w:eastAsia="Georgia" w:hAnsi="Times New Roman" w:cs="Times New Roman"/>
          <w:spacing w:val="-4"/>
          <w:w w:val="110"/>
          <w:sz w:val="18"/>
          <w:szCs w:val="18"/>
        </w:rPr>
        <w:tab/>
      </w:r>
      <w:r w:rsidRPr="00C919B3">
        <w:rPr>
          <w:rFonts w:ascii="Times New Roman" w:eastAsia="Georgia" w:hAnsi="Times New Roman" w:cs="Times New Roman"/>
          <w:spacing w:val="-5"/>
          <w:w w:val="110"/>
          <w:sz w:val="18"/>
          <w:szCs w:val="18"/>
        </w:rPr>
        <w:t>subject</w:t>
      </w:r>
      <w:r w:rsidRPr="00C919B3">
        <w:rPr>
          <w:rFonts w:ascii="Times New Roman" w:eastAsia="Georgia" w:hAnsi="Times New Roman" w:cs="Times New Roman"/>
          <w:spacing w:val="-5"/>
          <w:w w:val="110"/>
          <w:sz w:val="18"/>
          <w:szCs w:val="18"/>
        </w:rPr>
        <w:tab/>
      </w:r>
      <w:r w:rsidRPr="00C919B3">
        <w:rPr>
          <w:rFonts w:ascii="Times New Roman" w:eastAsia="Georgia" w:hAnsi="Times New Roman" w:cs="Times New Roman"/>
          <w:spacing w:val="-9"/>
          <w:w w:val="110"/>
          <w:sz w:val="18"/>
          <w:szCs w:val="18"/>
        </w:rPr>
        <w:t>Contract</w:t>
      </w:r>
      <w:r w:rsidRPr="00C919B3">
        <w:rPr>
          <w:rFonts w:ascii="Times New Roman" w:eastAsia="Georgia" w:hAnsi="Times New Roman" w:cs="Times New Roman"/>
          <w:spacing w:val="-9"/>
          <w:w w:val="110"/>
          <w:sz w:val="18"/>
          <w:szCs w:val="18"/>
        </w:rPr>
        <w:tab/>
      </w:r>
      <w:r w:rsidRPr="00C919B3">
        <w:rPr>
          <w:rFonts w:ascii="Times New Roman" w:eastAsia="Georgia" w:hAnsi="Times New Roman" w:cs="Times New Roman"/>
          <w:spacing w:val="-5"/>
          <w:sz w:val="18"/>
          <w:szCs w:val="18"/>
        </w:rPr>
        <w:t>No</w:t>
      </w:r>
    </w:p>
    <w:p w:rsidR="00370B80" w:rsidRPr="00C919B3" w:rsidRDefault="00370B80" w:rsidP="00370B80">
      <w:pPr>
        <w:spacing w:line="272" w:lineRule="exact"/>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05"/>
          <w:sz w:val="18"/>
          <w:szCs w:val="18"/>
        </w:rPr>
        <w:t>/MoU/Agreement/LOI/LOA to conciliation and appointment of Conciliator(s).</w:t>
      </w:r>
    </w:p>
    <w:p w:rsidR="00370B80" w:rsidRPr="00C919B3" w:rsidRDefault="00370B80" w:rsidP="00370B80">
      <w:pPr>
        <w:spacing w:before="231"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In </w:t>
      </w:r>
      <w:r w:rsidRPr="00C919B3">
        <w:rPr>
          <w:rFonts w:ascii="Times New Roman" w:eastAsia="Georgia" w:hAnsi="Times New Roman" w:cs="Times New Roman"/>
          <w:spacing w:val="-5"/>
          <w:w w:val="110"/>
          <w:sz w:val="18"/>
          <w:szCs w:val="18"/>
        </w:rPr>
        <w:t xml:space="preserve">pursuance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said letter, </w:t>
      </w:r>
      <w:r w:rsidRPr="00C919B3">
        <w:rPr>
          <w:rFonts w:ascii="Times New Roman" w:eastAsia="Georgia" w:hAnsi="Times New Roman" w:cs="Times New Roman"/>
          <w:spacing w:val="-4"/>
          <w:w w:val="110"/>
          <w:sz w:val="18"/>
          <w:szCs w:val="18"/>
        </w:rPr>
        <w:t xml:space="preserve">the said </w:t>
      </w:r>
      <w:r w:rsidRPr="00C919B3">
        <w:rPr>
          <w:rFonts w:ascii="Times New Roman" w:eastAsia="Georgia" w:hAnsi="Times New Roman" w:cs="Times New Roman"/>
          <w:spacing w:val="-5"/>
          <w:w w:val="110"/>
          <w:sz w:val="18"/>
          <w:szCs w:val="18"/>
        </w:rPr>
        <w:t xml:space="preserve">disputes </w:t>
      </w:r>
      <w:r w:rsidRPr="00C919B3">
        <w:rPr>
          <w:rFonts w:ascii="Times New Roman" w:eastAsia="Georgia" w:hAnsi="Times New Roman" w:cs="Times New Roman"/>
          <w:spacing w:val="-4"/>
          <w:w w:val="110"/>
          <w:sz w:val="18"/>
          <w:szCs w:val="18"/>
        </w:rPr>
        <w:t xml:space="preserve">are </w:t>
      </w:r>
      <w:r w:rsidRPr="00C919B3">
        <w:rPr>
          <w:rFonts w:ascii="Times New Roman" w:eastAsia="Georgia" w:hAnsi="Times New Roman" w:cs="Times New Roman"/>
          <w:spacing w:val="-5"/>
          <w:w w:val="110"/>
          <w:sz w:val="18"/>
          <w:szCs w:val="18"/>
        </w:rPr>
        <w:t xml:space="preserve">assigned </w:t>
      </w:r>
      <w:r w:rsidRPr="00C919B3">
        <w:rPr>
          <w:rFonts w:ascii="Times New Roman" w:eastAsia="Georgia" w:hAnsi="Times New Roman" w:cs="Times New Roman"/>
          <w:spacing w:val="-3"/>
          <w:w w:val="110"/>
          <w:sz w:val="18"/>
          <w:szCs w:val="18"/>
        </w:rPr>
        <w:t xml:space="preserve">to </w:t>
      </w:r>
      <w:r w:rsidRPr="00C919B3">
        <w:rPr>
          <w:rFonts w:ascii="Times New Roman" w:eastAsia="Georgia" w:hAnsi="Times New Roman" w:cs="Times New Roman"/>
          <w:spacing w:val="-5"/>
          <w:w w:val="110"/>
          <w:sz w:val="18"/>
          <w:szCs w:val="18"/>
        </w:rPr>
        <w:t xml:space="preserve">conciliation and </w:t>
      </w:r>
      <w:r w:rsidRPr="00C919B3">
        <w:rPr>
          <w:rFonts w:ascii="Times New Roman" w:eastAsia="Georgia" w:hAnsi="Times New Roman" w:cs="Times New Roman"/>
          <w:spacing w:val="-4"/>
          <w:w w:val="110"/>
          <w:sz w:val="18"/>
          <w:szCs w:val="18"/>
        </w:rPr>
        <w:t xml:space="preserve">the </w:t>
      </w:r>
      <w:r w:rsidRPr="00C919B3">
        <w:rPr>
          <w:rFonts w:ascii="Times New Roman" w:eastAsia="Georgia" w:hAnsi="Times New Roman" w:cs="Times New Roman"/>
          <w:spacing w:val="-5"/>
          <w:w w:val="110"/>
          <w:sz w:val="18"/>
          <w:szCs w:val="18"/>
        </w:rPr>
        <w:t xml:space="preserve">following persons </w:t>
      </w:r>
      <w:r w:rsidRPr="00C919B3">
        <w:rPr>
          <w:rFonts w:ascii="Times New Roman" w:eastAsia="Georgia" w:hAnsi="Times New Roman" w:cs="Times New Roman"/>
          <w:spacing w:val="-4"/>
          <w:w w:val="110"/>
          <w:sz w:val="18"/>
          <w:szCs w:val="18"/>
        </w:rPr>
        <w:t xml:space="preserve">are </w:t>
      </w:r>
      <w:r w:rsidRPr="00C919B3">
        <w:rPr>
          <w:rFonts w:ascii="Times New Roman" w:eastAsia="Georgia" w:hAnsi="Times New Roman" w:cs="Times New Roman"/>
          <w:spacing w:val="-5"/>
          <w:w w:val="110"/>
          <w:sz w:val="18"/>
          <w:szCs w:val="18"/>
        </w:rPr>
        <w:t xml:space="preserve">nominated </w:t>
      </w: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5"/>
          <w:w w:val="110"/>
          <w:sz w:val="18"/>
          <w:szCs w:val="18"/>
        </w:rPr>
        <w:t xml:space="preserve">Conciliator(s) </w:t>
      </w:r>
      <w:r w:rsidRPr="00C919B3">
        <w:rPr>
          <w:rFonts w:ascii="Times New Roman" w:eastAsia="Georgia" w:hAnsi="Times New Roman" w:cs="Times New Roman"/>
          <w:spacing w:val="-4"/>
          <w:w w:val="110"/>
          <w:sz w:val="18"/>
          <w:szCs w:val="18"/>
        </w:rPr>
        <w:t xml:space="preserve">for </w:t>
      </w:r>
      <w:r w:rsidRPr="00C919B3">
        <w:rPr>
          <w:rFonts w:ascii="Times New Roman" w:eastAsia="Georgia" w:hAnsi="Times New Roman" w:cs="Times New Roman"/>
          <w:spacing w:val="-5"/>
          <w:w w:val="110"/>
          <w:sz w:val="18"/>
          <w:szCs w:val="18"/>
        </w:rPr>
        <w:t xml:space="preserve">conciliating </w:t>
      </w:r>
      <w:r w:rsidRPr="00C919B3">
        <w:rPr>
          <w:rFonts w:ascii="Times New Roman" w:eastAsia="Georgia" w:hAnsi="Times New Roman" w:cs="Times New Roman"/>
          <w:spacing w:val="-4"/>
          <w:w w:val="110"/>
          <w:sz w:val="18"/>
          <w:szCs w:val="18"/>
        </w:rPr>
        <w:t xml:space="preserve">and </w:t>
      </w:r>
      <w:r w:rsidRPr="00C919B3">
        <w:rPr>
          <w:rFonts w:ascii="Times New Roman" w:eastAsia="Georgia" w:hAnsi="Times New Roman" w:cs="Times New Roman"/>
          <w:spacing w:val="-5"/>
          <w:w w:val="110"/>
          <w:sz w:val="18"/>
          <w:szCs w:val="18"/>
        </w:rPr>
        <w:t xml:space="preserve">assisting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Parties</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3"/>
          <w:w w:val="110"/>
          <w:sz w:val="18"/>
          <w:szCs w:val="18"/>
        </w:rPr>
        <w:t>to</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amicably</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5"/>
          <w:w w:val="110"/>
          <w:sz w:val="18"/>
          <w:szCs w:val="18"/>
        </w:rPr>
        <w:t>resolve</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disputes</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spacing w:val="-3"/>
          <w:w w:val="110"/>
          <w:sz w:val="18"/>
          <w:szCs w:val="18"/>
        </w:rPr>
        <w:t>in</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4"/>
          <w:w w:val="110"/>
          <w:sz w:val="18"/>
          <w:szCs w:val="18"/>
        </w:rPr>
        <w:t>terms</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3"/>
          <w:w w:val="110"/>
          <w:sz w:val="18"/>
          <w:szCs w:val="18"/>
        </w:rPr>
        <w:t>of</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Arbitration</w:t>
      </w:r>
      <w:r w:rsidRPr="00C919B3">
        <w:rPr>
          <w:rFonts w:ascii="Times New Roman" w:eastAsia="Georgia" w:hAnsi="Times New Roman" w:cs="Times New Roman"/>
          <w:spacing w:val="-8"/>
          <w:w w:val="110"/>
          <w:sz w:val="18"/>
          <w:szCs w:val="18"/>
        </w:rPr>
        <w:t xml:space="preserve"> </w:t>
      </w:r>
      <w:r w:rsidRPr="00C919B3">
        <w:rPr>
          <w:rFonts w:ascii="Times New Roman" w:eastAsia="Georgia" w:hAnsi="Times New Roman" w:cs="Times New Roman"/>
          <w:w w:val="110"/>
          <w:sz w:val="18"/>
          <w:szCs w:val="18"/>
        </w:rPr>
        <w:t>&amp;</w:t>
      </w:r>
      <w:r w:rsidRPr="00C919B3">
        <w:rPr>
          <w:rFonts w:ascii="Times New Roman" w:eastAsia="Georgia" w:hAnsi="Times New Roman" w:cs="Times New Roman"/>
          <w:spacing w:val="-9"/>
          <w:w w:val="110"/>
          <w:sz w:val="18"/>
          <w:szCs w:val="18"/>
        </w:rPr>
        <w:t xml:space="preserve"> </w:t>
      </w:r>
      <w:r w:rsidRPr="00C919B3">
        <w:rPr>
          <w:rFonts w:ascii="Times New Roman" w:eastAsia="Georgia" w:hAnsi="Times New Roman" w:cs="Times New Roman"/>
          <w:spacing w:val="-5"/>
          <w:w w:val="110"/>
          <w:sz w:val="18"/>
          <w:szCs w:val="18"/>
        </w:rPr>
        <w:t xml:space="preserve">Conciliation </w:t>
      </w:r>
      <w:r w:rsidRPr="00C919B3">
        <w:rPr>
          <w:rFonts w:ascii="Times New Roman" w:eastAsia="Georgia" w:hAnsi="Times New Roman" w:cs="Times New Roman"/>
          <w:spacing w:val="-4"/>
          <w:w w:val="110"/>
          <w:sz w:val="18"/>
          <w:szCs w:val="18"/>
        </w:rPr>
        <w:t>Act,</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spacing w:val="-4"/>
          <w:w w:val="110"/>
          <w:sz w:val="18"/>
          <w:szCs w:val="18"/>
        </w:rPr>
        <w:t>1996</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spacing w:val="-4"/>
          <w:w w:val="110"/>
          <w:sz w:val="18"/>
          <w:szCs w:val="18"/>
        </w:rPr>
        <w:t>and</w:t>
      </w:r>
      <w:r w:rsidRPr="00C919B3">
        <w:rPr>
          <w:rFonts w:ascii="Times New Roman" w:eastAsia="Georgia" w:hAnsi="Times New Roman" w:cs="Times New Roman"/>
          <w:spacing w:val="3"/>
          <w:w w:val="110"/>
          <w:sz w:val="18"/>
          <w:szCs w:val="18"/>
        </w:rPr>
        <w:t xml:space="preserve">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4"/>
          <w:w w:val="110"/>
          <w:sz w:val="18"/>
          <w:szCs w:val="18"/>
        </w:rPr>
        <w:t xml:space="preserve"> </w:t>
      </w:r>
      <w:r w:rsidRPr="00C919B3">
        <w:rPr>
          <w:rFonts w:ascii="Times New Roman" w:eastAsia="Georgia" w:hAnsi="Times New Roman" w:cs="Times New Roman"/>
          <w:spacing w:val="-5"/>
          <w:w w:val="110"/>
          <w:sz w:val="18"/>
          <w:szCs w:val="18"/>
        </w:rPr>
        <w:t>Procedure</w:t>
      </w:r>
      <w:r w:rsidRPr="00C919B3">
        <w:rPr>
          <w:rFonts w:ascii="Times New Roman" w:eastAsia="Georgia" w:hAnsi="Times New Roman" w:cs="Times New Roman"/>
          <w:spacing w:val="10"/>
          <w:w w:val="110"/>
          <w:sz w:val="18"/>
          <w:szCs w:val="18"/>
        </w:rPr>
        <w:t xml:space="preserve"> </w:t>
      </w:r>
      <w:r w:rsidRPr="00C919B3">
        <w:rPr>
          <w:rFonts w:ascii="Times New Roman" w:eastAsia="Georgia" w:hAnsi="Times New Roman" w:cs="Times New Roman"/>
          <w:spacing w:val="-4"/>
          <w:w w:val="110"/>
          <w:sz w:val="18"/>
          <w:szCs w:val="18"/>
        </w:rPr>
        <w:t>----</w:t>
      </w:r>
      <w:r w:rsidRPr="00C919B3">
        <w:rPr>
          <w:rFonts w:ascii="Times New Roman" w:eastAsia="Georgia" w:hAnsi="Times New Roman" w:cs="Times New Roman"/>
          <w:spacing w:val="5"/>
          <w:w w:val="110"/>
          <w:sz w:val="18"/>
          <w:szCs w:val="18"/>
        </w:rPr>
        <w:t xml:space="preserve"> </w:t>
      </w:r>
      <w:r w:rsidRPr="00C919B3">
        <w:rPr>
          <w:rFonts w:ascii="Times New Roman" w:eastAsia="Georgia" w:hAnsi="Times New Roman" w:cs="Times New Roman"/>
          <w:spacing w:val="-3"/>
          <w:w w:val="110"/>
          <w:sz w:val="18"/>
          <w:szCs w:val="18"/>
        </w:rPr>
        <w:t>to</w:t>
      </w:r>
      <w:r w:rsidRPr="00C919B3">
        <w:rPr>
          <w:rFonts w:ascii="Times New Roman" w:eastAsia="Georgia" w:hAnsi="Times New Roman" w:cs="Times New Roman"/>
          <w:spacing w:val="-2"/>
          <w:w w:val="110"/>
          <w:sz w:val="18"/>
          <w:szCs w:val="18"/>
        </w:rPr>
        <w:t xml:space="preserve"> </w:t>
      </w:r>
      <w:r w:rsidRPr="00C919B3">
        <w:rPr>
          <w:rFonts w:ascii="Times New Roman" w:eastAsia="Georgia" w:hAnsi="Times New Roman" w:cs="Times New Roman"/>
          <w:spacing w:val="-4"/>
          <w:w w:val="110"/>
          <w:sz w:val="18"/>
          <w:szCs w:val="18"/>
        </w:rPr>
        <w:t>the</w:t>
      </w:r>
      <w:r w:rsidRPr="00C919B3">
        <w:rPr>
          <w:rFonts w:ascii="Times New Roman" w:eastAsia="Georgia" w:hAnsi="Times New Roman" w:cs="Times New Roman"/>
          <w:spacing w:val="2"/>
          <w:w w:val="110"/>
          <w:sz w:val="18"/>
          <w:szCs w:val="18"/>
        </w:rPr>
        <w:t xml:space="preserve"> </w:t>
      </w:r>
      <w:r w:rsidRPr="00C919B3">
        <w:rPr>
          <w:rFonts w:ascii="Times New Roman" w:eastAsia="Georgia" w:hAnsi="Times New Roman" w:cs="Times New Roman"/>
          <w:spacing w:val="-5"/>
          <w:w w:val="110"/>
          <w:sz w:val="18"/>
          <w:szCs w:val="18"/>
        </w:rPr>
        <w:t>subject</w:t>
      </w:r>
      <w:r w:rsidRPr="00C919B3">
        <w:rPr>
          <w:rFonts w:ascii="Times New Roman" w:eastAsia="Georgia" w:hAnsi="Times New Roman" w:cs="Times New Roman"/>
          <w:spacing w:val="12"/>
          <w:w w:val="110"/>
          <w:sz w:val="18"/>
          <w:szCs w:val="18"/>
        </w:rPr>
        <w:t xml:space="preserve"> </w:t>
      </w:r>
      <w:r w:rsidRPr="00C919B3">
        <w:rPr>
          <w:rFonts w:ascii="Times New Roman" w:eastAsia="Georgia" w:hAnsi="Times New Roman" w:cs="Times New Roman"/>
          <w:spacing w:val="-10"/>
          <w:w w:val="110"/>
          <w:sz w:val="18"/>
          <w:szCs w:val="18"/>
        </w:rPr>
        <w:t>Contract</w:t>
      </w:r>
    </w:p>
    <w:p w:rsidR="00370B80" w:rsidRPr="00C919B3" w:rsidRDefault="00370B80" w:rsidP="00370B80">
      <w:pPr>
        <w:spacing w:line="444"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0"/>
          <w:sz w:val="18"/>
          <w:szCs w:val="18"/>
        </w:rPr>
        <w:t xml:space="preserve">......./MoU/Agreement/LOI/LOA, if </w:t>
      </w:r>
      <w:r w:rsidRPr="00C919B3">
        <w:rPr>
          <w:rFonts w:ascii="Times New Roman" w:eastAsia="Georgia" w:hAnsi="Times New Roman" w:cs="Times New Roman"/>
          <w:spacing w:val="-5"/>
          <w:w w:val="110"/>
          <w:sz w:val="18"/>
          <w:szCs w:val="18"/>
        </w:rPr>
        <w:t xml:space="preserve">possible. </w:t>
      </w:r>
      <w:r w:rsidRPr="00C919B3">
        <w:rPr>
          <w:rFonts w:ascii="Times New Roman" w:eastAsia="Georgia" w:hAnsi="Times New Roman" w:cs="Times New Roman"/>
          <w:spacing w:val="-4"/>
          <w:w w:val="110"/>
          <w:sz w:val="18"/>
          <w:szCs w:val="18"/>
        </w:rPr>
        <w:t xml:space="preserve">Name and </w:t>
      </w:r>
      <w:r w:rsidRPr="00C919B3">
        <w:rPr>
          <w:rFonts w:ascii="Times New Roman" w:eastAsia="Georgia" w:hAnsi="Times New Roman" w:cs="Times New Roman"/>
          <w:spacing w:val="-5"/>
          <w:w w:val="110"/>
          <w:sz w:val="18"/>
          <w:szCs w:val="18"/>
        </w:rPr>
        <w:t xml:space="preserve">contact </w:t>
      </w:r>
      <w:r w:rsidRPr="00C919B3">
        <w:rPr>
          <w:rFonts w:ascii="Times New Roman" w:eastAsia="Georgia" w:hAnsi="Times New Roman" w:cs="Times New Roman"/>
          <w:spacing w:val="-6"/>
          <w:w w:val="110"/>
          <w:sz w:val="18"/>
          <w:szCs w:val="18"/>
        </w:rPr>
        <w:t xml:space="preserve">details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6"/>
          <w:w w:val="110"/>
          <w:sz w:val="18"/>
          <w:szCs w:val="18"/>
        </w:rPr>
        <w:t>Conciliator(s)</w:t>
      </w:r>
    </w:p>
    <w:p w:rsidR="00370B80" w:rsidRPr="00C919B3" w:rsidRDefault="00370B80" w:rsidP="00370B80">
      <w:pPr>
        <w:spacing w:line="272" w:lineRule="exact"/>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5"/>
          <w:sz w:val="18"/>
          <w:szCs w:val="18"/>
        </w:rPr>
        <w:t xml:space="preserve">a) </w:t>
      </w:r>
      <w:r w:rsidRPr="00C919B3">
        <w:rPr>
          <w:rFonts w:ascii="Times New Roman" w:eastAsia="Georgia" w:hAnsi="Times New Roman" w:cs="Times New Roman"/>
          <w:spacing w:val="14"/>
          <w:w w:val="115"/>
          <w:sz w:val="18"/>
          <w:szCs w:val="18"/>
        </w:rPr>
        <w:t xml:space="preserve"> </w:t>
      </w:r>
      <w:r w:rsidRPr="00C919B3">
        <w:rPr>
          <w:rFonts w:ascii="Times New Roman" w:eastAsia="Georgia" w:hAnsi="Times New Roman" w:cs="Times New Roman"/>
          <w:spacing w:val="-5"/>
          <w:w w:val="115"/>
          <w:sz w:val="18"/>
          <w:szCs w:val="18"/>
        </w:rPr>
        <w:t>…..</w:t>
      </w:r>
    </w:p>
    <w:p w:rsidR="00370B80" w:rsidRPr="00C919B3" w:rsidRDefault="00370B80" w:rsidP="00370B80">
      <w:pPr>
        <w:spacing w:before="230"/>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5"/>
          <w:sz w:val="18"/>
          <w:szCs w:val="18"/>
        </w:rPr>
        <w:t xml:space="preserve">b) </w:t>
      </w:r>
      <w:r w:rsidRPr="00C919B3">
        <w:rPr>
          <w:rFonts w:ascii="Times New Roman" w:eastAsia="Georgia" w:hAnsi="Times New Roman" w:cs="Times New Roman"/>
          <w:spacing w:val="-1"/>
          <w:w w:val="115"/>
          <w:sz w:val="18"/>
          <w:szCs w:val="18"/>
        </w:rPr>
        <w:t xml:space="preserve"> </w:t>
      </w:r>
      <w:r w:rsidRPr="00C919B3">
        <w:rPr>
          <w:rFonts w:ascii="Times New Roman" w:eastAsia="Georgia" w:hAnsi="Times New Roman" w:cs="Times New Roman"/>
          <w:spacing w:val="-5"/>
          <w:w w:val="115"/>
          <w:sz w:val="18"/>
          <w:szCs w:val="18"/>
        </w:rPr>
        <w:t>…..</w:t>
      </w:r>
    </w:p>
    <w:p w:rsidR="00370B80" w:rsidRPr="00C919B3" w:rsidRDefault="00370B80" w:rsidP="00370B80">
      <w:pPr>
        <w:spacing w:before="231"/>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3"/>
          <w:w w:val="115"/>
          <w:sz w:val="18"/>
          <w:szCs w:val="18"/>
        </w:rPr>
        <w:t xml:space="preserve">c) </w:t>
      </w:r>
      <w:r w:rsidRPr="00C919B3">
        <w:rPr>
          <w:rFonts w:ascii="Times New Roman" w:eastAsia="Georgia" w:hAnsi="Times New Roman" w:cs="Times New Roman"/>
          <w:spacing w:val="28"/>
          <w:w w:val="115"/>
          <w:sz w:val="18"/>
          <w:szCs w:val="18"/>
        </w:rPr>
        <w:t xml:space="preserve"> </w:t>
      </w:r>
      <w:r w:rsidRPr="00C919B3">
        <w:rPr>
          <w:rFonts w:ascii="Times New Roman" w:eastAsia="Georgia" w:hAnsi="Times New Roman" w:cs="Times New Roman"/>
          <w:spacing w:val="-5"/>
          <w:w w:val="115"/>
          <w:sz w:val="18"/>
          <w:szCs w:val="18"/>
        </w:rPr>
        <w:t>…..</w:t>
      </w:r>
    </w:p>
    <w:p w:rsidR="00370B80" w:rsidRPr="00C919B3" w:rsidRDefault="00370B80" w:rsidP="00370B80">
      <w:pPr>
        <w:spacing w:before="231"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spacing w:val="-4"/>
          <w:w w:val="110"/>
          <w:sz w:val="18"/>
          <w:szCs w:val="18"/>
        </w:rPr>
        <w:t xml:space="preserve">You </w:t>
      </w:r>
      <w:r w:rsidRPr="00C919B3">
        <w:rPr>
          <w:rFonts w:ascii="Times New Roman" w:eastAsia="Georgia" w:hAnsi="Times New Roman" w:cs="Times New Roman"/>
          <w:spacing w:val="-3"/>
          <w:w w:val="110"/>
          <w:sz w:val="18"/>
          <w:szCs w:val="18"/>
        </w:rPr>
        <w:t xml:space="preserve">are </w:t>
      </w:r>
      <w:r w:rsidRPr="00C919B3">
        <w:rPr>
          <w:rFonts w:ascii="Times New Roman" w:eastAsia="Georgia" w:hAnsi="Times New Roman" w:cs="Times New Roman"/>
          <w:spacing w:val="-4"/>
          <w:w w:val="110"/>
          <w:sz w:val="18"/>
          <w:szCs w:val="18"/>
        </w:rPr>
        <w:t xml:space="preserve">requested </w:t>
      </w:r>
      <w:r w:rsidRPr="00C919B3">
        <w:rPr>
          <w:rFonts w:ascii="Times New Roman" w:eastAsia="Georgia" w:hAnsi="Times New Roman" w:cs="Times New Roman"/>
          <w:w w:val="110"/>
          <w:sz w:val="18"/>
          <w:szCs w:val="18"/>
        </w:rPr>
        <w:t xml:space="preserve">to </w:t>
      </w:r>
      <w:r w:rsidRPr="00C919B3">
        <w:rPr>
          <w:rFonts w:ascii="Times New Roman" w:eastAsia="Georgia" w:hAnsi="Times New Roman" w:cs="Times New Roman"/>
          <w:spacing w:val="-4"/>
          <w:w w:val="110"/>
          <w:sz w:val="18"/>
          <w:szCs w:val="18"/>
        </w:rPr>
        <w:t xml:space="preserve">submit the Statement </w:t>
      </w:r>
      <w:r w:rsidRPr="00C919B3">
        <w:rPr>
          <w:rFonts w:ascii="Times New Roman" w:eastAsia="Georgia" w:hAnsi="Times New Roman" w:cs="Times New Roman"/>
          <w:spacing w:val="-3"/>
          <w:w w:val="110"/>
          <w:sz w:val="18"/>
          <w:szCs w:val="18"/>
        </w:rPr>
        <w:t xml:space="preserve">of </w:t>
      </w:r>
      <w:r w:rsidRPr="00C919B3">
        <w:rPr>
          <w:rFonts w:ascii="Times New Roman" w:eastAsia="Georgia" w:hAnsi="Times New Roman" w:cs="Times New Roman"/>
          <w:spacing w:val="-4"/>
          <w:w w:val="110"/>
          <w:sz w:val="18"/>
          <w:szCs w:val="18"/>
        </w:rPr>
        <w:t xml:space="preserve">Claims </w:t>
      </w:r>
      <w:r w:rsidRPr="00C919B3">
        <w:rPr>
          <w:rFonts w:ascii="Times New Roman" w:eastAsia="Georgia" w:hAnsi="Times New Roman" w:cs="Times New Roman"/>
          <w:spacing w:val="-3"/>
          <w:w w:val="110"/>
          <w:sz w:val="18"/>
          <w:szCs w:val="18"/>
        </w:rPr>
        <w:t xml:space="preserve">or </w:t>
      </w:r>
      <w:r w:rsidRPr="00C919B3">
        <w:rPr>
          <w:rFonts w:ascii="Times New Roman" w:eastAsia="Georgia" w:hAnsi="Times New Roman" w:cs="Times New Roman"/>
          <w:spacing w:val="-4"/>
          <w:w w:val="110"/>
          <w:sz w:val="18"/>
          <w:szCs w:val="18"/>
        </w:rPr>
        <w:t xml:space="preserve">Counter-Claims (strike </w:t>
      </w:r>
      <w:r w:rsidRPr="00C919B3">
        <w:rPr>
          <w:rFonts w:ascii="Times New Roman" w:eastAsia="Georgia" w:hAnsi="Times New Roman" w:cs="Times New Roman"/>
          <w:spacing w:val="-3"/>
          <w:w w:val="110"/>
          <w:sz w:val="18"/>
          <w:szCs w:val="18"/>
        </w:rPr>
        <w:t xml:space="preserve">off </w:t>
      </w:r>
      <w:r w:rsidRPr="00C919B3">
        <w:rPr>
          <w:rFonts w:ascii="Times New Roman" w:eastAsia="Georgia" w:hAnsi="Times New Roman" w:cs="Times New Roman"/>
          <w:spacing w:val="-4"/>
          <w:w w:val="110"/>
          <w:sz w:val="18"/>
          <w:szCs w:val="18"/>
        </w:rPr>
        <w:t xml:space="preserve">whichever </w:t>
      </w:r>
      <w:r w:rsidRPr="00C919B3">
        <w:rPr>
          <w:rFonts w:ascii="Times New Roman" w:eastAsia="Georgia" w:hAnsi="Times New Roman" w:cs="Times New Roman"/>
          <w:w w:val="110"/>
          <w:sz w:val="18"/>
          <w:szCs w:val="18"/>
        </w:rPr>
        <w:t xml:space="preserve">is </w:t>
      </w:r>
      <w:r w:rsidRPr="00C919B3">
        <w:rPr>
          <w:rFonts w:ascii="Times New Roman" w:eastAsia="Georgia" w:hAnsi="Times New Roman" w:cs="Times New Roman"/>
          <w:spacing w:val="-4"/>
          <w:w w:val="110"/>
          <w:sz w:val="18"/>
          <w:szCs w:val="18"/>
        </w:rPr>
        <w:t xml:space="preserve">inapplicable) before the </w:t>
      </w:r>
      <w:r w:rsidRPr="00C919B3">
        <w:rPr>
          <w:rFonts w:ascii="Times New Roman" w:eastAsia="Georgia" w:hAnsi="Times New Roman" w:cs="Times New Roman"/>
          <w:spacing w:val="-5"/>
          <w:w w:val="110"/>
          <w:sz w:val="18"/>
          <w:szCs w:val="18"/>
        </w:rPr>
        <w:t xml:space="preserve">Conciliator(s) </w:t>
      </w:r>
      <w:r w:rsidRPr="00C919B3">
        <w:rPr>
          <w:rFonts w:ascii="Times New Roman" w:eastAsia="Georgia" w:hAnsi="Times New Roman" w:cs="Times New Roman"/>
          <w:w w:val="110"/>
          <w:sz w:val="18"/>
          <w:szCs w:val="18"/>
        </w:rPr>
        <w:t xml:space="preserve">in </w:t>
      </w:r>
      <w:r w:rsidRPr="00C919B3">
        <w:rPr>
          <w:rFonts w:ascii="Times New Roman" w:eastAsia="Georgia" w:hAnsi="Times New Roman" w:cs="Times New Roman"/>
          <w:spacing w:val="-4"/>
          <w:w w:val="110"/>
          <w:sz w:val="18"/>
          <w:szCs w:val="18"/>
        </w:rPr>
        <w:t xml:space="preserve">Format </w:t>
      </w:r>
      <w:r w:rsidRPr="00C919B3">
        <w:rPr>
          <w:rFonts w:ascii="Times New Roman" w:eastAsia="Georgia" w:hAnsi="Times New Roman" w:cs="Times New Roman"/>
          <w:w w:val="110"/>
          <w:sz w:val="18"/>
          <w:szCs w:val="18"/>
        </w:rPr>
        <w:t xml:space="preserve">5 </w:t>
      </w:r>
      <w:r w:rsidRPr="00C919B3">
        <w:rPr>
          <w:rFonts w:ascii="Times New Roman" w:eastAsia="Georgia" w:hAnsi="Times New Roman" w:cs="Times New Roman"/>
          <w:spacing w:val="-4"/>
          <w:w w:val="110"/>
          <w:sz w:val="18"/>
          <w:szCs w:val="18"/>
        </w:rPr>
        <w:t xml:space="preserve">(enclosed herewith) </w:t>
      </w:r>
      <w:r w:rsidRPr="00C919B3">
        <w:rPr>
          <w:rFonts w:ascii="Times New Roman" w:eastAsia="Georgia" w:hAnsi="Times New Roman" w:cs="Times New Roman"/>
          <w:spacing w:val="-3"/>
          <w:w w:val="110"/>
          <w:sz w:val="18"/>
          <w:szCs w:val="18"/>
        </w:rPr>
        <w:t xml:space="preserve">as per </w:t>
      </w:r>
      <w:r w:rsidRPr="00C919B3">
        <w:rPr>
          <w:rFonts w:ascii="Times New Roman" w:eastAsia="Georgia" w:hAnsi="Times New Roman" w:cs="Times New Roman"/>
          <w:spacing w:val="-4"/>
          <w:w w:val="110"/>
          <w:sz w:val="18"/>
          <w:szCs w:val="18"/>
        </w:rPr>
        <w:t xml:space="preserve">the time limit </w:t>
      </w:r>
      <w:r w:rsidRPr="00C919B3">
        <w:rPr>
          <w:rFonts w:ascii="Times New Roman" w:eastAsia="Georgia" w:hAnsi="Times New Roman" w:cs="Times New Roman"/>
          <w:spacing w:val="-3"/>
          <w:w w:val="110"/>
          <w:sz w:val="18"/>
          <w:szCs w:val="18"/>
        </w:rPr>
        <w:t xml:space="preserve">as </w:t>
      </w:r>
      <w:r w:rsidRPr="00C919B3">
        <w:rPr>
          <w:rFonts w:ascii="Times New Roman" w:eastAsia="Georgia" w:hAnsi="Times New Roman" w:cs="Times New Roman"/>
          <w:spacing w:val="-4"/>
          <w:w w:val="110"/>
          <w:sz w:val="18"/>
          <w:szCs w:val="18"/>
        </w:rPr>
        <w:t xml:space="preserve">prescribed </w:t>
      </w:r>
      <w:r w:rsidRPr="00C919B3">
        <w:rPr>
          <w:rFonts w:ascii="Times New Roman" w:eastAsia="Georgia" w:hAnsi="Times New Roman" w:cs="Times New Roman"/>
          <w:spacing w:val="-3"/>
          <w:w w:val="110"/>
          <w:sz w:val="18"/>
          <w:szCs w:val="18"/>
        </w:rPr>
        <w:t xml:space="preserve">by the </w:t>
      </w:r>
      <w:r w:rsidRPr="00C919B3">
        <w:rPr>
          <w:rFonts w:ascii="Times New Roman" w:eastAsia="Georgia" w:hAnsi="Times New Roman" w:cs="Times New Roman"/>
          <w:spacing w:val="-5"/>
          <w:w w:val="110"/>
          <w:sz w:val="18"/>
          <w:szCs w:val="18"/>
        </w:rPr>
        <w:t>Conciliator(s).</w:t>
      </w:r>
    </w:p>
    <w:p w:rsidR="00370B80" w:rsidRPr="00C919B3" w:rsidRDefault="00370B80" w:rsidP="00370B80">
      <w:pPr>
        <w:spacing w:before="179"/>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Yours faithfully,</w:t>
      </w:r>
    </w:p>
    <w:p w:rsidR="00370B80" w:rsidRPr="00C919B3" w:rsidRDefault="00370B80" w:rsidP="00370B80">
      <w:pPr>
        <w:spacing w:before="8"/>
        <w:ind w:left="174" w:right="403"/>
        <w:jc w:val="both"/>
        <w:rPr>
          <w:rFonts w:ascii="Times New Roman" w:eastAsia="Georgia" w:hAnsi="Times New Roman" w:cs="Times New Roman"/>
          <w:sz w:val="18"/>
          <w:szCs w:val="18"/>
        </w:rPr>
      </w:pPr>
    </w:p>
    <w:p w:rsidR="00370B80" w:rsidRPr="00C919B3" w:rsidRDefault="00370B80" w:rsidP="00370B80">
      <w:pPr>
        <w:spacing w:before="106"/>
        <w:ind w:left="174" w:right="403"/>
        <w:jc w:val="both"/>
        <w:outlineLvl w:val="0"/>
        <w:rPr>
          <w:rFonts w:ascii="Times New Roman" w:eastAsia="Georgia" w:hAnsi="Times New Roman" w:cs="Times New Roman"/>
          <w:b/>
          <w:bCs/>
          <w:sz w:val="18"/>
          <w:szCs w:val="18"/>
        </w:rPr>
      </w:pPr>
      <w:bookmarkStart w:id="14" w:name="_Toc140050683"/>
      <w:bookmarkStart w:id="15" w:name="_Toc140050769"/>
      <w:r w:rsidRPr="00C919B3">
        <w:rPr>
          <w:rFonts w:ascii="Times New Roman" w:eastAsia="Georgia" w:hAnsi="Times New Roman" w:cs="Times New Roman"/>
          <w:b/>
          <w:bCs/>
          <w:sz w:val="18"/>
          <w:szCs w:val="18"/>
        </w:rPr>
        <w:t>Representative of BHEL</w:t>
      </w:r>
      <w:bookmarkEnd w:id="14"/>
      <w:bookmarkEnd w:id="15"/>
    </w:p>
    <w:p w:rsidR="00370B80" w:rsidRPr="00C919B3" w:rsidRDefault="00370B80" w:rsidP="00370B80">
      <w:pPr>
        <w:spacing w:before="106"/>
        <w:ind w:left="174" w:right="403"/>
        <w:jc w:val="both"/>
        <w:outlineLvl w:val="0"/>
        <w:rPr>
          <w:rFonts w:ascii="Times New Roman" w:eastAsia="Georgia" w:hAnsi="Times New Roman" w:cs="Times New Roman"/>
          <w:b/>
          <w:bCs/>
          <w:sz w:val="18"/>
          <w:szCs w:val="18"/>
        </w:rPr>
      </w:pPr>
    </w:p>
    <w:p w:rsidR="00370B80" w:rsidRPr="00C919B3" w:rsidRDefault="00370B80" w:rsidP="00370B80">
      <w:pPr>
        <w:spacing w:before="52" w:line="285" w:lineRule="auto"/>
        <w:ind w:left="174" w:right="403"/>
        <w:jc w:val="both"/>
        <w:rPr>
          <w:rFonts w:ascii="Times New Roman" w:eastAsia="Georgia" w:hAnsi="Times New Roman" w:cs="Times New Roman"/>
          <w:sz w:val="18"/>
          <w:szCs w:val="18"/>
        </w:rPr>
      </w:pPr>
      <w:r w:rsidRPr="00C919B3">
        <w:rPr>
          <w:rFonts w:ascii="Times New Roman" w:eastAsia="Georgia" w:hAnsi="Times New Roman" w:cs="Times New Roman"/>
          <w:w w:val="110"/>
          <w:sz w:val="18"/>
          <w:szCs w:val="18"/>
        </w:rPr>
        <w:t xml:space="preserve">CC: To Conciliator(s)… for Kind Information please. </w:t>
      </w:r>
      <w:proofErr w:type="spellStart"/>
      <w:r w:rsidRPr="00C919B3">
        <w:rPr>
          <w:rFonts w:ascii="Times New Roman" w:eastAsia="Georgia" w:hAnsi="Times New Roman" w:cs="Times New Roman"/>
          <w:w w:val="110"/>
          <w:sz w:val="18"/>
          <w:szCs w:val="18"/>
        </w:rPr>
        <w:t>Encl</w:t>
      </w:r>
      <w:proofErr w:type="spellEnd"/>
      <w:r w:rsidRPr="00C919B3">
        <w:rPr>
          <w:rFonts w:ascii="Times New Roman" w:eastAsia="Georgia" w:hAnsi="Times New Roman" w:cs="Times New Roman"/>
          <w:w w:val="110"/>
          <w:sz w:val="18"/>
          <w:szCs w:val="18"/>
        </w:rPr>
        <w:t>: As above</w:t>
      </w:r>
    </w:p>
    <w:p w:rsidR="00370B80" w:rsidRPr="00C919B3" w:rsidRDefault="00370B80" w:rsidP="00370B80">
      <w:pPr>
        <w:ind w:left="174" w:right="403"/>
        <w:jc w:val="both"/>
        <w:rPr>
          <w:rFonts w:ascii="Times New Roman" w:eastAsia="Georgia" w:hAnsi="Times New Roman" w:cs="Times New Roman"/>
          <w:sz w:val="18"/>
          <w:szCs w:val="18"/>
        </w:rPr>
      </w:pPr>
    </w:p>
    <w:p w:rsidR="00D07A98" w:rsidRDefault="00370B80" w:rsidP="00116FA5">
      <w:pPr>
        <w:spacing w:before="107" w:line="285" w:lineRule="auto"/>
        <w:ind w:left="174" w:right="403"/>
        <w:jc w:val="both"/>
        <w:rPr>
          <w:rFonts w:ascii="Times New Roman" w:eastAsia="Georgia" w:hAnsi="Times New Roman" w:cs="Times New Roman"/>
          <w:w w:val="110"/>
          <w:sz w:val="18"/>
          <w:szCs w:val="18"/>
        </w:rPr>
      </w:pPr>
      <w:r w:rsidRPr="00C919B3">
        <w:rPr>
          <w:rFonts w:ascii="Times New Roman" w:eastAsia="Georgia" w:hAnsi="Times New Roman" w:cs="Times New Roman"/>
          <w:b/>
          <w:w w:val="110"/>
          <w:sz w:val="18"/>
          <w:szCs w:val="18"/>
        </w:rPr>
        <w:t>Note</w:t>
      </w:r>
      <w:r w:rsidRPr="00C919B3">
        <w:rPr>
          <w:rFonts w:ascii="Times New Roman" w:eastAsia="Georgia" w:hAnsi="Times New Roman" w:cs="Times New Roman"/>
          <w:w w:val="110"/>
          <w:sz w:val="18"/>
          <w:szCs w:val="18"/>
        </w:rPr>
        <w:t>: The Format may be suitably modified, as required, based on facts and circumstances of the case.</w:t>
      </w:r>
    </w:p>
    <w:p w:rsidR="00364F49" w:rsidRDefault="00364F49" w:rsidP="00116FA5">
      <w:pPr>
        <w:spacing w:before="107" w:line="285" w:lineRule="auto"/>
        <w:ind w:left="174" w:right="403"/>
        <w:jc w:val="both"/>
        <w:rPr>
          <w:rFonts w:ascii="Times New Roman" w:hAnsi="Times New Roman" w:cs="Times New Roman"/>
        </w:rPr>
      </w:pPr>
    </w:p>
    <w:p w:rsidR="00364F49" w:rsidRDefault="00364F49" w:rsidP="00116FA5">
      <w:pPr>
        <w:spacing w:before="107" w:line="285" w:lineRule="auto"/>
        <w:ind w:left="174" w:right="403"/>
        <w:jc w:val="both"/>
        <w:rPr>
          <w:rFonts w:ascii="Times New Roman" w:hAnsi="Times New Roman" w:cs="Times New Roman"/>
        </w:rPr>
      </w:pPr>
    </w:p>
    <w:p w:rsidR="0023073B" w:rsidRDefault="0023073B" w:rsidP="00116FA5">
      <w:pPr>
        <w:spacing w:before="107" w:line="285" w:lineRule="auto"/>
        <w:ind w:left="174" w:right="403"/>
        <w:jc w:val="both"/>
        <w:rPr>
          <w:rFonts w:ascii="Times New Roman" w:hAnsi="Times New Roman" w:cs="Times New Roman"/>
        </w:rPr>
      </w:pPr>
    </w:p>
    <w:p w:rsidR="0023073B" w:rsidRDefault="0023073B" w:rsidP="00116FA5">
      <w:pPr>
        <w:spacing w:before="107" w:line="285" w:lineRule="auto"/>
        <w:ind w:left="174" w:right="403"/>
        <w:jc w:val="both"/>
        <w:rPr>
          <w:rFonts w:ascii="Times New Roman" w:hAnsi="Times New Roman" w:cs="Times New Roman"/>
        </w:rPr>
      </w:pPr>
    </w:p>
    <w:p w:rsidR="0023073B" w:rsidRDefault="0023073B" w:rsidP="00116FA5">
      <w:pPr>
        <w:spacing w:before="107" w:line="285" w:lineRule="auto"/>
        <w:ind w:left="174" w:right="403"/>
        <w:jc w:val="both"/>
        <w:rPr>
          <w:rFonts w:ascii="Times New Roman" w:hAnsi="Times New Roman" w:cs="Times New Roman"/>
        </w:rPr>
      </w:pPr>
    </w:p>
    <w:p w:rsidR="0023073B" w:rsidRDefault="0023073B" w:rsidP="00116FA5">
      <w:pPr>
        <w:spacing w:before="107" w:line="285" w:lineRule="auto"/>
        <w:ind w:left="174" w:right="403"/>
        <w:jc w:val="both"/>
        <w:rPr>
          <w:rFonts w:ascii="Times New Roman" w:hAnsi="Times New Roman" w:cs="Times New Roman"/>
        </w:rPr>
      </w:pPr>
    </w:p>
    <w:p w:rsidR="0023073B" w:rsidRDefault="0023073B" w:rsidP="00116FA5">
      <w:pPr>
        <w:spacing w:before="107" w:line="285" w:lineRule="auto"/>
        <w:ind w:left="174" w:right="403"/>
        <w:jc w:val="both"/>
        <w:rPr>
          <w:rFonts w:ascii="Times New Roman" w:hAnsi="Times New Roman" w:cs="Times New Roman"/>
        </w:rPr>
      </w:pPr>
    </w:p>
    <w:p w:rsidR="0023073B" w:rsidRPr="0023073B" w:rsidRDefault="0023073B" w:rsidP="0023073B">
      <w:pPr>
        <w:spacing w:before="107" w:line="285" w:lineRule="auto"/>
        <w:ind w:left="174" w:right="403"/>
        <w:jc w:val="center"/>
        <w:rPr>
          <w:rFonts w:ascii="Times New Roman" w:hAnsi="Times New Roman" w:cs="Times New Roman"/>
          <w:b/>
          <w:sz w:val="28"/>
          <w:u w:val="single"/>
        </w:rPr>
      </w:pPr>
      <w:r w:rsidRPr="0023073B">
        <w:rPr>
          <w:rFonts w:ascii="Times New Roman" w:hAnsi="Times New Roman" w:cs="Times New Roman"/>
          <w:b/>
          <w:sz w:val="28"/>
          <w:u w:val="single"/>
        </w:rPr>
        <w:lastRenderedPageBreak/>
        <w:t>Revision - 01</w:t>
      </w:r>
    </w:p>
    <w:p w:rsidR="0023073B" w:rsidRDefault="0023073B" w:rsidP="0023073B">
      <w:pPr>
        <w:spacing w:before="107" w:line="285" w:lineRule="auto"/>
        <w:ind w:left="174" w:right="403"/>
        <w:jc w:val="center"/>
        <w:rPr>
          <w:rFonts w:ascii="Times New Roman" w:hAnsi="Times New Roman" w:cs="Times New Roman"/>
          <w:b/>
          <w:sz w:val="24"/>
          <w:u w:val="single"/>
        </w:rPr>
      </w:pPr>
      <w:r w:rsidRPr="0023073B">
        <w:rPr>
          <w:rFonts w:ascii="Times New Roman" w:hAnsi="Times New Roman" w:cs="Times New Roman"/>
          <w:b/>
          <w:sz w:val="24"/>
          <w:u w:val="single"/>
        </w:rPr>
        <w:t>Annexure</w:t>
      </w:r>
    </w:p>
    <w:p w:rsidR="0023073B" w:rsidRDefault="0023073B" w:rsidP="0023073B">
      <w:pPr>
        <w:pStyle w:val="BodyTextIndent"/>
        <w:tabs>
          <w:tab w:val="left" w:pos="284"/>
        </w:tabs>
        <w:ind w:left="0"/>
        <w:rPr>
          <w:iCs/>
          <w:color w:val="000000"/>
          <w:lang w:val="en-US"/>
        </w:rPr>
      </w:pPr>
    </w:p>
    <w:p w:rsidR="0023073B" w:rsidRDefault="0023073B" w:rsidP="0023073B">
      <w:pPr>
        <w:pStyle w:val="BodyTextIndent"/>
        <w:tabs>
          <w:tab w:val="left" w:pos="284"/>
        </w:tabs>
        <w:ind w:left="0"/>
        <w:rPr>
          <w:b/>
          <w:iCs/>
          <w:color w:val="000000"/>
          <w:lang w:val="en-US"/>
        </w:rPr>
      </w:pPr>
    </w:p>
    <w:p w:rsidR="0023073B" w:rsidRDefault="0023073B" w:rsidP="0023073B">
      <w:pPr>
        <w:pStyle w:val="BodyTextIndent"/>
        <w:numPr>
          <w:ilvl w:val="0"/>
          <w:numId w:val="42"/>
        </w:numPr>
        <w:tabs>
          <w:tab w:val="left" w:pos="284"/>
        </w:tabs>
        <w:spacing w:after="0"/>
        <w:jc w:val="both"/>
        <w:rPr>
          <w:b/>
          <w:iCs/>
          <w:color w:val="000000"/>
          <w:lang w:val="en-US"/>
        </w:rPr>
      </w:pPr>
      <w:r>
        <w:rPr>
          <w:b/>
          <w:iCs/>
          <w:color w:val="000000"/>
          <w:lang w:val="en-US"/>
        </w:rPr>
        <w:t>The transformer type mentioned at Clause no 3.1 &amp; 3.2 of section I shall be “Cast resin encapsulated”.</w:t>
      </w:r>
    </w:p>
    <w:p w:rsidR="0023073B" w:rsidRDefault="0023073B" w:rsidP="0023073B">
      <w:pPr>
        <w:pStyle w:val="BodyTextIndent"/>
        <w:tabs>
          <w:tab w:val="left" w:pos="284"/>
        </w:tabs>
        <w:ind w:left="0"/>
        <w:rPr>
          <w:b/>
          <w:iCs/>
          <w:color w:val="000000"/>
          <w:lang w:val="en-US"/>
        </w:rPr>
      </w:pPr>
    </w:p>
    <w:p w:rsidR="00B67635" w:rsidRPr="00B67635" w:rsidRDefault="0023073B" w:rsidP="00B67635">
      <w:pPr>
        <w:pStyle w:val="BodyTextIndent"/>
        <w:numPr>
          <w:ilvl w:val="0"/>
          <w:numId w:val="42"/>
        </w:numPr>
        <w:tabs>
          <w:tab w:val="left" w:pos="284"/>
        </w:tabs>
        <w:spacing w:after="0"/>
        <w:jc w:val="both"/>
        <w:rPr>
          <w:b/>
          <w:iCs/>
          <w:color w:val="000000"/>
          <w:lang w:val="en-US"/>
        </w:rPr>
      </w:pPr>
      <w:r>
        <w:rPr>
          <w:b/>
          <w:iCs/>
          <w:color w:val="000000"/>
          <w:lang w:val="en-US"/>
        </w:rPr>
        <w:t>The transformer type mentioned at Clause no 6.11 (j) of Datasheet-A shall be “Cast resin encapsulated”.</w:t>
      </w:r>
      <w:bookmarkStart w:id="16" w:name="_GoBack"/>
      <w:bookmarkEnd w:id="16"/>
    </w:p>
    <w:p w:rsidR="00364F49" w:rsidRPr="00C919B3" w:rsidRDefault="00364F49" w:rsidP="00116FA5">
      <w:pPr>
        <w:spacing w:before="107" w:line="285" w:lineRule="auto"/>
        <w:ind w:left="174" w:right="403"/>
        <w:jc w:val="both"/>
        <w:rPr>
          <w:rFonts w:ascii="Times New Roman" w:hAnsi="Times New Roman" w:cs="Times New Roman"/>
          <w:b/>
          <w:bCs/>
          <w:u w:val="single"/>
        </w:rPr>
      </w:pPr>
    </w:p>
    <w:sectPr w:rsidR="00364F49" w:rsidRPr="00C919B3" w:rsidSect="00364F49">
      <w:footerReference w:type="default" r:id="rId25"/>
      <w:footerReference w:type="first" r:id="rId26"/>
      <w:pgSz w:w="11906" w:h="16838" w:code="9"/>
      <w:pgMar w:top="993" w:right="1558" w:bottom="1440" w:left="1531" w:header="709" w:footer="47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1F7" w:rsidRDefault="005921F7" w:rsidP="008B7183">
      <w:pPr>
        <w:spacing w:after="0"/>
      </w:pPr>
      <w:r>
        <w:separator/>
      </w:r>
    </w:p>
  </w:endnote>
  <w:endnote w:type="continuationSeparator" w:id="0">
    <w:p w:rsidR="005921F7" w:rsidRDefault="005921F7" w:rsidP="008B71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angal">
    <w:altName w:val="Mangal"/>
    <w:panose1 w:val="00000400000000000000"/>
    <w:charset w:val="00"/>
    <w:family w:val="roman"/>
    <w:pitch w:val="variable"/>
    <w:sig w:usb0="00008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269" w:rsidRPr="00203D2F" w:rsidRDefault="00DC4269">
    <w:pPr>
      <w:pStyle w:val="Footer"/>
      <w:jc w:val="center"/>
      <w:rPr>
        <w:color w:val="FF0000"/>
      </w:rPr>
    </w:pPr>
    <w:r w:rsidRPr="00203D2F">
      <w:rPr>
        <w:color w:val="FF0000"/>
      </w:rPr>
      <w:t xml:space="preserve">Page </w:t>
    </w:r>
    <w:r w:rsidRPr="00203D2F">
      <w:rPr>
        <w:color w:val="FF0000"/>
      </w:rPr>
      <w:fldChar w:fldCharType="begin"/>
    </w:r>
    <w:r w:rsidRPr="00203D2F">
      <w:rPr>
        <w:color w:val="FF0000"/>
      </w:rPr>
      <w:instrText xml:space="preserve"> PAGE  \* Arabic  \* MERGEFORMAT </w:instrText>
    </w:r>
    <w:r w:rsidRPr="00203D2F">
      <w:rPr>
        <w:color w:val="FF0000"/>
      </w:rPr>
      <w:fldChar w:fldCharType="separate"/>
    </w:r>
    <w:r>
      <w:rPr>
        <w:noProof/>
        <w:color w:val="FF0000"/>
      </w:rPr>
      <w:t>5</w:t>
    </w:r>
    <w:r w:rsidRPr="00203D2F">
      <w:rPr>
        <w:color w:val="FF0000"/>
      </w:rPr>
      <w:fldChar w:fldCharType="end"/>
    </w:r>
    <w:r w:rsidRPr="00203D2F">
      <w:rPr>
        <w:color w:val="FF0000"/>
      </w:rPr>
      <w:t xml:space="preserve"> of </w:t>
    </w:r>
    <w:r w:rsidRPr="00203D2F">
      <w:rPr>
        <w:color w:val="FF0000"/>
      </w:rPr>
      <w:fldChar w:fldCharType="begin"/>
    </w:r>
    <w:r w:rsidRPr="00203D2F">
      <w:rPr>
        <w:color w:val="FF0000"/>
      </w:rPr>
      <w:instrText xml:space="preserve"> NUMPAGES  \* Arabic  \* MERGEFORMAT </w:instrText>
    </w:r>
    <w:r w:rsidRPr="00203D2F">
      <w:rPr>
        <w:color w:val="FF0000"/>
      </w:rPr>
      <w:fldChar w:fldCharType="separate"/>
    </w:r>
    <w:r>
      <w:rPr>
        <w:noProof/>
        <w:color w:val="FF0000"/>
      </w:rPr>
      <w:t>45</w:t>
    </w:r>
    <w:r w:rsidRPr="00203D2F">
      <w:rPr>
        <w:color w:val="FF0000"/>
      </w:rPr>
      <w:fldChar w:fldCharType="end"/>
    </w:r>
  </w:p>
  <w:p w:rsidR="00DC4269" w:rsidRDefault="00DC4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4269" w:rsidRDefault="00DC4269" w:rsidP="00116FA5">
    <w:pPr>
      <w:pStyle w:val="Footer"/>
      <w:tabs>
        <w:tab w:val="clear" w:pos="4513"/>
        <w:tab w:val="clear" w:pos="9026"/>
        <w:tab w:val="left" w:pos="2565"/>
      </w:tabs>
    </w:pPr>
    <w:r>
      <w:tab/>
    </w:r>
  </w:p>
  <w:p w:rsidR="00DC4269" w:rsidRDefault="00DC4269" w:rsidP="00116FA5">
    <w:pPr>
      <w:pStyle w:val="Footer"/>
      <w:tabs>
        <w:tab w:val="clear" w:pos="4513"/>
        <w:tab w:val="clear" w:pos="9026"/>
        <w:tab w:val="left" w:pos="25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1F7" w:rsidRDefault="005921F7" w:rsidP="008B7183">
      <w:pPr>
        <w:spacing w:after="0"/>
      </w:pPr>
      <w:r>
        <w:separator/>
      </w:r>
    </w:p>
  </w:footnote>
  <w:footnote w:type="continuationSeparator" w:id="0">
    <w:p w:rsidR="005921F7" w:rsidRDefault="005921F7" w:rsidP="008B71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7298"/>
    <w:multiLevelType w:val="hybridMultilevel"/>
    <w:tmpl w:val="EBAE0B48"/>
    <w:lvl w:ilvl="0" w:tplc="439877BC">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2F2277D"/>
    <w:multiLevelType w:val="hybridMultilevel"/>
    <w:tmpl w:val="1E7603F2"/>
    <w:lvl w:ilvl="0" w:tplc="40090017">
      <w:start w:val="1"/>
      <w:numFmt w:val="lowerLetter"/>
      <w:lvlText w:val="%1)"/>
      <w:lvlJc w:val="left"/>
      <w:pPr>
        <w:ind w:left="360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3A2158E"/>
    <w:multiLevelType w:val="hybridMultilevel"/>
    <w:tmpl w:val="FD30A506"/>
    <w:lvl w:ilvl="0" w:tplc="DF2E6EA4">
      <w:start w:val="1"/>
      <w:numFmt w:val="decimal"/>
      <w:lvlText w:val="%1."/>
      <w:lvlJc w:val="left"/>
      <w:pPr>
        <w:ind w:left="732" w:hanging="541"/>
      </w:pPr>
      <w:rPr>
        <w:rFonts w:ascii="Georgia" w:eastAsia="Georgia" w:hAnsi="Georgia" w:cs="Georgia" w:hint="default"/>
        <w:b/>
        <w:bCs/>
        <w:spacing w:val="-1"/>
        <w:w w:val="122"/>
        <w:sz w:val="24"/>
        <w:szCs w:val="24"/>
      </w:rPr>
    </w:lvl>
    <w:lvl w:ilvl="1" w:tplc="4DAC259C">
      <w:start w:val="1"/>
      <w:numFmt w:val="lowerLetter"/>
      <w:lvlText w:val="%2."/>
      <w:lvlJc w:val="left"/>
      <w:pPr>
        <w:ind w:left="912" w:hanging="360"/>
      </w:pPr>
      <w:rPr>
        <w:rFonts w:ascii="Arial" w:eastAsia="Georgia" w:hAnsi="Arial" w:cs="Arial" w:hint="default"/>
        <w:b w:val="0"/>
        <w:bCs/>
        <w:spacing w:val="-1"/>
        <w:w w:val="99"/>
        <w:sz w:val="18"/>
        <w:szCs w:val="18"/>
      </w:rPr>
    </w:lvl>
    <w:lvl w:ilvl="2" w:tplc="A4721E96">
      <w:numFmt w:val="bullet"/>
      <w:lvlText w:val="•"/>
      <w:lvlJc w:val="left"/>
      <w:pPr>
        <w:ind w:left="1280" w:hanging="360"/>
      </w:pPr>
      <w:rPr>
        <w:rFonts w:hint="default"/>
      </w:rPr>
    </w:lvl>
    <w:lvl w:ilvl="3" w:tplc="D9AAE632">
      <w:numFmt w:val="bullet"/>
      <w:lvlText w:val="•"/>
      <w:lvlJc w:val="left"/>
      <w:pPr>
        <w:ind w:left="2358" w:hanging="360"/>
      </w:pPr>
      <w:rPr>
        <w:rFonts w:hint="default"/>
      </w:rPr>
    </w:lvl>
    <w:lvl w:ilvl="4" w:tplc="8F3EA028">
      <w:numFmt w:val="bullet"/>
      <w:lvlText w:val="•"/>
      <w:lvlJc w:val="left"/>
      <w:pPr>
        <w:ind w:left="3436" w:hanging="360"/>
      </w:pPr>
      <w:rPr>
        <w:rFonts w:hint="default"/>
      </w:rPr>
    </w:lvl>
    <w:lvl w:ilvl="5" w:tplc="BE7415D8">
      <w:numFmt w:val="bullet"/>
      <w:lvlText w:val="•"/>
      <w:lvlJc w:val="left"/>
      <w:pPr>
        <w:ind w:left="4514" w:hanging="360"/>
      </w:pPr>
      <w:rPr>
        <w:rFonts w:hint="default"/>
      </w:rPr>
    </w:lvl>
    <w:lvl w:ilvl="6" w:tplc="5762C122">
      <w:numFmt w:val="bullet"/>
      <w:lvlText w:val="•"/>
      <w:lvlJc w:val="left"/>
      <w:pPr>
        <w:ind w:left="5593" w:hanging="360"/>
      </w:pPr>
      <w:rPr>
        <w:rFonts w:hint="default"/>
      </w:rPr>
    </w:lvl>
    <w:lvl w:ilvl="7" w:tplc="B2DAC2C8">
      <w:numFmt w:val="bullet"/>
      <w:lvlText w:val="•"/>
      <w:lvlJc w:val="left"/>
      <w:pPr>
        <w:ind w:left="6671" w:hanging="360"/>
      </w:pPr>
      <w:rPr>
        <w:rFonts w:hint="default"/>
      </w:rPr>
    </w:lvl>
    <w:lvl w:ilvl="8" w:tplc="FE8E302A">
      <w:numFmt w:val="bullet"/>
      <w:lvlText w:val="•"/>
      <w:lvlJc w:val="left"/>
      <w:pPr>
        <w:ind w:left="7749" w:hanging="360"/>
      </w:pPr>
      <w:rPr>
        <w:rFonts w:hint="default"/>
      </w:rPr>
    </w:lvl>
  </w:abstractNum>
  <w:abstractNum w:abstractNumId="3" w15:restartNumberingAfterBreak="0">
    <w:nsid w:val="04816A62"/>
    <w:multiLevelType w:val="hybridMultilevel"/>
    <w:tmpl w:val="F9B08D2C"/>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C320E8"/>
    <w:multiLevelType w:val="hybridMultilevel"/>
    <w:tmpl w:val="CD829F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8E0977"/>
    <w:multiLevelType w:val="hybridMultilevel"/>
    <w:tmpl w:val="9552D8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8D419D"/>
    <w:multiLevelType w:val="hybridMultilevel"/>
    <w:tmpl w:val="E32E1CD2"/>
    <w:lvl w:ilvl="0" w:tplc="40090011">
      <w:start w:val="4"/>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145DC8"/>
    <w:multiLevelType w:val="hybridMultilevel"/>
    <w:tmpl w:val="8A7C5438"/>
    <w:lvl w:ilvl="0" w:tplc="7EFAB8A8">
      <w:start w:val="1"/>
      <w:numFmt w:val="lowerLetter"/>
      <w:lvlText w:val="%1)"/>
      <w:lvlJc w:val="left"/>
      <w:pPr>
        <w:ind w:left="700" w:hanging="360"/>
      </w:pPr>
      <w:rPr>
        <w:rFonts w:hint="default"/>
        <w:b/>
      </w:rPr>
    </w:lvl>
    <w:lvl w:ilvl="1" w:tplc="40090019" w:tentative="1">
      <w:start w:val="1"/>
      <w:numFmt w:val="lowerLetter"/>
      <w:lvlText w:val="%2."/>
      <w:lvlJc w:val="left"/>
      <w:pPr>
        <w:ind w:left="1420" w:hanging="360"/>
      </w:pPr>
    </w:lvl>
    <w:lvl w:ilvl="2" w:tplc="4009001B" w:tentative="1">
      <w:start w:val="1"/>
      <w:numFmt w:val="lowerRoman"/>
      <w:lvlText w:val="%3."/>
      <w:lvlJc w:val="right"/>
      <w:pPr>
        <w:ind w:left="2140" w:hanging="180"/>
      </w:pPr>
    </w:lvl>
    <w:lvl w:ilvl="3" w:tplc="4009000F" w:tentative="1">
      <w:start w:val="1"/>
      <w:numFmt w:val="decimal"/>
      <w:lvlText w:val="%4."/>
      <w:lvlJc w:val="left"/>
      <w:pPr>
        <w:ind w:left="2860" w:hanging="360"/>
      </w:pPr>
    </w:lvl>
    <w:lvl w:ilvl="4" w:tplc="40090019" w:tentative="1">
      <w:start w:val="1"/>
      <w:numFmt w:val="lowerLetter"/>
      <w:lvlText w:val="%5."/>
      <w:lvlJc w:val="left"/>
      <w:pPr>
        <w:ind w:left="3580" w:hanging="360"/>
      </w:pPr>
    </w:lvl>
    <w:lvl w:ilvl="5" w:tplc="4009001B" w:tentative="1">
      <w:start w:val="1"/>
      <w:numFmt w:val="lowerRoman"/>
      <w:lvlText w:val="%6."/>
      <w:lvlJc w:val="right"/>
      <w:pPr>
        <w:ind w:left="4300" w:hanging="180"/>
      </w:pPr>
    </w:lvl>
    <w:lvl w:ilvl="6" w:tplc="4009000F" w:tentative="1">
      <w:start w:val="1"/>
      <w:numFmt w:val="decimal"/>
      <w:lvlText w:val="%7."/>
      <w:lvlJc w:val="left"/>
      <w:pPr>
        <w:ind w:left="5020" w:hanging="360"/>
      </w:pPr>
    </w:lvl>
    <w:lvl w:ilvl="7" w:tplc="40090019" w:tentative="1">
      <w:start w:val="1"/>
      <w:numFmt w:val="lowerLetter"/>
      <w:lvlText w:val="%8."/>
      <w:lvlJc w:val="left"/>
      <w:pPr>
        <w:ind w:left="5740" w:hanging="360"/>
      </w:pPr>
    </w:lvl>
    <w:lvl w:ilvl="8" w:tplc="4009001B" w:tentative="1">
      <w:start w:val="1"/>
      <w:numFmt w:val="lowerRoman"/>
      <w:lvlText w:val="%9."/>
      <w:lvlJc w:val="right"/>
      <w:pPr>
        <w:ind w:left="6460" w:hanging="180"/>
      </w:pPr>
    </w:lvl>
  </w:abstractNum>
  <w:abstractNum w:abstractNumId="8" w15:restartNumberingAfterBreak="0">
    <w:nsid w:val="161F52D1"/>
    <w:multiLevelType w:val="hybridMultilevel"/>
    <w:tmpl w:val="AEFA4784"/>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1A302618">
      <w:start w:val="1"/>
      <w:numFmt w:val="decimal"/>
      <w:lvlText w:val="%3)"/>
      <w:lvlJc w:val="left"/>
      <w:pPr>
        <w:ind w:left="2340" w:hanging="360"/>
      </w:pPr>
      <w:rPr>
        <w:rFonts w:hint="default"/>
      </w:rPr>
    </w:lvl>
    <w:lvl w:ilvl="3" w:tplc="453EF102">
      <w:start w:val="1"/>
      <w:numFmt w:val="decimal"/>
      <w:lvlText w:val="%4."/>
      <w:lvlJc w:val="left"/>
      <w:pPr>
        <w:ind w:left="2880" w:hanging="360"/>
      </w:pPr>
      <w:rPr>
        <w:rFonts w:hint="default"/>
      </w:rPr>
    </w:lvl>
    <w:lvl w:ilvl="4" w:tplc="E4263214">
      <w:start w:val="70"/>
      <w:numFmt w:val="decimal"/>
      <w:lvlText w:val="%5"/>
      <w:lvlJc w:val="left"/>
      <w:pPr>
        <w:ind w:left="3600" w:hanging="360"/>
      </w:pPr>
      <w:rPr>
        <w:rFonts w:hint="default"/>
      </w:rPr>
    </w:lvl>
    <w:lvl w:ilvl="5" w:tplc="BFE42CD4">
      <w:start w:val="1"/>
      <w:numFmt w:val="lowerRoman"/>
      <w:lvlText w:val="%6)"/>
      <w:lvlJc w:val="left"/>
      <w:pPr>
        <w:ind w:left="4860" w:hanging="720"/>
      </w:pPr>
      <w:rPr>
        <w:rFonts w:hint="default"/>
        <w:b w:val="0"/>
      </w:rPr>
    </w:lvl>
    <w:lvl w:ilvl="6" w:tplc="170A1F56">
      <w:start w:val="1"/>
      <w:numFmt w:val="lowerLetter"/>
      <w:lvlText w:val="(%7)"/>
      <w:lvlJc w:val="left"/>
      <w:pPr>
        <w:ind w:left="5040" w:hanging="360"/>
      </w:pPr>
      <w:rPr>
        <w:rFonts w:hint="default"/>
      </w:rPr>
    </w:lvl>
    <w:lvl w:ilvl="7" w:tplc="2962E9C8">
      <w:start w:val="1"/>
      <w:numFmt w:val="lowerLetter"/>
      <w:lvlText w:val="%8)"/>
      <w:lvlJc w:val="left"/>
      <w:pPr>
        <w:ind w:left="5760" w:hanging="360"/>
      </w:pPr>
      <w:rPr>
        <w:rFonts w:hint="default"/>
      </w:rPr>
    </w:lvl>
    <w:lvl w:ilvl="8" w:tplc="4009001B" w:tentative="1">
      <w:start w:val="1"/>
      <w:numFmt w:val="lowerRoman"/>
      <w:lvlText w:val="%9."/>
      <w:lvlJc w:val="right"/>
      <w:pPr>
        <w:ind w:left="6480" w:hanging="180"/>
      </w:pPr>
    </w:lvl>
  </w:abstractNum>
  <w:abstractNum w:abstractNumId="9" w15:restartNumberingAfterBreak="0">
    <w:nsid w:val="17CD4533"/>
    <w:multiLevelType w:val="hybridMultilevel"/>
    <w:tmpl w:val="A77E25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176E84"/>
    <w:multiLevelType w:val="hybridMultilevel"/>
    <w:tmpl w:val="68F4B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D0B82"/>
    <w:multiLevelType w:val="multilevel"/>
    <w:tmpl w:val="74A8C506"/>
    <w:lvl w:ilvl="0">
      <w:start w:val="1"/>
      <w:numFmt w:val="decimal"/>
      <w:lvlText w:val="%1."/>
      <w:lvlJc w:val="left"/>
      <w:pPr>
        <w:ind w:left="465" w:hanging="465"/>
      </w:pPr>
      <w:rPr>
        <w:rFonts w:ascii="Arial" w:eastAsiaTheme="minorEastAsia" w:hAnsi="Arial" w:cs="Arial"/>
      </w:rPr>
    </w:lvl>
    <w:lvl w:ilvl="1">
      <w:start w:val="1"/>
      <w:numFmt w:val="decimal"/>
      <w:lvlText w:val="%1.%2"/>
      <w:lvlJc w:val="left"/>
      <w:pPr>
        <w:ind w:left="1185" w:hanging="465"/>
      </w:pPr>
      <w:rPr>
        <w:rFonts w:hint="default"/>
      </w:rPr>
    </w:lvl>
    <w:lvl w:ilvl="2">
      <w:start w:val="1"/>
      <w:numFmt w:val="decimal"/>
      <w:lvlText w:val="%3"/>
      <w:lvlJc w:val="left"/>
      <w:pPr>
        <w:ind w:left="2160" w:hanging="720"/>
      </w:pPr>
      <w:rPr>
        <w:rFonts w:ascii="Arial" w:eastAsiaTheme="minorEastAsia" w:hAnsi="Arial" w:cs="Arial"/>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DA55B20"/>
    <w:multiLevelType w:val="hybridMultilevel"/>
    <w:tmpl w:val="140EDC26"/>
    <w:lvl w:ilvl="0" w:tplc="227C573C">
      <w:start w:val="1"/>
      <w:numFmt w:val="low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40E12"/>
    <w:multiLevelType w:val="hybridMultilevel"/>
    <w:tmpl w:val="D908AA5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271663"/>
    <w:multiLevelType w:val="multilevel"/>
    <w:tmpl w:val="201069F4"/>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3393596B"/>
    <w:multiLevelType w:val="hybridMultilevel"/>
    <w:tmpl w:val="544430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813606E"/>
    <w:multiLevelType w:val="hybridMultilevel"/>
    <w:tmpl w:val="F86A84F4"/>
    <w:lvl w:ilvl="0" w:tplc="FD36A1F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8BA7F05"/>
    <w:multiLevelType w:val="hybridMultilevel"/>
    <w:tmpl w:val="37D44B8A"/>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9CF0154"/>
    <w:multiLevelType w:val="hybridMultilevel"/>
    <w:tmpl w:val="2A464E60"/>
    <w:lvl w:ilvl="0" w:tplc="C2B0718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3B38011C"/>
    <w:multiLevelType w:val="hybridMultilevel"/>
    <w:tmpl w:val="585A0D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CA30A3C"/>
    <w:multiLevelType w:val="hybridMultilevel"/>
    <w:tmpl w:val="07AA7388"/>
    <w:lvl w:ilvl="0" w:tplc="9F9E088E">
      <w:start w:val="1"/>
      <w:numFmt w:val="lowerLetter"/>
      <w:lvlText w:val="%1)"/>
      <w:lvlJc w:val="left"/>
      <w:pPr>
        <w:ind w:left="720" w:hanging="360"/>
      </w:pPr>
      <w:rPr>
        <w:rFonts w:ascii="Arial" w:hAnsi="Arial" w:cs="Arial"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3AD177E"/>
    <w:multiLevelType w:val="hybridMultilevel"/>
    <w:tmpl w:val="E6A2639E"/>
    <w:lvl w:ilvl="0" w:tplc="F1588546">
      <w:start w:val="1"/>
      <w:numFmt w:val="lowerLetter"/>
      <w:lvlText w:val="%1)"/>
      <w:lvlJc w:val="left"/>
      <w:pPr>
        <w:ind w:left="1004" w:hanging="360"/>
      </w:pPr>
      <w:rPr>
        <w:rFonts w:asciiTheme="minorHAnsi" w:hAnsiTheme="minorHAnsi" w:cs="Mangal" w:hint="default"/>
        <w:color w:val="auto"/>
      </w:rPr>
    </w:lvl>
    <w:lvl w:ilvl="1" w:tplc="40090019">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 w15:restartNumberingAfterBreak="0">
    <w:nsid w:val="441C1CD2"/>
    <w:multiLevelType w:val="hybridMultilevel"/>
    <w:tmpl w:val="9A623094"/>
    <w:lvl w:ilvl="0" w:tplc="DF2E6EA4">
      <w:start w:val="1"/>
      <w:numFmt w:val="decimal"/>
      <w:lvlText w:val="%1."/>
      <w:lvlJc w:val="left"/>
      <w:pPr>
        <w:ind w:left="732" w:hanging="541"/>
      </w:pPr>
      <w:rPr>
        <w:rFonts w:ascii="Georgia" w:eastAsia="Georgia" w:hAnsi="Georgia" w:cs="Georgia" w:hint="default"/>
        <w:b/>
        <w:bCs/>
        <w:spacing w:val="-1"/>
        <w:w w:val="122"/>
        <w:sz w:val="24"/>
        <w:szCs w:val="24"/>
      </w:rPr>
    </w:lvl>
    <w:lvl w:ilvl="1" w:tplc="28D25EFA">
      <w:start w:val="1"/>
      <w:numFmt w:val="lowerLetter"/>
      <w:lvlText w:val="%2."/>
      <w:lvlJc w:val="left"/>
      <w:pPr>
        <w:ind w:left="912" w:hanging="360"/>
      </w:pPr>
      <w:rPr>
        <w:rFonts w:ascii="Arial" w:eastAsia="Georgia" w:hAnsi="Arial" w:cs="Arial" w:hint="default"/>
        <w:b w:val="0"/>
        <w:bCs/>
        <w:spacing w:val="-1"/>
        <w:w w:val="99"/>
        <w:sz w:val="20"/>
        <w:szCs w:val="20"/>
      </w:rPr>
    </w:lvl>
    <w:lvl w:ilvl="2" w:tplc="A4721E96">
      <w:numFmt w:val="bullet"/>
      <w:lvlText w:val="•"/>
      <w:lvlJc w:val="left"/>
      <w:pPr>
        <w:ind w:left="1280" w:hanging="360"/>
      </w:pPr>
      <w:rPr>
        <w:rFonts w:hint="default"/>
      </w:rPr>
    </w:lvl>
    <w:lvl w:ilvl="3" w:tplc="D9AAE632">
      <w:numFmt w:val="bullet"/>
      <w:lvlText w:val="•"/>
      <w:lvlJc w:val="left"/>
      <w:pPr>
        <w:ind w:left="2358" w:hanging="360"/>
      </w:pPr>
      <w:rPr>
        <w:rFonts w:hint="default"/>
      </w:rPr>
    </w:lvl>
    <w:lvl w:ilvl="4" w:tplc="8F3EA028">
      <w:numFmt w:val="bullet"/>
      <w:lvlText w:val="•"/>
      <w:lvlJc w:val="left"/>
      <w:pPr>
        <w:ind w:left="3436" w:hanging="360"/>
      </w:pPr>
      <w:rPr>
        <w:rFonts w:hint="default"/>
      </w:rPr>
    </w:lvl>
    <w:lvl w:ilvl="5" w:tplc="BE7415D8">
      <w:numFmt w:val="bullet"/>
      <w:lvlText w:val="•"/>
      <w:lvlJc w:val="left"/>
      <w:pPr>
        <w:ind w:left="4514" w:hanging="360"/>
      </w:pPr>
      <w:rPr>
        <w:rFonts w:hint="default"/>
      </w:rPr>
    </w:lvl>
    <w:lvl w:ilvl="6" w:tplc="5762C122">
      <w:numFmt w:val="bullet"/>
      <w:lvlText w:val="•"/>
      <w:lvlJc w:val="left"/>
      <w:pPr>
        <w:ind w:left="5593" w:hanging="360"/>
      </w:pPr>
      <w:rPr>
        <w:rFonts w:hint="default"/>
      </w:rPr>
    </w:lvl>
    <w:lvl w:ilvl="7" w:tplc="B2DAC2C8">
      <w:numFmt w:val="bullet"/>
      <w:lvlText w:val="•"/>
      <w:lvlJc w:val="left"/>
      <w:pPr>
        <w:ind w:left="6671" w:hanging="360"/>
      </w:pPr>
      <w:rPr>
        <w:rFonts w:hint="default"/>
      </w:rPr>
    </w:lvl>
    <w:lvl w:ilvl="8" w:tplc="FE8E302A">
      <w:numFmt w:val="bullet"/>
      <w:lvlText w:val="•"/>
      <w:lvlJc w:val="left"/>
      <w:pPr>
        <w:ind w:left="7749" w:hanging="360"/>
      </w:pPr>
      <w:rPr>
        <w:rFonts w:hint="default"/>
      </w:rPr>
    </w:lvl>
  </w:abstractNum>
  <w:abstractNum w:abstractNumId="23" w15:restartNumberingAfterBreak="0">
    <w:nsid w:val="45033FD5"/>
    <w:multiLevelType w:val="hybridMultilevel"/>
    <w:tmpl w:val="96C0CF8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63A5344"/>
    <w:multiLevelType w:val="multilevel"/>
    <w:tmpl w:val="3E802A66"/>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b w:val="0"/>
        <w:u w:val="none"/>
      </w:rPr>
    </w:lvl>
    <w:lvl w:ilvl="2">
      <w:start w:val="1"/>
      <w:numFmt w:val="decimal"/>
      <w:isLgl/>
      <w:lvlText w:val="%1.%2.%3"/>
      <w:lvlJc w:val="left"/>
      <w:pPr>
        <w:ind w:left="780" w:hanging="720"/>
      </w:pPr>
      <w:rPr>
        <w:rFonts w:hint="default"/>
        <w:u w:val="none"/>
      </w:rPr>
    </w:lvl>
    <w:lvl w:ilvl="3">
      <w:start w:val="1"/>
      <w:numFmt w:val="decimal"/>
      <w:isLgl/>
      <w:lvlText w:val="%1.%2.%3.%4"/>
      <w:lvlJc w:val="left"/>
      <w:pPr>
        <w:ind w:left="780" w:hanging="720"/>
      </w:pPr>
      <w:rPr>
        <w:rFonts w:hint="default"/>
        <w:u w:val="none"/>
      </w:rPr>
    </w:lvl>
    <w:lvl w:ilvl="4">
      <w:start w:val="1"/>
      <w:numFmt w:val="decimal"/>
      <w:isLgl/>
      <w:lvlText w:val="%1.%2.%3.%4.%5"/>
      <w:lvlJc w:val="left"/>
      <w:pPr>
        <w:ind w:left="1140" w:hanging="1080"/>
      </w:pPr>
      <w:rPr>
        <w:rFonts w:hint="default"/>
        <w:u w:val="none"/>
      </w:rPr>
    </w:lvl>
    <w:lvl w:ilvl="5">
      <w:start w:val="1"/>
      <w:numFmt w:val="decimal"/>
      <w:isLgl/>
      <w:lvlText w:val="%1.%2.%3.%4.%5.%6"/>
      <w:lvlJc w:val="left"/>
      <w:pPr>
        <w:ind w:left="1140" w:hanging="1080"/>
      </w:pPr>
      <w:rPr>
        <w:rFonts w:hint="default"/>
        <w:u w:val="none"/>
      </w:rPr>
    </w:lvl>
    <w:lvl w:ilvl="6">
      <w:start w:val="1"/>
      <w:numFmt w:val="decimal"/>
      <w:isLgl/>
      <w:lvlText w:val="%1.%2.%3.%4.%5.%6.%7"/>
      <w:lvlJc w:val="left"/>
      <w:pPr>
        <w:ind w:left="1500" w:hanging="1440"/>
      </w:pPr>
      <w:rPr>
        <w:rFonts w:hint="default"/>
        <w:u w:val="none"/>
      </w:rPr>
    </w:lvl>
    <w:lvl w:ilvl="7">
      <w:start w:val="1"/>
      <w:numFmt w:val="decimal"/>
      <w:isLgl/>
      <w:lvlText w:val="%1.%2.%3.%4.%5.%6.%7.%8"/>
      <w:lvlJc w:val="left"/>
      <w:pPr>
        <w:ind w:left="1500" w:hanging="1440"/>
      </w:pPr>
      <w:rPr>
        <w:rFonts w:hint="default"/>
        <w:u w:val="none"/>
      </w:rPr>
    </w:lvl>
    <w:lvl w:ilvl="8">
      <w:start w:val="1"/>
      <w:numFmt w:val="decimal"/>
      <w:isLgl/>
      <w:lvlText w:val="%1.%2.%3.%4.%5.%6.%7.%8.%9"/>
      <w:lvlJc w:val="left"/>
      <w:pPr>
        <w:ind w:left="1860" w:hanging="1800"/>
      </w:pPr>
      <w:rPr>
        <w:rFonts w:hint="default"/>
        <w:u w:val="none"/>
      </w:rPr>
    </w:lvl>
  </w:abstractNum>
  <w:abstractNum w:abstractNumId="25" w15:restartNumberingAfterBreak="0">
    <w:nsid w:val="463C3A40"/>
    <w:multiLevelType w:val="hybridMultilevel"/>
    <w:tmpl w:val="26CA93D4"/>
    <w:lvl w:ilvl="0" w:tplc="913892C2">
      <w:start w:val="1"/>
      <w:numFmt w:val="decimal"/>
      <w:lvlText w:val="%1"/>
      <w:lvlJc w:val="left"/>
      <w:pPr>
        <w:ind w:left="900" w:hanging="540"/>
      </w:pPr>
      <w:rPr>
        <w:rFonts w:ascii="Arial" w:hAnsi="Arial" w:cs="Arial" w:hint="default"/>
        <w:b w:val="0"/>
        <w:strike w:val="0"/>
        <w:color w:val="auto"/>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8EF362F"/>
    <w:multiLevelType w:val="hybridMultilevel"/>
    <w:tmpl w:val="ECEEFD86"/>
    <w:lvl w:ilvl="0" w:tplc="4009000F">
      <w:start w:val="1"/>
      <w:numFmt w:val="decimal"/>
      <w:lvlText w:val="%1."/>
      <w:lvlJc w:val="left"/>
      <w:pPr>
        <w:ind w:left="720" w:hanging="360"/>
      </w:pPr>
      <w:rPr>
        <w:rFonts w:hint="default"/>
      </w:rPr>
    </w:lvl>
    <w:lvl w:ilvl="1" w:tplc="40090019">
      <w:start w:val="1"/>
      <w:numFmt w:val="lowerLetter"/>
      <w:lvlText w:val="%2."/>
      <w:lvlJc w:val="left"/>
      <w:pPr>
        <w:ind w:left="1353"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9C142A7"/>
    <w:multiLevelType w:val="hybridMultilevel"/>
    <w:tmpl w:val="42F04E68"/>
    <w:lvl w:ilvl="0" w:tplc="4CEC5CCC">
      <w:start w:val="1"/>
      <w:numFmt w:val="decimal"/>
      <w:lvlText w:val="%1."/>
      <w:lvlJc w:val="left"/>
      <w:pPr>
        <w:ind w:left="732" w:hanging="541"/>
      </w:pPr>
      <w:rPr>
        <w:rFonts w:ascii="Arial" w:eastAsia="Georgia" w:hAnsi="Arial" w:cs="Arial" w:hint="default"/>
        <w:b w:val="0"/>
        <w:bCs/>
        <w:spacing w:val="-1"/>
        <w:w w:val="122"/>
        <w:sz w:val="18"/>
        <w:szCs w:val="20"/>
      </w:rPr>
    </w:lvl>
    <w:lvl w:ilvl="1" w:tplc="FA7E67E2">
      <w:start w:val="1"/>
      <w:numFmt w:val="lowerLetter"/>
      <w:lvlText w:val="%2."/>
      <w:lvlJc w:val="left"/>
      <w:pPr>
        <w:ind w:left="912" w:hanging="360"/>
      </w:pPr>
      <w:rPr>
        <w:rFonts w:ascii="Georgia" w:eastAsia="Georgia" w:hAnsi="Georgia" w:cs="Georgia" w:hint="default"/>
        <w:b/>
        <w:bCs/>
        <w:spacing w:val="-1"/>
        <w:w w:val="99"/>
        <w:sz w:val="24"/>
        <w:szCs w:val="24"/>
      </w:rPr>
    </w:lvl>
    <w:lvl w:ilvl="2" w:tplc="A4721E96">
      <w:numFmt w:val="bullet"/>
      <w:lvlText w:val="•"/>
      <w:lvlJc w:val="left"/>
      <w:pPr>
        <w:ind w:left="1280" w:hanging="360"/>
      </w:pPr>
      <w:rPr>
        <w:rFonts w:hint="default"/>
      </w:rPr>
    </w:lvl>
    <w:lvl w:ilvl="3" w:tplc="D9AAE632">
      <w:numFmt w:val="bullet"/>
      <w:lvlText w:val="•"/>
      <w:lvlJc w:val="left"/>
      <w:pPr>
        <w:ind w:left="2358" w:hanging="360"/>
      </w:pPr>
      <w:rPr>
        <w:rFonts w:hint="default"/>
      </w:rPr>
    </w:lvl>
    <w:lvl w:ilvl="4" w:tplc="8F3EA028">
      <w:numFmt w:val="bullet"/>
      <w:lvlText w:val="•"/>
      <w:lvlJc w:val="left"/>
      <w:pPr>
        <w:ind w:left="3436" w:hanging="360"/>
      </w:pPr>
      <w:rPr>
        <w:rFonts w:hint="default"/>
      </w:rPr>
    </w:lvl>
    <w:lvl w:ilvl="5" w:tplc="BE7415D8">
      <w:numFmt w:val="bullet"/>
      <w:lvlText w:val="•"/>
      <w:lvlJc w:val="left"/>
      <w:pPr>
        <w:ind w:left="4514" w:hanging="360"/>
      </w:pPr>
      <w:rPr>
        <w:rFonts w:hint="default"/>
      </w:rPr>
    </w:lvl>
    <w:lvl w:ilvl="6" w:tplc="5762C122">
      <w:numFmt w:val="bullet"/>
      <w:lvlText w:val="•"/>
      <w:lvlJc w:val="left"/>
      <w:pPr>
        <w:ind w:left="5593" w:hanging="360"/>
      </w:pPr>
      <w:rPr>
        <w:rFonts w:hint="default"/>
      </w:rPr>
    </w:lvl>
    <w:lvl w:ilvl="7" w:tplc="B2DAC2C8">
      <w:numFmt w:val="bullet"/>
      <w:lvlText w:val="•"/>
      <w:lvlJc w:val="left"/>
      <w:pPr>
        <w:ind w:left="6671" w:hanging="360"/>
      </w:pPr>
      <w:rPr>
        <w:rFonts w:hint="default"/>
      </w:rPr>
    </w:lvl>
    <w:lvl w:ilvl="8" w:tplc="FE8E302A">
      <w:numFmt w:val="bullet"/>
      <w:lvlText w:val="•"/>
      <w:lvlJc w:val="left"/>
      <w:pPr>
        <w:ind w:left="7749" w:hanging="360"/>
      </w:pPr>
      <w:rPr>
        <w:rFonts w:hint="default"/>
      </w:rPr>
    </w:lvl>
  </w:abstractNum>
  <w:abstractNum w:abstractNumId="28" w15:restartNumberingAfterBreak="0">
    <w:nsid w:val="4BB350CC"/>
    <w:multiLevelType w:val="hybridMultilevel"/>
    <w:tmpl w:val="9C445572"/>
    <w:lvl w:ilvl="0" w:tplc="52367746">
      <w:start w:val="1"/>
      <w:numFmt w:val="decimal"/>
      <w:lvlText w:val="%1.0"/>
      <w:lvlJc w:val="left"/>
      <w:pPr>
        <w:ind w:left="720" w:hanging="360"/>
      </w:pPr>
      <w:rPr>
        <w:rFonts w:hint="default"/>
        <w:b w:val="0"/>
        <w:color w:val="auto"/>
      </w:rPr>
    </w:lvl>
    <w:lvl w:ilvl="1" w:tplc="E9424324">
      <w:start w:val="1"/>
      <w:numFmt w:val="lowerLetter"/>
      <w:lvlText w:val="%2."/>
      <w:lvlJc w:val="left"/>
      <w:pPr>
        <w:ind w:left="1440" w:hanging="360"/>
      </w:pPr>
      <w:rPr>
        <w:rFonts w:hint="default"/>
      </w:rPr>
    </w:lvl>
    <w:lvl w:ilvl="2" w:tplc="8D346F84">
      <w:start w:val="1"/>
      <w:numFmt w:val="low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F274D0C"/>
    <w:multiLevelType w:val="hybridMultilevel"/>
    <w:tmpl w:val="EEE46A5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F4257B5"/>
    <w:multiLevelType w:val="multilevel"/>
    <w:tmpl w:val="1C4A95E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553B12F5"/>
    <w:multiLevelType w:val="hybridMultilevel"/>
    <w:tmpl w:val="16EEFD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FC43D9F"/>
    <w:multiLevelType w:val="multilevel"/>
    <w:tmpl w:val="B9849240"/>
    <w:lvl w:ilvl="0">
      <w:start w:val="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63272A41"/>
    <w:multiLevelType w:val="hybridMultilevel"/>
    <w:tmpl w:val="5D3644B4"/>
    <w:lvl w:ilvl="0" w:tplc="4009001B">
      <w:start w:val="1"/>
      <w:numFmt w:val="lowerRoman"/>
      <w:lvlText w:val="%1."/>
      <w:lvlJc w:val="right"/>
      <w:pPr>
        <w:ind w:left="1684" w:hanging="360"/>
      </w:pPr>
    </w:lvl>
    <w:lvl w:ilvl="1" w:tplc="40090019">
      <w:start w:val="1"/>
      <w:numFmt w:val="lowerLetter"/>
      <w:lvlText w:val="%2."/>
      <w:lvlJc w:val="left"/>
      <w:pPr>
        <w:ind w:left="2404" w:hanging="360"/>
      </w:pPr>
    </w:lvl>
    <w:lvl w:ilvl="2" w:tplc="4009001B">
      <w:start w:val="1"/>
      <w:numFmt w:val="lowerRoman"/>
      <w:lvlText w:val="%3."/>
      <w:lvlJc w:val="right"/>
      <w:pPr>
        <w:ind w:left="3124" w:hanging="180"/>
      </w:pPr>
    </w:lvl>
    <w:lvl w:ilvl="3" w:tplc="4009000F">
      <w:start w:val="1"/>
      <w:numFmt w:val="decimal"/>
      <w:lvlText w:val="%4."/>
      <w:lvlJc w:val="left"/>
      <w:pPr>
        <w:ind w:left="3844" w:hanging="360"/>
      </w:pPr>
    </w:lvl>
    <w:lvl w:ilvl="4" w:tplc="40090019">
      <w:start w:val="1"/>
      <w:numFmt w:val="lowerLetter"/>
      <w:lvlText w:val="%5."/>
      <w:lvlJc w:val="left"/>
      <w:pPr>
        <w:ind w:left="4564" w:hanging="360"/>
      </w:pPr>
    </w:lvl>
    <w:lvl w:ilvl="5" w:tplc="4009001B" w:tentative="1">
      <w:start w:val="1"/>
      <w:numFmt w:val="lowerRoman"/>
      <w:lvlText w:val="%6."/>
      <w:lvlJc w:val="right"/>
      <w:pPr>
        <w:ind w:left="5284" w:hanging="180"/>
      </w:pPr>
    </w:lvl>
    <w:lvl w:ilvl="6" w:tplc="4009000F" w:tentative="1">
      <w:start w:val="1"/>
      <w:numFmt w:val="decimal"/>
      <w:lvlText w:val="%7."/>
      <w:lvlJc w:val="left"/>
      <w:pPr>
        <w:ind w:left="6004" w:hanging="360"/>
      </w:pPr>
    </w:lvl>
    <w:lvl w:ilvl="7" w:tplc="40090019" w:tentative="1">
      <w:start w:val="1"/>
      <w:numFmt w:val="lowerLetter"/>
      <w:lvlText w:val="%8."/>
      <w:lvlJc w:val="left"/>
      <w:pPr>
        <w:ind w:left="6724" w:hanging="360"/>
      </w:pPr>
    </w:lvl>
    <w:lvl w:ilvl="8" w:tplc="4009001B" w:tentative="1">
      <w:start w:val="1"/>
      <w:numFmt w:val="lowerRoman"/>
      <w:lvlText w:val="%9."/>
      <w:lvlJc w:val="right"/>
      <w:pPr>
        <w:ind w:left="7444" w:hanging="180"/>
      </w:pPr>
    </w:lvl>
  </w:abstractNum>
  <w:abstractNum w:abstractNumId="34" w15:restartNumberingAfterBreak="0">
    <w:nsid w:val="643B7215"/>
    <w:multiLevelType w:val="hybridMultilevel"/>
    <w:tmpl w:val="E09C4480"/>
    <w:lvl w:ilvl="0" w:tplc="8558EF50">
      <w:start w:val="1"/>
      <w:numFmt w:val="decimal"/>
      <w:lvlText w:val="%1."/>
      <w:lvlJc w:val="left"/>
      <w:pPr>
        <w:ind w:left="768" w:hanging="288"/>
        <w:jc w:val="right"/>
      </w:pPr>
      <w:rPr>
        <w:rFonts w:hint="default"/>
        <w:w w:val="99"/>
      </w:rPr>
    </w:lvl>
    <w:lvl w:ilvl="1" w:tplc="85822D20">
      <w:numFmt w:val="bullet"/>
      <w:lvlText w:val="•"/>
      <w:lvlJc w:val="left"/>
      <w:pPr>
        <w:ind w:left="1674" w:hanging="288"/>
      </w:pPr>
      <w:rPr>
        <w:rFonts w:hint="default"/>
      </w:rPr>
    </w:lvl>
    <w:lvl w:ilvl="2" w:tplc="98349728">
      <w:numFmt w:val="bullet"/>
      <w:lvlText w:val="•"/>
      <w:lvlJc w:val="left"/>
      <w:pPr>
        <w:ind w:left="2589" w:hanging="288"/>
      </w:pPr>
      <w:rPr>
        <w:rFonts w:hint="default"/>
      </w:rPr>
    </w:lvl>
    <w:lvl w:ilvl="3" w:tplc="707A68EE">
      <w:numFmt w:val="bullet"/>
      <w:lvlText w:val="•"/>
      <w:lvlJc w:val="left"/>
      <w:pPr>
        <w:ind w:left="3503" w:hanging="288"/>
      </w:pPr>
      <w:rPr>
        <w:rFonts w:hint="default"/>
      </w:rPr>
    </w:lvl>
    <w:lvl w:ilvl="4" w:tplc="0734D914">
      <w:numFmt w:val="bullet"/>
      <w:lvlText w:val="•"/>
      <w:lvlJc w:val="left"/>
      <w:pPr>
        <w:ind w:left="4418" w:hanging="288"/>
      </w:pPr>
      <w:rPr>
        <w:rFonts w:hint="default"/>
      </w:rPr>
    </w:lvl>
    <w:lvl w:ilvl="5" w:tplc="6DD2A5BA">
      <w:numFmt w:val="bullet"/>
      <w:lvlText w:val="•"/>
      <w:lvlJc w:val="left"/>
      <w:pPr>
        <w:ind w:left="5333" w:hanging="288"/>
      </w:pPr>
      <w:rPr>
        <w:rFonts w:hint="default"/>
      </w:rPr>
    </w:lvl>
    <w:lvl w:ilvl="6" w:tplc="758CE996">
      <w:numFmt w:val="bullet"/>
      <w:lvlText w:val="•"/>
      <w:lvlJc w:val="left"/>
      <w:pPr>
        <w:ind w:left="6247" w:hanging="288"/>
      </w:pPr>
      <w:rPr>
        <w:rFonts w:hint="default"/>
      </w:rPr>
    </w:lvl>
    <w:lvl w:ilvl="7" w:tplc="D5024FFC">
      <w:numFmt w:val="bullet"/>
      <w:lvlText w:val="•"/>
      <w:lvlJc w:val="left"/>
      <w:pPr>
        <w:ind w:left="7162" w:hanging="288"/>
      </w:pPr>
      <w:rPr>
        <w:rFonts w:hint="default"/>
      </w:rPr>
    </w:lvl>
    <w:lvl w:ilvl="8" w:tplc="102A6052">
      <w:numFmt w:val="bullet"/>
      <w:lvlText w:val="•"/>
      <w:lvlJc w:val="left"/>
      <w:pPr>
        <w:ind w:left="8077" w:hanging="288"/>
      </w:pPr>
      <w:rPr>
        <w:rFonts w:hint="default"/>
      </w:rPr>
    </w:lvl>
  </w:abstractNum>
  <w:abstractNum w:abstractNumId="35" w15:restartNumberingAfterBreak="0">
    <w:nsid w:val="66D8375B"/>
    <w:multiLevelType w:val="hybridMultilevel"/>
    <w:tmpl w:val="9D4048B6"/>
    <w:lvl w:ilvl="0" w:tplc="40090017">
      <w:start w:val="1"/>
      <w:numFmt w:val="lowerLetter"/>
      <w:lvlText w:val="%1)"/>
      <w:lvlJc w:val="left"/>
      <w:pPr>
        <w:ind w:left="36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C8E4EC0"/>
    <w:multiLevelType w:val="hybridMultilevel"/>
    <w:tmpl w:val="E4BC7F6E"/>
    <w:lvl w:ilvl="0" w:tplc="5D4495D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D565924"/>
    <w:multiLevelType w:val="hybridMultilevel"/>
    <w:tmpl w:val="7A32595C"/>
    <w:lvl w:ilvl="0" w:tplc="C812DE8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EF573C0"/>
    <w:multiLevelType w:val="hybridMultilevel"/>
    <w:tmpl w:val="B1C20BB8"/>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EFC1453"/>
    <w:multiLevelType w:val="multilevel"/>
    <w:tmpl w:val="B984924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15:restartNumberingAfterBreak="0">
    <w:nsid w:val="6FAA1385"/>
    <w:multiLevelType w:val="hybridMultilevel"/>
    <w:tmpl w:val="F7FC1A82"/>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1" w15:restartNumberingAfterBreak="0">
    <w:nsid w:val="795911E7"/>
    <w:multiLevelType w:val="multilevel"/>
    <w:tmpl w:val="0D1081BC"/>
    <w:lvl w:ilvl="0">
      <w:start w:val="6"/>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4"/>
  </w:num>
  <w:num w:numId="2">
    <w:abstractNumId w:val="8"/>
  </w:num>
  <w:num w:numId="3">
    <w:abstractNumId w:val="13"/>
  </w:num>
  <w:num w:numId="4">
    <w:abstractNumId w:val="17"/>
  </w:num>
  <w:num w:numId="5">
    <w:abstractNumId w:val="40"/>
  </w:num>
  <w:num w:numId="6">
    <w:abstractNumId w:val="11"/>
  </w:num>
  <w:num w:numId="7">
    <w:abstractNumId w:val="38"/>
  </w:num>
  <w:num w:numId="8">
    <w:abstractNumId w:val="5"/>
  </w:num>
  <w:num w:numId="9">
    <w:abstractNumId w:val="16"/>
  </w:num>
  <w:num w:numId="10">
    <w:abstractNumId w:val="7"/>
  </w:num>
  <w:num w:numId="11">
    <w:abstractNumId w:val="35"/>
  </w:num>
  <w:num w:numId="12">
    <w:abstractNumId w:val="26"/>
  </w:num>
  <w:num w:numId="13">
    <w:abstractNumId w:val="23"/>
  </w:num>
  <w:num w:numId="14">
    <w:abstractNumId w:val="4"/>
  </w:num>
  <w:num w:numId="15">
    <w:abstractNumId w:val="29"/>
  </w:num>
  <w:num w:numId="16">
    <w:abstractNumId w:val="0"/>
  </w:num>
  <w:num w:numId="17">
    <w:abstractNumId w:val="20"/>
  </w:num>
  <w:num w:numId="18">
    <w:abstractNumId w:val="21"/>
  </w:num>
  <w:num w:numId="19">
    <w:abstractNumId w:val="31"/>
  </w:num>
  <w:num w:numId="20">
    <w:abstractNumId w:val="9"/>
  </w:num>
  <w:num w:numId="21">
    <w:abstractNumId w:val="28"/>
  </w:num>
  <w:num w:numId="22">
    <w:abstractNumId w:val="1"/>
  </w:num>
  <w:num w:numId="23">
    <w:abstractNumId w:val="36"/>
  </w:num>
  <w:num w:numId="24">
    <w:abstractNumId w:val="33"/>
  </w:num>
  <w:num w:numId="25">
    <w:abstractNumId w:val="3"/>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7"/>
  </w:num>
  <w:num w:numId="33">
    <w:abstractNumId w:val="22"/>
  </w:num>
  <w:num w:numId="34">
    <w:abstractNumId w:val="2"/>
  </w:num>
  <w:num w:numId="35">
    <w:abstractNumId w:val="34"/>
  </w:num>
  <w:num w:numId="36">
    <w:abstractNumId w:val="6"/>
  </w:num>
  <w:num w:numId="37">
    <w:abstractNumId w:val="18"/>
  </w:num>
  <w:num w:numId="38">
    <w:abstractNumId w:val="25"/>
  </w:num>
  <w:num w:numId="39">
    <w:abstractNumId w:val="12"/>
  </w:num>
  <w:num w:numId="40">
    <w:abstractNumId w:val="19"/>
  </w:num>
  <w:num w:numId="41">
    <w:abstractNumId w:val="15"/>
  </w:num>
  <w:num w:numId="42">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5BE"/>
    <w:rsid w:val="00001CC8"/>
    <w:rsid w:val="00012CF8"/>
    <w:rsid w:val="00022194"/>
    <w:rsid w:val="00030F0F"/>
    <w:rsid w:val="00033391"/>
    <w:rsid w:val="000371F4"/>
    <w:rsid w:val="000408BA"/>
    <w:rsid w:val="00041B85"/>
    <w:rsid w:val="000448D2"/>
    <w:rsid w:val="00045B82"/>
    <w:rsid w:val="00054C62"/>
    <w:rsid w:val="00067016"/>
    <w:rsid w:val="00070916"/>
    <w:rsid w:val="00072012"/>
    <w:rsid w:val="00077DDE"/>
    <w:rsid w:val="00081B77"/>
    <w:rsid w:val="0009693B"/>
    <w:rsid w:val="000A42C2"/>
    <w:rsid w:val="000A70C4"/>
    <w:rsid w:val="000B21A7"/>
    <w:rsid w:val="000B6247"/>
    <w:rsid w:val="000C07B3"/>
    <w:rsid w:val="000C331E"/>
    <w:rsid w:val="000C687D"/>
    <w:rsid w:val="000E6098"/>
    <w:rsid w:val="000F140E"/>
    <w:rsid w:val="000F2437"/>
    <w:rsid w:val="0010481C"/>
    <w:rsid w:val="00106B51"/>
    <w:rsid w:val="00110CB9"/>
    <w:rsid w:val="00112C99"/>
    <w:rsid w:val="00116FA5"/>
    <w:rsid w:val="00120261"/>
    <w:rsid w:val="00122A48"/>
    <w:rsid w:val="0012438E"/>
    <w:rsid w:val="0013613C"/>
    <w:rsid w:val="001409F2"/>
    <w:rsid w:val="00142714"/>
    <w:rsid w:val="00146862"/>
    <w:rsid w:val="00150E68"/>
    <w:rsid w:val="0017016A"/>
    <w:rsid w:val="001703DB"/>
    <w:rsid w:val="00182489"/>
    <w:rsid w:val="001947F2"/>
    <w:rsid w:val="001A3B96"/>
    <w:rsid w:val="001A6B4C"/>
    <w:rsid w:val="001B33DC"/>
    <w:rsid w:val="001B5B6D"/>
    <w:rsid w:val="001B6205"/>
    <w:rsid w:val="001C4CBD"/>
    <w:rsid w:val="001C68AC"/>
    <w:rsid w:val="001C72C5"/>
    <w:rsid w:val="001D1A3E"/>
    <w:rsid w:val="001D347C"/>
    <w:rsid w:val="001D7E58"/>
    <w:rsid w:val="001E2511"/>
    <w:rsid w:val="001E5C18"/>
    <w:rsid w:val="001F12FF"/>
    <w:rsid w:val="00203D2F"/>
    <w:rsid w:val="00205285"/>
    <w:rsid w:val="002100B0"/>
    <w:rsid w:val="00211663"/>
    <w:rsid w:val="00221F7D"/>
    <w:rsid w:val="00225427"/>
    <w:rsid w:val="002265EB"/>
    <w:rsid w:val="00227EF2"/>
    <w:rsid w:val="0023073B"/>
    <w:rsid w:val="002438C5"/>
    <w:rsid w:val="00243E97"/>
    <w:rsid w:val="0024469B"/>
    <w:rsid w:val="00250285"/>
    <w:rsid w:val="002527ED"/>
    <w:rsid w:val="00257175"/>
    <w:rsid w:val="00261D67"/>
    <w:rsid w:val="00274CB4"/>
    <w:rsid w:val="002828EB"/>
    <w:rsid w:val="002932FF"/>
    <w:rsid w:val="002A119C"/>
    <w:rsid w:val="002A6B38"/>
    <w:rsid w:val="002D3595"/>
    <w:rsid w:val="002F6C3E"/>
    <w:rsid w:val="002F6D4F"/>
    <w:rsid w:val="0032341A"/>
    <w:rsid w:val="00327114"/>
    <w:rsid w:val="0033233B"/>
    <w:rsid w:val="0033327D"/>
    <w:rsid w:val="00335BCA"/>
    <w:rsid w:val="003506DA"/>
    <w:rsid w:val="00353944"/>
    <w:rsid w:val="00364F49"/>
    <w:rsid w:val="003653A0"/>
    <w:rsid w:val="00365FDF"/>
    <w:rsid w:val="00370B80"/>
    <w:rsid w:val="00371AFC"/>
    <w:rsid w:val="00373236"/>
    <w:rsid w:val="003836AC"/>
    <w:rsid w:val="00386EDB"/>
    <w:rsid w:val="003903BC"/>
    <w:rsid w:val="003A30B6"/>
    <w:rsid w:val="003B0609"/>
    <w:rsid w:val="003B1D2D"/>
    <w:rsid w:val="003B3993"/>
    <w:rsid w:val="003C1741"/>
    <w:rsid w:val="003C7A28"/>
    <w:rsid w:val="003E036F"/>
    <w:rsid w:val="003E4144"/>
    <w:rsid w:val="004006D7"/>
    <w:rsid w:val="00405675"/>
    <w:rsid w:val="00405893"/>
    <w:rsid w:val="004067C7"/>
    <w:rsid w:val="00406E19"/>
    <w:rsid w:val="004158E9"/>
    <w:rsid w:val="00417EB4"/>
    <w:rsid w:val="004251F1"/>
    <w:rsid w:val="004328B6"/>
    <w:rsid w:val="004415E7"/>
    <w:rsid w:val="00447D8A"/>
    <w:rsid w:val="00451C45"/>
    <w:rsid w:val="00465CC4"/>
    <w:rsid w:val="0046707A"/>
    <w:rsid w:val="004813CD"/>
    <w:rsid w:val="00483E98"/>
    <w:rsid w:val="0049557C"/>
    <w:rsid w:val="004B229C"/>
    <w:rsid w:val="004B2FF0"/>
    <w:rsid w:val="004B5818"/>
    <w:rsid w:val="004C4856"/>
    <w:rsid w:val="004C72EF"/>
    <w:rsid w:val="004C7587"/>
    <w:rsid w:val="004D3DA2"/>
    <w:rsid w:val="004D4FB6"/>
    <w:rsid w:val="004E0EE4"/>
    <w:rsid w:val="004E5EA0"/>
    <w:rsid w:val="004E731F"/>
    <w:rsid w:val="004F391F"/>
    <w:rsid w:val="00503691"/>
    <w:rsid w:val="0051111D"/>
    <w:rsid w:val="00517C82"/>
    <w:rsid w:val="00521763"/>
    <w:rsid w:val="005411F0"/>
    <w:rsid w:val="00552469"/>
    <w:rsid w:val="00554893"/>
    <w:rsid w:val="005611F6"/>
    <w:rsid w:val="00570758"/>
    <w:rsid w:val="00572655"/>
    <w:rsid w:val="005737E6"/>
    <w:rsid w:val="0057422E"/>
    <w:rsid w:val="00580300"/>
    <w:rsid w:val="00581EBD"/>
    <w:rsid w:val="00583AD5"/>
    <w:rsid w:val="005921F7"/>
    <w:rsid w:val="00592D64"/>
    <w:rsid w:val="005C0230"/>
    <w:rsid w:val="005C0658"/>
    <w:rsid w:val="005C257F"/>
    <w:rsid w:val="005D249E"/>
    <w:rsid w:val="005E7248"/>
    <w:rsid w:val="005F1CBE"/>
    <w:rsid w:val="005F3442"/>
    <w:rsid w:val="005F6DDB"/>
    <w:rsid w:val="005F7442"/>
    <w:rsid w:val="00617B49"/>
    <w:rsid w:val="00617F58"/>
    <w:rsid w:val="00631EAA"/>
    <w:rsid w:val="00644DC5"/>
    <w:rsid w:val="006648E2"/>
    <w:rsid w:val="00670EA6"/>
    <w:rsid w:val="0067172A"/>
    <w:rsid w:val="00676029"/>
    <w:rsid w:val="006766BE"/>
    <w:rsid w:val="00677EB8"/>
    <w:rsid w:val="00682846"/>
    <w:rsid w:val="00687461"/>
    <w:rsid w:val="0068786B"/>
    <w:rsid w:val="006A0783"/>
    <w:rsid w:val="006A096B"/>
    <w:rsid w:val="006A60B4"/>
    <w:rsid w:val="006A6B41"/>
    <w:rsid w:val="006B11A5"/>
    <w:rsid w:val="006B278F"/>
    <w:rsid w:val="006B2F91"/>
    <w:rsid w:val="006B5070"/>
    <w:rsid w:val="006C117E"/>
    <w:rsid w:val="006C6B87"/>
    <w:rsid w:val="006F5AE3"/>
    <w:rsid w:val="00701E46"/>
    <w:rsid w:val="00702BBB"/>
    <w:rsid w:val="00711289"/>
    <w:rsid w:val="0072231A"/>
    <w:rsid w:val="0072663B"/>
    <w:rsid w:val="00736778"/>
    <w:rsid w:val="00747797"/>
    <w:rsid w:val="0076342B"/>
    <w:rsid w:val="00777219"/>
    <w:rsid w:val="00784655"/>
    <w:rsid w:val="0079698C"/>
    <w:rsid w:val="007A14B7"/>
    <w:rsid w:val="007A366B"/>
    <w:rsid w:val="007A5B69"/>
    <w:rsid w:val="007B5BD0"/>
    <w:rsid w:val="007B73A2"/>
    <w:rsid w:val="007C11E3"/>
    <w:rsid w:val="007C40E0"/>
    <w:rsid w:val="007E14B3"/>
    <w:rsid w:val="007E57DD"/>
    <w:rsid w:val="007F23D7"/>
    <w:rsid w:val="007F3114"/>
    <w:rsid w:val="008076B6"/>
    <w:rsid w:val="0081079C"/>
    <w:rsid w:val="00814F9E"/>
    <w:rsid w:val="008163DF"/>
    <w:rsid w:val="008335CA"/>
    <w:rsid w:val="0084229C"/>
    <w:rsid w:val="00855531"/>
    <w:rsid w:val="00871605"/>
    <w:rsid w:val="00871B5A"/>
    <w:rsid w:val="00875167"/>
    <w:rsid w:val="00887D2B"/>
    <w:rsid w:val="00891121"/>
    <w:rsid w:val="00892178"/>
    <w:rsid w:val="008955E6"/>
    <w:rsid w:val="008A02A3"/>
    <w:rsid w:val="008A25BE"/>
    <w:rsid w:val="008A3326"/>
    <w:rsid w:val="008A7DB8"/>
    <w:rsid w:val="008B02F5"/>
    <w:rsid w:val="008B7183"/>
    <w:rsid w:val="008C2E2C"/>
    <w:rsid w:val="008C3672"/>
    <w:rsid w:val="008D3DB9"/>
    <w:rsid w:val="008D5E6B"/>
    <w:rsid w:val="008E38BA"/>
    <w:rsid w:val="008F3AEC"/>
    <w:rsid w:val="0090113D"/>
    <w:rsid w:val="00902270"/>
    <w:rsid w:val="009038E6"/>
    <w:rsid w:val="00905383"/>
    <w:rsid w:val="00905B50"/>
    <w:rsid w:val="00911BB4"/>
    <w:rsid w:val="009230B0"/>
    <w:rsid w:val="009231AE"/>
    <w:rsid w:val="00931842"/>
    <w:rsid w:val="00933460"/>
    <w:rsid w:val="0095083F"/>
    <w:rsid w:val="0095488D"/>
    <w:rsid w:val="00954A09"/>
    <w:rsid w:val="00956DE6"/>
    <w:rsid w:val="00960A12"/>
    <w:rsid w:val="0096202F"/>
    <w:rsid w:val="009704CB"/>
    <w:rsid w:val="009736FF"/>
    <w:rsid w:val="00974C45"/>
    <w:rsid w:val="00981D41"/>
    <w:rsid w:val="00987EC0"/>
    <w:rsid w:val="009A4C85"/>
    <w:rsid w:val="009B2498"/>
    <w:rsid w:val="009B289A"/>
    <w:rsid w:val="009B4CC8"/>
    <w:rsid w:val="009C3871"/>
    <w:rsid w:val="009D147D"/>
    <w:rsid w:val="009D28F6"/>
    <w:rsid w:val="009D623F"/>
    <w:rsid w:val="009F187C"/>
    <w:rsid w:val="009F2791"/>
    <w:rsid w:val="009F478E"/>
    <w:rsid w:val="00A118D3"/>
    <w:rsid w:val="00A32377"/>
    <w:rsid w:val="00A354BD"/>
    <w:rsid w:val="00A42967"/>
    <w:rsid w:val="00A44405"/>
    <w:rsid w:val="00A45015"/>
    <w:rsid w:val="00A45960"/>
    <w:rsid w:val="00A52DD9"/>
    <w:rsid w:val="00A64B11"/>
    <w:rsid w:val="00A845B6"/>
    <w:rsid w:val="00A85AD8"/>
    <w:rsid w:val="00A8728B"/>
    <w:rsid w:val="00A966A4"/>
    <w:rsid w:val="00AA4C48"/>
    <w:rsid w:val="00AC3BAF"/>
    <w:rsid w:val="00AE1CFD"/>
    <w:rsid w:val="00AE73F4"/>
    <w:rsid w:val="00AF3CEB"/>
    <w:rsid w:val="00AF5933"/>
    <w:rsid w:val="00AF735F"/>
    <w:rsid w:val="00B06FD3"/>
    <w:rsid w:val="00B11341"/>
    <w:rsid w:val="00B158C8"/>
    <w:rsid w:val="00B34003"/>
    <w:rsid w:val="00B53622"/>
    <w:rsid w:val="00B5595F"/>
    <w:rsid w:val="00B56FB0"/>
    <w:rsid w:val="00B67635"/>
    <w:rsid w:val="00B7184E"/>
    <w:rsid w:val="00B7527C"/>
    <w:rsid w:val="00B76979"/>
    <w:rsid w:val="00B8410A"/>
    <w:rsid w:val="00B95846"/>
    <w:rsid w:val="00BA5DB1"/>
    <w:rsid w:val="00BB6322"/>
    <w:rsid w:val="00BB650E"/>
    <w:rsid w:val="00BC239C"/>
    <w:rsid w:val="00BC2D6C"/>
    <w:rsid w:val="00BC6BE7"/>
    <w:rsid w:val="00BD1070"/>
    <w:rsid w:val="00BD784A"/>
    <w:rsid w:val="00BE0F6F"/>
    <w:rsid w:val="00BE45A0"/>
    <w:rsid w:val="00BE76E7"/>
    <w:rsid w:val="00BE79A6"/>
    <w:rsid w:val="00BF132A"/>
    <w:rsid w:val="00BF7AE6"/>
    <w:rsid w:val="00C03034"/>
    <w:rsid w:val="00C10529"/>
    <w:rsid w:val="00C12081"/>
    <w:rsid w:val="00C22549"/>
    <w:rsid w:val="00C36FE6"/>
    <w:rsid w:val="00C37336"/>
    <w:rsid w:val="00C37B4D"/>
    <w:rsid w:val="00C41902"/>
    <w:rsid w:val="00C45114"/>
    <w:rsid w:val="00C47B5F"/>
    <w:rsid w:val="00C5148D"/>
    <w:rsid w:val="00C60C38"/>
    <w:rsid w:val="00C64828"/>
    <w:rsid w:val="00C64E14"/>
    <w:rsid w:val="00C70939"/>
    <w:rsid w:val="00C71A49"/>
    <w:rsid w:val="00C722B3"/>
    <w:rsid w:val="00C73597"/>
    <w:rsid w:val="00C77201"/>
    <w:rsid w:val="00C811A5"/>
    <w:rsid w:val="00C81CDF"/>
    <w:rsid w:val="00C87E19"/>
    <w:rsid w:val="00C914D9"/>
    <w:rsid w:val="00C919B3"/>
    <w:rsid w:val="00C944C4"/>
    <w:rsid w:val="00CA409C"/>
    <w:rsid w:val="00CA591B"/>
    <w:rsid w:val="00CC75DE"/>
    <w:rsid w:val="00CD175E"/>
    <w:rsid w:val="00CD7D02"/>
    <w:rsid w:val="00CD7F48"/>
    <w:rsid w:val="00CE0726"/>
    <w:rsid w:val="00CE0E3D"/>
    <w:rsid w:val="00CE1AF6"/>
    <w:rsid w:val="00CE1CEF"/>
    <w:rsid w:val="00CE3666"/>
    <w:rsid w:val="00CE740C"/>
    <w:rsid w:val="00CF0EEA"/>
    <w:rsid w:val="00CF5C94"/>
    <w:rsid w:val="00D07A98"/>
    <w:rsid w:val="00D07C0B"/>
    <w:rsid w:val="00D10BC8"/>
    <w:rsid w:val="00D12F01"/>
    <w:rsid w:val="00D17C21"/>
    <w:rsid w:val="00D20563"/>
    <w:rsid w:val="00D45058"/>
    <w:rsid w:val="00D61638"/>
    <w:rsid w:val="00D66E09"/>
    <w:rsid w:val="00D70426"/>
    <w:rsid w:val="00D7291D"/>
    <w:rsid w:val="00D7526A"/>
    <w:rsid w:val="00D76C22"/>
    <w:rsid w:val="00D81127"/>
    <w:rsid w:val="00D81B27"/>
    <w:rsid w:val="00D9169D"/>
    <w:rsid w:val="00D91A7E"/>
    <w:rsid w:val="00D947B8"/>
    <w:rsid w:val="00D97A8A"/>
    <w:rsid w:val="00DA5D9D"/>
    <w:rsid w:val="00DB64EB"/>
    <w:rsid w:val="00DC4269"/>
    <w:rsid w:val="00DC45A4"/>
    <w:rsid w:val="00DD4350"/>
    <w:rsid w:val="00DD5690"/>
    <w:rsid w:val="00DD575D"/>
    <w:rsid w:val="00DD6D16"/>
    <w:rsid w:val="00DD7115"/>
    <w:rsid w:val="00DE7129"/>
    <w:rsid w:val="00E031F4"/>
    <w:rsid w:val="00E321B0"/>
    <w:rsid w:val="00E338EA"/>
    <w:rsid w:val="00E35141"/>
    <w:rsid w:val="00E359C2"/>
    <w:rsid w:val="00E420E8"/>
    <w:rsid w:val="00E476BE"/>
    <w:rsid w:val="00E510CC"/>
    <w:rsid w:val="00E57BFB"/>
    <w:rsid w:val="00E715BF"/>
    <w:rsid w:val="00E73A1F"/>
    <w:rsid w:val="00E7529C"/>
    <w:rsid w:val="00E76955"/>
    <w:rsid w:val="00E9072D"/>
    <w:rsid w:val="00EB7E42"/>
    <w:rsid w:val="00EC456D"/>
    <w:rsid w:val="00ED1044"/>
    <w:rsid w:val="00ED2183"/>
    <w:rsid w:val="00ED30CD"/>
    <w:rsid w:val="00EE4896"/>
    <w:rsid w:val="00EE4B53"/>
    <w:rsid w:val="00EE7F86"/>
    <w:rsid w:val="00EF01EE"/>
    <w:rsid w:val="00EF207E"/>
    <w:rsid w:val="00F0053C"/>
    <w:rsid w:val="00F10F44"/>
    <w:rsid w:val="00F369C3"/>
    <w:rsid w:val="00F4036F"/>
    <w:rsid w:val="00F45715"/>
    <w:rsid w:val="00F532BD"/>
    <w:rsid w:val="00F87F3C"/>
    <w:rsid w:val="00F91515"/>
    <w:rsid w:val="00F948F4"/>
    <w:rsid w:val="00FD1AC5"/>
    <w:rsid w:val="00FD42C8"/>
    <w:rsid w:val="00FE0BE8"/>
    <w:rsid w:val="00FE250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7FEE"/>
  <w15:chartTrackingRefBased/>
  <w15:docId w15:val="{BDB21ED3-EA68-4952-A6A6-FC29B7500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A98"/>
  </w:style>
  <w:style w:type="paragraph" w:styleId="Heading1">
    <w:name w:val="heading 1"/>
    <w:basedOn w:val="Normal"/>
    <w:next w:val="Normal"/>
    <w:link w:val="Heading1Char"/>
    <w:uiPriority w:val="1"/>
    <w:qFormat/>
    <w:rsid w:val="00D07A98"/>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07A98"/>
    <w:pPr>
      <w:keepNext/>
      <w:keepLines/>
      <w:spacing w:before="120" w:after="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D07A98"/>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D07A98"/>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D07A98"/>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D07A98"/>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D07A98"/>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D07A98"/>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D07A98"/>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07A98"/>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07A98"/>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D07A98"/>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D07A98"/>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D07A98"/>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D07A98"/>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D07A98"/>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D07A98"/>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D07A98"/>
    <w:rPr>
      <w:rFonts w:asciiTheme="majorHAnsi" w:eastAsiaTheme="majorEastAsia" w:hAnsiTheme="majorHAnsi" w:cstheme="majorBidi"/>
      <w:b/>
      <w:bCs/>
      <w:i/>
      <w:iCs/>
      <w:caps/>
      <w:color w:val="7F7F7F" w:themeColor="text1" w:themeTint="80"/>
      <w:sz w:val="20"/>
      <w:szCs w:val="20"/>
    </w:rPr>
  </w:style>
  <w:style w:type="table" w:styleId="TableGrid">
    <w:name w:val="Table Grid"/>
    <w:basedOn w:val="TableNormal"/>
    <w:rsid w:val="0024469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5DE"/>
    <w:pPr>
      <w:ind w:left="720"/>
      <w:contextualSpacing/>
    </w:pPr>
  </w:style>
  <w:style w:type="paragraph" w:styleId="BalloonText">
    <w:name w:val="Balloon Text"/>
    <w:basedOn w:val="Normal"/>
    <w:link w:val="BalloonTextChar"/>
    <w:uiPriority w:val="99"/>
    <w:semiHidden/>
    <w:unhideWhenUsed/>
    <w:rsid w:val="007B73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3A2"/>
    <w:rPr>
      <w:rFonts w:ascii="Segoe UI" w:hAnsi="Segoe UI" w:cs="Segoe UI"/>
      <w:sz w:val="18"/>
      <w:szCs w:val="18"/>
    </w:rPr>
  </w:style>
  <w:style w:type="character" w:styleId="Hyperlink">
    <w:name w:val="Hyperlink"/>
    <w:basedOn w:val="DefaultParagraphFont"/>
    <w:uiPriority w:val="99"/>
    <w:unhideWhenUsed/>
    <w:rsid w:val="00E7529C"/>
    <w:rPr>
      <w:color w:val="6B9F25" w:themeColor="hyperlink"/>
      <w:u w:val="single"/>
    </w:rPr>
  </w:style>
  <w:style w:type="paragraph" w:styleId="NoSpacing">
    <w:name w:val="No Spacing"/>
    <w:link w:val="NoSpacingChar"/>
    <w:uiPriority w:val="1"/>
    <w:qFormat/>
    <w:rsid w:val="00D07A98"/>
    <w:pPr>
      <w:spacing w:after="0"/>
    </w:pPr>
  </w:style>
  <w:style w:type="character" w:customStyle="1" w:styleId="NoSpacingChar">
    <w:name w:val="No Spacing Char"/>
    <w:basedOn w:val="DefaultParagraphFont"/>
    <w:link w:val="NoSpacing"/>
    <w:uiPriority w:val="1"/>
    <w:rsid w:val="00871B5A"/>
  </w:style>
  <w:style w:type="paragraph" w:styleId="Title">
    <w:name w:val="Title"/>
    <w:basedOn w:val="Normal"/>
    <w:next w:val="Normal"/>
    <w:link w:val="TitleChar"/>
    <w:uiPriority w:val="10"/>
    <w:qFormat/>
    <w:rsid w:val="00D07A98"/>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D07A98"/>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D07A98"/>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D07A98"/>
    <w:rPr>
      <w:rFonts w:asciiTheme="majorHAnsi" w:eastAsiaTheme="majorEastAsia" w:hAnsiTheme="majorHAnsi" w:cstheme="majorBidi"/>
      <w:smallCaps/>
      <w:color w:val="595959" w:themeColor="text1" w:themeTint="A6"/>
      <w:sz w:val="28"/>
      <w:szCs w:val="28"/>
    </w:rPr>
  </w:style>
  <w:style w:type="table" w:styleId="TableGridLight">
    <w:name w:val="Grid Table Light"/>
    <w:basedOn w:val="TableNormal"/>
    <w:uiPriority w:val="40"/>
    <w:rsid w:val="005F744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F744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F744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Accent6">
    <w:name w:val="Grid Table 6 Colorful Accent 6"/>
    <w:basedOn w:val="TableNormal"/>
    <w:uiPriority w:val="51"/>
    <w:rsid w:val="005F7442"/>
    <w:pPr>
      <w:spacing w:after="0"/>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paragraph" w:styleId="Header">
    <w:name w:val="header"/>
    <w:basedOn w:val="Normal"/>
    <w:link w:val="HeaderChar"/>
    <w:uiPriority w:val="99"/>
    <w:unhideWhenUsed/>
    <w:rsid w:val="00D9169D"/>
    <w:pPr>
      <w:tabs>
        <w:tab w:val="center" w:pos="4513"/>
        <w:tab w:val="right" w:pos="9026"/>
      </w:tabs>
      <w:spacing w:after="0"/>
    </w:pPr>
  </w:style>
  <w:style w:type="character" w:customStyle="1" w:styleId="HeaderChar">
    <w:name w:val="Header Char"/>
    <w:basedOn w:val="DefaultParagraphFont"/>
    <w:link w:val="Header"/>
    <w:uiPriority w:val="99"/>
    <w:rsid w:val="00D9169D"/>
  </w:style>
  <w:style w:type="paragraph" w:customStyle="1" w:styleId="Default">
    <w:name w:val="Default"/>
    <w:rsid w:val="00033391"/>
    <w:pPr>
      <w:widowControl w:val="0"/>
      <w:autoSpaceDE w:val="0"/>
      <w:autoSpaceDN w:val="0"/>
      <w:adjustRightInd w:val="0"/>
      <w:spacing w:after="0"/>
    </w:pPr>
    <w:rPr>
      <w:rFonts w:ascii="Arial" w:hAnsi="Arial" w:cs="Arial"/>
      <w:color w:val="000000"/>
      <w:sz w:val="24"/>
      <w:szCs w:val="24"/>
      <w:lang w:val="en-US" w:eastAsia="en-IN" w:bidi="hi-IN"/>
    </w:rPr>
  </w:style>
  <w:style w:type="character" w:customStyle="1" w:styleId="UnresolvedMention1">
    <w:name w:val="Unresolved Mention1"/>
    <w:basedOn w:val="DefaultParagraphFont"/>
    <w:uiPriority w:val="99"/>
    <w:semiHidden/>
    <w:unhideWhenUsed/>
    <w:rsid w:val="00033391"/>
    <w:rPr>
      <w:color w:val="605E5C"/>
      <w:shd w:val="clear" w:color="auto" w:fill="E1DFDD"/>
    </w:rPr>
  </w:style>
  <w:style w:type="table" w:styleId="GridTable6Colorful-Accent4">
    <w:name w:val="Grid Table 6 Colorful Accent 4"/>
    <w:basedOn w:val="TableNormal"/>
    <w:uiPriority w:val="51"/>
    <w:rsid w:val="009704CB"/>
    <w:pPr>
      <w:spacing w:after="0"/>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3">
    <w:name w:val="Grid Table 6 Colorful Accent 3"/>
    <w:basedOn w:val="TableNormal"/>
    <w:uiPriority w:val="51"/>
    <w:rsid w:val="009704CB"/>
    <w:pPr>
      <w:spacing w:after="0"/>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Caption">
    <w:name w:val="caption"/>
    <w:basedOn w:val="Normal"/>
    <w:next w:val="Normal"/>
    <w:uiPriority w:val="35"/>
    <w:semiHidden/>
    <w:unhideWhenUsed/>
    <w:qFormat/>
    <w:rsid w:val="00D07A98"/>
    <w:rPr>
      <w:b/>
      <w:bCs/>
      <w:smallCaps/>
      <w:color w:val="595959" w:themeColor="text1" w:themeTint="A6"/>
    </w:rPr>
  </w:style>
  <w:style w:type="character" w:styleId="Strong">
    <w:name w:val="Strong"/>
    <w:basedOn w:val="DefaultParagraphFont"/>
    <w:uiPriority w:val="22"/>
    <w:qFormat/>
    <w:rsid w:val="00D07A98"/>
    <w:rPr>
      <w:b/>
      <w:bCs/>
    </w:rPr>
  </w:style>
  <w:style w:type="character" w:styleId="Emphasis">
    <w:name w:val="Emphasis"/>
    <w:basedOn w:val="DefaultParagraphFont"/>
    <w:uiPriority w:val="20"/>
    <w:qFormat/>
    <w:rsid w:val="00D07A98"/>
    <w:rPr>
      <w:i/>
      <w:iCs/>
    </w:rPr>
  </w:style>
  <w:style w:type="paragraph" w:styleId="Quote">
    <w:name w:val="Quote"/>
    <w:basedOn w:val="Normal"/>
    <w:next w:val="Normal"/>
    <w:link w:val="QuoteChar"/>
    <w:uiPriority w:val="29"/>
    <w:qFormat/>
    <w:rsid w:val="00D07A98"/>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D07A98"/>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D07A98"/>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D07A98"/>
    <w:rPr>
      <w:color w:val="404040" w:themeColor="text1" w:themeTint="BF"/>
      <w:sz w:val="32"/>
      <w:szCs w:val="32"/>
    </w:rPr>
  </w:style>
  <w:style w:type="character" w:styleId="SubtleEmphasis">
    <w:name w:val="Subtle Emphasis"/>
    <w:basedOn w:val="DefaultParagraphFont"/>
    <w:uiPriority w:val="19"/>
    <w:qFormat/>
    <w:rsid w:val="00D07A98"/>
    <w:rPr>
      <w:i/>
      <w:iCs/>
      <w:color w:val="595959" w:themeColor="text1" w:themeTint="A6"/>
    </w:rPr>
  </w:style>
  <w:style w:type="character" w:styleId="IntenseEmphasis">
    <w:name w:val="Intense Emphasis"/>
    <w:basedOn w:val="DefaultParagraphFont"/>
    <w:uiPriority w:val="21"/>
    <w:qFormat/>
    <w:rsid w:val="00D07A98"/>
    <w:rPr>
      <w:b/>
      <w:bCs/>
      <w:i/>
      <w:iCs/>
    </w:rPr>
  </w:style>
  <w:style w:type="character" w:styleId="SubtleReference">
    <w:name w:val="Subtle Reference"/>
    <w:basedOn w:val="DefaultParagraphFont"/>
    <w:uiPriority w:val="31"/>
    <w:qFormat/>
    <w:rsid w:val="00D07A9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07A98"/>
    <w:rPr>
      <w:b/>
      <w:bCs/>
      <w:caps w:val="0"/>
      <w:smallCaps/>
      <w:color w:val="auto"/>
      <w:spacing w:val="3"/>
      <w:u w:val="single"/>
    </w:rPr>
  </w:style>
  <w:style w:type="character" w:styleId="BookTitle">
    <w:name w:val="Book Title"/>
    <w:basedOn w:val="DefaultParagraphFont"/>
    <w:uiPriority w:val="33"/>
    <w:qFormat/>
    <w:rsid w:val="00D07A98"/>
    <w:rPr>
      <w:b/>
      <w:bCs/>
      <w:smallCaps/>
      <w:spacing w:val="7"/>
    </w:rPr>
  </w:style>
  <w:style w:type="paragraph" w:styleId="TOCHeading">
    <w:name w:val="TOC Heading"/>
    <w:basedOn w:val="Heading1"/>
    <w:next w:val="Normal"/>
    <w:uiPriority w:val="39"/>
    <w:unhideWhenUsed/>
    <w:qFormat/>
    <w:rsid w:val="00D07A98"/>
    <w:pPr>
      <w:outlineLvl w:val="9"/>
    </w:pPr>
  </w:style>
  <w:style w:type="character" w:customStyle="1" w:styleId="UnresolvedMention2">
    <w:name w:val="Unresolved Mention2"/>
    <w:basedOn w:val="DefaultParagraphFont"/>
    <w:uiPriority w:val="99"/>
    <w:semiHidden/>
    <w:unhideWhenUsed/>
    <w:rsid w:val="001A3B96"/>
    <w:rPr>
      <w:color w:val="605E5C"/>
      <w:shd w:val="clear" w:color="auto" w:fill="E1DFDD"/>
    </w:rPr>
  </w:style>
  <w:style w:type="paragraph" w:styleId="Footer">
    <w:name w:val="footer"/>
    <w:basedOn w:val="Normal"/>
    <w:link w:val="FooterChar"/>
    <w:uiPriority w:val="99"/>
    <w:unhideWhenUsed/>
    <w:rsid w:val="00891121"/>
    <w:pPr>
      <w:tabs>
        <w:tab w:val="center" w:pos="4513"/>
        <w:tab w:val="right" w:pos="9026"/>
      </w:tabs>
      <w:spacing w:after="0"/>
    </w:pPr>
    <w:rPr>
      <w:szCs w:val="20"/>
      <w:lang w:val="en-US" w:bidi="hi-IN"/>
    </w:rPr>
  </w:style>
  <w:style w:type="character" w:customStyle="1" w:styleId="FooterChar">
    <w:name w:val="Footer Char"/>
    <w:basedOn w:val="DefaultParagraphFont"/>
    <w:link w:val="Footer"/>
    <w:uiPriority w:val="99"/>
    <w:rsid w:val="00891121"/>
    <w:rPr>
      <w:sz w:val="22"/>
      <w:szCs w:val="20"/>
      <w:lang w:val="en-US" w:bidi="hi-IN"/>
    </w:rPr>
  </w:style>
  <w:style w:type="paragraph" w:customStyle="1" w:styleId="CM2">
    <w:name w:val="CM2"/>
    <w:basedOn w:val="Default"/>
    <w:next w:val="Default"/>
    <w:uiPriority w:val="99"/>
    <w:rsid w:val="00A85AD8"/>
    <w:rPr>
      <w:rFonts w:eastAsia="Times New Roman" w:cs="Mangal"/>
      <w:color w:val="auto"/>
      <w:lang w:val="en-IN"/>
    </w:rPr>
  </w:style>
  <w:style w:type="paragraph" w:customStyle="1" w:styleId="CM1">
    <w:name w:val="CM1"/>
    <w:basedOn w:val="Default"/>
    <w:next w:val="Default"/>
    <w:uiPriority w:val="99"/>
    <w:rsid w:val="00A85AD8"/>
    <w:pPr>
      <w:spacing w:line="488" w:lineRule="atLeast"/>
    </w:pPr>
    <w:rPr>
      <w:rFonts w:eastAsia="Times New Roman" w:cs="Mangal"/>
      <w:color w:val="auto"/>
      <w:lang w:val="en-IN"/>
    </w:rPr>
  </w:style>
  <w:style w:type="character" w:customStyle="1" w:styleId="UnresolvedMention3">
    <w:name w:val="Unresolved Mention3"/>
    <w:basedOn w:val="DefaultParagraphFont"/>
    <w:uiPriority w:val="99"/>
    <w:semiHidden/>
    <w:unhideWhenUsed/>
    <w:rsid w:val="00EE4B53"/>
    <w:rPr>
      <w:color w:val="605E5C"/>
      <w:shd w:val="clear" w:color="auto" w:fill="E1DFDD"/>
    </w:rPr>
  </w:style>
  <w:style w:type="paragraph" w:customStyle="1" w:styleId="CM10">
    <w:name w:val="CM10"/>
    <w:basedOn w:val="Default"/>
    <w:next w:val="Default"/>
    <w:uiPriority w:val="99"/>
    <w:rsid w:val="00EF207E"/>
    <w:rPr>
      <w:rFonts w:ascii="Times New Roman" w:eastAsia="Times New Roman" w:hAnsi="Times New Roman" w:cs="Mangal"/>
      <w:color w:val="auto"/>
      <w:lang w:val="en-IN"/>
    </w:rPr>
  </w:style>
  <w:style w:type="paragraph" w:customStyle="1" w:styleId="CM11">
    <w:name w:val="CM11"/>
    <w:basedOn w:val="Default"/>
    <w:next w:val="Default"/>
    <w:uiPriority w:val="99"/>
    <w:rsid w:val="00EF207E"/>
    <w:rPr>
      <w:rFonts w:ascii="Times New Roman" w:eastAsia="Times New Roman" w:hAnsi="Times New Roman" w:cs="Mangal"/>
      <w:color w:val="auto"/>
      <w:lang w:val="en-IN"/>
    </w:rPr>
  </w:style>
  <w:style w:type="paragraph" w:customStyle="1" w:styleId="CM4">
    <w:name w:val="CM4"/>
    <w:basedOn w:val="Default"/>
    <w:next w:val="Default"/>
    <w:uiPriority w:val="99"/>
    <w:rsid w:val="00EF207E"/>
    <w:rPr>
      <w:rFonts w:ascii="Times New Roman" w:eastAsia="Times New Roman" w:hAnsi="Times New Roman" w:cs="Mangal"/>
      <w:color w:val="auto"/>
      <w:lang w:val="en-IN"/>
    </w:rPr>
  </w:style>
  <w:style w:type="paragraph" w:customStyle="1" w:styleId="CM5">
    <w:name w:val="CM5"/>
    <w:basedOn w:val="Default"/>
    <w:next w:val="Default"/>
    <w:uiPriority w:val="99"/>
    <w:rsid w:val="00EF207E"/>
    <w:rPr>
      <w:rFonts w:ascii="Times New Roman" w:eastAsia="Times New Roman" w:hAnsi="Times New Roman" w:cs="Mangal"/>
      <w:color w:val="auto"/>
      <w:lang w:val="en-IN"/>
    </w:rPr>
  </w:style>
  <w:style w:type="paragraph" w:customStyle="1" w:styleId="CM7">
    <w:name w:val="CM7"/>
    <w:basedOn w:val="Default"/>
    <w:next w:val="Default"/>
    <w:uiPriority w:val="99"/>
    <w:rsid w:val="00EF207E"/>
    <w:pPr>
      <w:spacing w:line="368" w:lineRule="atLeast"/>
    </w:pPr>
    <w:rPr>
      <w:rFonts w:eastAsia="Times New Roman" w:cs="Mangal"/>
      <w:color w:val="auto"/>
      <w:lang w:val="en-IN"/>
    </w:rPr>
  </w:style>
  <w:style w:type="character" w:styleId="PlaceholderText">
    <w:name w:val="Placeholder Text"/>
    <w:basedOn w:val="DefaultParagraphFont"/>
    <w:uiPriority w:val="99"/>
    <w:semiHidden/>
    <w:rsid w:val="006B11A5"/>
    <w:rPr>
      <w:color w:val="808080"/>
    </w:rPr>
  </w:style>
  <w:style w:type="paragraph" w:customStyle="1" w:styleId="xmsonormal">
    <w:name w:val="x_msonormal"/>
    <w:basedOn w:val="Normal"/>
    <w:rsid w:val="0072231A"/>
    <w:pPr>
      <w:spacing w:after="0"/>
    </w:pPr>
    <w:rPr>
      <w:rFonts w:ascii="Times New Roman" w:eastAsiaTheme="minorHAnsi" w:hAnsi="Times New Roman" w:cs="Times New Roman"/>
      <w:sz w:val="24"/>
      <w:szCs w:val="24"/>
      <w:lang w:eastAsia="en-IN"/>
    </w:rPr>
  </w:style>
  <w:style w:type="paragraph" w:styleId="BodyText">
    <w:name w:val="Body Text"/>
    <w:basedOn w:val="Normal"/>
    <w:link w:val="BodyTextChar"/>
    <w:uiPriority w:val="1"/>
    <w:qFormat/>
    <w:rsid w:val="0072231A"/>
    <w:pPr>
      <w:widowControl w:val="0"/>
      <w:autoSpaceDE w:val="0"/>
      <w:autoSpaceDN w:val="0"/>
      <w:spacing w:after="0"/>
    </w:pPr>
    <w:rPr>
      <w:rFonts w:ascii="Georgia" w:eastAsia="Georgia" w:hAnsi="Georgia" w:cs="Georgia"/>
      <w:sz w:val="24"/>
      <w:szCs w:val="24"/>
      <w:lang w:val="en-US"/>
    </w:rPr>
  </w:style>
  <w:style w:type="character" w:customStyle="1" w:styleId="BodyTextChar">
    <w:name w:val="Body Text Char"/>
    <w:basedOn w:val="DefaultParagraphFont"/>
    <w:link w:val="BodyText"/>
    <w:uiPriority w:val="1"/>
    <w:rsid w:val="0072231A"/>
    <w:rPr>
      <w:rFonts w:ascii="Georgia" w:eastAsia="Georgia" w:hAnsi="Georgia" w:cs="Georgia"/>
      <w:sz w:val="24"/>
      <w:szCs w:val="24"/>
      <w:lang w:val="en-US"/>
    </w:rPr>
  </w:style>
  <w:style w:type="character" w:styleId="CommentReference">
    <w:name w:val="annotation reference"/>
    <w:basedOn w:val="DefaultParagraphFont"/>
    <w:uiPriority w:val="99"/>
    <w:semiHidden/>
    <w:unhideWhenUsed/>
    <w:rsid w:val="0072231A"/>
    <w:rPr>
      <w:sz w:val="16"/>
      <w:szCs w:val="16"/>
    </w:rPr>
  </w:style>
  <w:style w:type="paragraph" w:styleId="CommentText">
    <w:name w:val="annotation text"/>
    <w:basedOn w:val="Normal"/>
    <w:link w:val="CommentTextChar"/>
    <w:uiPriority w:val="99"/>
    <w:semiHidden/>
    <w:unhideWhenUsed/>
    <w:rsid w:val="0072231A"/>
    <w:pPr>
      <w:spacing w:after="200"/>
    </w:pPr>
    <w:rPr>
      <w:sz w:val="20"/>
      <w:szCs w:val="18"/>
      <w:lang w:val="en-US" w:bidi="hi-IN"/>
    </w:rPr>
  </w:style>
  <w:style w:type="character" w:customStyle="1" w:styleId="CommentTextChar">
    <w:name w:val="Comment Text Char"/>
    <w:basedOn w:val="DefaultParagraphFont"/>
    <w:link w:val="CommentText"/>
    <w:uiPriority w:val="99"/>
    <w:semiHidden/>
    <w:rsid w:val="0072231A"/>
    <w:rPr>
      <w:sz w:val="20"/>
      <w:szCs w:val="18"/>
      <w:lang w:val="en-US" w:bidi="hi-IN"/>
    </w:rPr>
  </w:style>
  <w:style w:type="paragraph" w:styleId="CommentSubject">
    <w:name w:val="annotation subject"/>
    <w:basedOn w:val="CommentText"/>
    <w:next w:val="CommentText"/>
    <w:link w:val="CommentSubjectChar"/>
    <w:uiPriority w:val="99"/>
    <w:semiHidden/>
    <w:unhideWhenUsed/>
    <w:rsid w:val="0072231A"/>
    <w:rPr>
      <w:b/>
      <w:bCs/>
    </w:rPr>
  </w:style>
  <w:style w:type="character" w:customStyle="1" w:styleId="CommentSubjectChar">
    <w:name w:val="Comment Subject Char"/>
    <w:basedOn w:val="CommentTextChar"/>
    <w:link w:val="CommentSubject"/>
    <w:uiPriority w:val="99"/>
    <w:semiHidden/>
    <w:rsid w:val="0072231A"/>
    <w:rPr>
      <w:b/>
      <w:bCs/>
      <w:sz w:val="20"/>
      <w:szCs w:val="18"/>
      <w:lang w:val="en-US" w:bidi="hi-IN"/>
    </w:rPr>
  </w:style>
  <w:style w:type="paragraph" w:customStyle="1" w:styleId="TableParagraph">
    <w:name w:val="Table Paragraph"/>
    <w:basedOn w:val="Normal"/>
    <w:uiPriority w:val="1"/>
    <w:qFormat/>
    <w:rsid w:val="0072231A"/>
    <w:pPr>
      <w:widowControl w:val="0"/>
      <w:autoSpaceDE w:val="0"/>
      <w:autoSpaceDN w:val="0"/>
      <w:spacing w:after="0"/>
    </w:pPr>
    <w:rPr>
      <w:rFonts w:ascii="Arial" w:eastAsia="Arial" w:hAnsi="Arial" w:cs="Arial"/>
      <w:lang w:val="en-US" w:bidi="en-US"/>
    </w:rPr>
  </w:style>
  <w:style w:type="paragraph" w:customStyle="1" w:styleId="CM9">
    <w:name w:val="CM9"/>
    <w:basedOn w:val="Default"/>
    <w:next w:val="Default"/>
    <w:uiPriority w:val="99"/>
    <w:rsid w:val="0072231A"/>
    <w:rPr>
      <w:rFonts w:ascii="Times New Roman" w:eastAsia="Times New Roman" w:hAnsi="Times New Roman" w:cs="Mangal"/>
      <w:color w:val="auto"/>
      <w:lang w:val="en-IN"/>
    </w:rPr>
  </w:style>
  <w:style w:type="paragraph" w:customStyle="1" w:styleId="msonormal0">
    <w:name w:val="msonormal"/>
    <w:basedOn w:val="Normal"/>
    <w:rsid w:val="00CF0EEA"/>
    <w:pPr>
      <w:spacing w:before="100" w:beforeAutospacing="1" w:after="100" w:afterAutospacing="1"/>
    </w:pPr>
    <w:rPr>
      <w:rFonts w:ascii="Times New Roman" w:eastAsia="Times New Roman" w:hAnsi="Times New Roman" w:cs="Times New Roman"/>
      <w:sz w:val="24"/>
      <w:szCs w:val="24"/>
      <w:lang w:eastAsia="en-IN"/>
    </w:rPr>
  </w:style>
  <w:style w:type="paragraph" w:customStyle="1" w:styleId="xl65">
    <w:name w:val="xl65"/>
    <w:basedOn w:val="Normal"/>
    <w:rsid w:val="00CF0EEA"/>
    <w:pPr>
      <w:spacing w:before="100" w:beforeAutospacing="1" w:after="100" w:afterAutospacing="1"/>
      <w:jc w:val="center"/>
      <w:textAlignment w:val="center"/>
    </w:pPr>
    <w:rPr>
      <w:rFonts w:ascii="Times New Roman" w:eastAsia="Times New Roman" w:hAnsi="Times New Roman" w:cs="Times New Roman"/>
      <w:sz w:val="24"/>
      <w:szCs w:val="24"/>
      <w:lang w:eastAsia="en-IN"/>
    </w:rPr>
  </w:style>
  <w:style w:type="paragraph" w:customStyle="1" w:styleId="xl66">
    <w:name w:val="xl66"/>
    <w:basedOn w:val="Normal"/>
    <w:rsid w:val="00CF0EEA"/>
    <w:pPr>
      <w:pBdr>
        <w:top w:val="single" w:sz="4" w:space="0" w:color="D3D3D3"/>
        <w:left w:val="single" w:sz="4" w:space="0" w:color="D3D3D3"/>
        <w:bottom w:val="single" w:sz="4" w:space="0" w:color="D3D3D3"/>
        <w:right w:val="single" w:sz="4" w:space="0" w:color="D3D3D3"/>
      </w:pBdr>
      <w:shd w:val="clear" w:color="000000" w:fill="4682B4"/>
      <w:spacing w:before="100" w:beforeAutospacing="1" w:after="100" w:afterAutospacing="1"/>
      <w:jc w:val="center"/>
      <w:textAlignment w:val="center"/>
    </w:pPr>
    <w:rPr>
      <w:rFonts w:ascii="Tahoma" w:eastAsia="Times New Roman" w:hAnsi="Tahoma" w:cs="Tahoma"/>
      <w:b/>
      <w:bCs/>
      <w:color w:val="FFFFFF"/>
      <w:lang w:eastAsia="en-IN"/>
    </w:rPr>
  </w:style>
  <w:style w:type="paragraph" w:customStyle="1" w:styleId="xl67">
    <w:name w:val="xl67"/>
    <w:basedOn w:val="Normal"/>
    <w:rsid w:val="00CF0EEA"/>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center"/>
    </w:pPr>
    <w:rPr>
      <w:rFonts w:ascii="Tahoma" w:eastAsia="Times New Roman" w:hAnsi="Tahoma" w:cs="Tahoma"/>
      <w:color w:val="000000"/>
      <w:sz w:val="24"/>
      <w:szCs w:val="24"/>
      <w:lang w:eastAsia="en-IN"/>
    </w:rPr>
  </w:style>
  <w:style w:type="paragraph" w:customStyle="1" w:styleId="xl68">
    <w:name w:val="xl68"/>
    <w:basedOn w:val="Normal"/>
    <w:rsid w:val="00CF0EEA"/>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center"/>
    </w:pPr>
    <w:rPr>
      <w:rFonts w:ascii="Tahoma" w:eastAsia="Times New Roman" w:hAnsi="Tahoma" w:cs="Tahoma"/>
      <w:color w:val="000000"/>
      <w:sz w:val="24"/>
      <w:szCs w:val="24"/>
      <w:lang w:eastAsia="en-IN"/>
    </w:rPr>
  </w:style>
  <w:style w:type="paragraph" w:customStyle="1" w:styleId="xl69">
    <w:name w:val="xl69"/>
    <w:basedOn w:val="Normal"/>
    <w:rsid w:val="00CF0EEA"/>
    <w:pPr>
      <w:pBdr>
        <w:top w:val="single" w:sz="4" w:space="0" w:color="D3D3D3"/>
        <w:left w:val="single" w:sz="4" w:space="0" w:color="D3D3D3"/>
        <w:bottom w:val="single" w:sz="4" w:space="0" w:color="D3D3D3"/>
      </w:pBdr>
      <w:spacing w:before="100" w:beforeAutospacing="1" w:after="100" w:afterAutospacing="1"/>
      <w:jc w:val="center"/>
      <w:textAlignment w:val="center"/>
    </w:pPr>
    <w:rPr>
      <w:rFonts w:ascii="Tahoma" w:eastAsia="Times New Roman" w:hAnsi="Tahoma" w:cs="Tahoma"/>
      <w:color w:val="000000"/>
      <w:sz w:val="24"/>
      <w:szCs w:val="24"/>
      <w:lang w:eastAsia="en-IN"/>
    </w:rPr>
  </w:style>
  <w:style w:type="paragraph" w:customStyle="1" w:styleId="xl70">
    <w:name w:val="xl70"/>
    <w:basedOn w:val="Normal"/>
    <w:rsid w:val="00CF0EEA"/>
    <w:pPr>
      <w:pBdr>
        <w:top w:val="single" w:sz="4" w:space="0" w:color="D3D3D3"/>
        <w:bottom w:val="single" w:sz="4" w:space="0" w:color="D3D3D3"/>
        <w:right w:val="single" w:sz="4" w:space="0" w:color="D3D3D3"/>
      </w:pBdr>
      <w:spacing w:before="100" w:beforeAutospacing="1" w:after="100" w:afterAutospacing="1"/>
      <w:jc w:val="center"/>
      <w:textAlignment w:val="center"/>
    </w:pPr>
    <w:rPr>
      <w:rFonts w:ascii="Tahoma" w:eastAsia="Times New Roman" w:hAnsi="Tahoma" w:cs="Tahoma"/>
      <w:color w:val="000000"/>
      <w:sz w:val="24"/>
      <w:szCs w:val="24"/>
      <w:lang w:eastAsia="en-IN"/>
    </w:rPr>
  </w:style>
  <w:style w:type="paragraph" w:customStyle="1" w:styleId="xl71">
    <w:name w:val="xl71"/>
    <w:basedOn w:val="Normal"/>
    <w:rsid w:val="00CF0EEA"/>
    <w:pPr>
      <w:pBdr>
        <w:top w:val="single" w:sz="4" w:space="0" w:color="D3D3D3"/>
        <w:bottom w:val="single" w:sz="4" w:space="0" w:color="D3D3D3"/>
        <w:right w:val="single" w:sz="4" w:space="0" w:color="D3D3D3"/>
      </w:pBdr>
      <w:spacing w:before="100" w:beforeAutospacing="1" w:after="100" w:afterAutospacing="1"/>
      <w:jc w:val="center"/>
      <w:textAlignment w:val="center"/>
    </w:pPr>
    <w:rPr>
      <w:rFonts w:ascii="Times New Roman" w:eastAsia="Times New Roman" w:hAnsi="Times New Roman" w:cs="Times New Roman"/>
      <w:sz w:val="24"/>
      <w:szCs w:val="24"/>
      <w:lang w:eastAsia="en-IN"/>
    </w:rPr>
  </w:style>
  <w:style w:type="paragraph" w:customStyle="1" w:styleId="xl72">
    <w:name w:val="xl72"/>
    <w:basedOn w:val="Normal"/>
    <w:rsid w:val="00CF0EEA"/>
    <w:pPr>
      <w:pBdr>
        <w:top w:val="single" w:sz="4" w:space="0" w:color="D3D3D3"/>
        <w:left w:val="single" w:sz="4" w:space="0" w:color="D3D3D3"/>
        <w:bottom w:val="single" w:sz="4" w:space="0" w:color="D3D3D3"/>
      </w:pBdr>
      <w:shd w:val="clear" w:color="000000" w:fill="4682B4"/>
      <w:spacing w:before="100" w:beforeAutospacing="1" w:after="100" w:afterAutospacing="1"/>
      <w:jc w:val="center"/>
      <w:textAlignment w:val="center"/>
    </w:pPr>
    <w:rPr>
      <w:rFonts w:ascii="Tahoma" w:eastAsia="Times New Roman" w:hAnsi="Tahoma" w:cs="Tahoma"/>
      <w:b/>
      <w:bCs/>
      <w:color w:val="FFFFFF"/>
      <w:lang w:eastAsia="en-IN"/>
    </w:rPr>
  </w:style>
  <w:style w:type="paragraph" w:customStyle="1" w:styleId="xl73">
    <w:name w:val="xl73"/>
    <w:basedOn w:val="Normal"/>
    <w:rsid w:val="00CF0EEA"/>
    <w:pPr>
      <w:pBdr>
        <w:top w:val="single" w:sz="4" w:space="0" w:color="D3D3D3"/>
        <w:bottom w:val="single" w:sz="4" w:space="0" w:color="D3D3D3"/>
      </w:pBdr>
      <w:shd w:val="clear" w:color="000000" w:fill="4682B4"/>
      <w:spacing w:before="100" w:beforeAutospacing="1" w:after="100" w:afterAutospacing="1"/>
      <w:jc w:val="center"/>
      <w:textAlignment w:val="center"/>
    </w:pPr>
    <w:rPr>
      <w:rFonts w:ascii="Tahoma" w:eastAsia="Times New Roman" w:hAnsi="Tahoma" w:cs="Tahoma"/>
      <w:b/>
      <w:bCs/>
      <w:color w:val="FFFFFF"/>
      <w:lang w:eastAsia="en-IN"/>
    </w:rPr>
  </w:style>
  <w:style w:type="paragraph" w:customStyle="1" w:styleId="xl74">
    <w:name w:val="xl74"/>
    <w:basedOn w:val="Normal"/>
    <w:rsid w:val="00CF0EEA"/>
    <w:pPr>
      <w:pBdr>
        <w:top w:val="single" w:sz="4" w:space="0" w:color="D3D3D3"/>
        <w:bottom w:val="single" w:sz="4" w:space="0" w:color="D3D3D3"/>
        <w:right w:val="single" w:sz="4" w:space="0" w:color="D3D3D3"/>
      </w:pBdr>
      <w:shd w:val="clear" w:color="000000" w:fill="4682B4"/>
      <w:spacing w:before="100" w:beforeAutospacing="1" w:after="100" w:afterAutospacing="1"/>
      <w:jc w:val="center"/>
      <w:textAlignment w:val="center"/>
    </w:pPr>
    <w:rPr>
      <w:rFonts w:ascii="Tahoma" w:eastAsia="Times New Roman" w:hAnsi="Tahoma" w:cs="Tahoma"/>
      <w:b/>
      <w:bCs/>
      <w:color w:val="FFFFFF"/>
      <w:lang w:eastAsia="en-IN"/>
    </w:rPr>
  </w:style>
  <w:style w:type="character" w:styleId="FollowedHyperlink">
    <w:name w:val="FollowedHyperlink"/>
    <w:basedOn w:val="DefaultParagraphFont"/>
    <w:uiPriority w:val="99"/>
    <w:semiHidden/>
    <w:unhideWhenUsed/>
    <w:rsid w:val="00370B80"/>
    <w:rPr>
      <w:color w:val="954F72"/>
      <w:u w:val="single"/>
    </w:rPr>
  </w:style>
  <w:style w:type="paragraph" w:styleId="TOC1">
    <w:name w:val="toc 1"/>
    <w:basedOn w:val="Normal"/>
    <w:next w:val="Normal"/>
    <w:autoRedefine/>
    <w:uiPriority w:val="39"/>
    <w:unhideWhenUsed/>
    <w:rsid w:val="00B5595F"/>
    <w:pPr>
      <w:spacing w:after="100"/>
    </w:pPr>
  </w:style>
  <w:style w:type="character" w:styleId="UnresolvedMention">
    <w:name w:val="Unresolved Mention"/>
    <w:basedOn w:val="DefaultParagraphFont"/>
    <w:uiPriority w:val="99"/>
    <w:semiHidden/>
    <w:unhideWhenUsed/>
    <w:rsid w:val="00855531"/>
    <w:rPr>
      <w:color w:val="605E5C"/>
      <w:shd w:val="clear" w:color="auto" w:fill="E1DFDD"/>
    </w:rPr>
  </w:style>
  <w:style w:type="paragraph" w:styleId="BodyTextIndent">
    <w:name w:val="Body Text Indent"/>
    <w:basedOn w:val="Normal"/>
    <w:link w:val="BodyTextIndentChar"/>
    <w:uiPriority w:val="99"/>
    <w:unhideWhenUsed/>
    <w:rsid w:val="0023073B"/>
    <w:pPr>
      <w:spacing w:after="120"/>
      <w:ind w:left="360"/>
    </w:pPr>
  </w:style>
  <w:style w:type="character" w:customStyle="1" w:styleId="BodyTextIndentChar">
    <w:name w:val="Body Text Indent Char"/>
    <w:basedOn w:val="DefaultParagraphFont"/>
    <w:link w:val="BodyTextIndent"/>
    <w:uiPriority w:val="99"/>
    <w:rsid w:val="00230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5277">
      <w:bodyDiv w:val="1"/>
      <w:marLeft w:val="0"/>
      <w:marRight w:val="0"/>
      <w:marTop w:val="0"/>
      <w:marBottom w:val="0"/>
      <w:divBdr>
        <w:top w:val="none" w:sz="0" w:space="0" w:color="auto"/>
        <w:left w:val="none" w:sz="0" w:space="0" w:color="auto"/>
        <w:bottom w:val="none" w:sz="0" w:space="0" w:color="auto"/>
        <w:right w:val="none" w:sz="0" w:space="0" w:color="auto"/>
      </w:divBdr>
    </w:div>
    <w:div w:id="902956850">
      <w:bodyDiv w:val="1"/>
      <w:marLeft w:val="0"/>
      <w:marRight w:val="0"/>
      <w:marTop w:val="0"/>
      <w:marBottom w:val="0"/>
      <w:divBdr>
        <w:top w:val="none" w:sz="0" w:space="0" w:color="auto"/>
        <w:left w:val="none" w:sz="0" w:space="0" w:color="auto"/>
        <w:bottom w:val="none" w:sz="0" w:space="0" w:color="auto"/>
        <w:right w:val="none" w:sz="0" w:space="0" w:color="auto"/>
      </w:divBdr>
    </w:div>
    <w:div w:id="1148084910">
      <w:bodyDiv w:val="1"/>
      <w:marLeft w:val="0"/>
      <w:marRight w:val="0"/>
      <w:marTop w:val="0"/>
      <w:marBottom w:val="0"/>
      <w:divBdr>
        <w:top w:val="none" w:sz="0" w:space="0" w:color="auto"/>
        <w:left w:val="none" w:sz="0" w:space="0" w:color="auto"/>
        <w:bottom w:val="none" w:sz="0" w:space="0" w:color="auto"/>
        <w:right w:val="none" w:sz="0" w:space="0" w:color="auto"/>
      </w:divBdr>
    </w:div>
    <w:div w:id="1192497867">
      <w:bodyDiv w:val="1"/>
      <w:marLeft w:val="0"/>
      <w:marRight w:val="0"/>
      <w:marTop w:val="0"/>
      <w:marBottom w:val="0"/>
      <w:divBdr>
        <w:top w:val="none" w:sz="0" w:space="0" w:color="auto"/>
        <w:left w:val="none" w:sz="0" w:space="0" w:color="auto"/>
        <w:bottom w:val="none" w:sz="0" w:space="0" w:color="auto"/>
        <w:right w:val="none" w:sz="0" w:space="0" w:color="auto"/>
      </w:divBdr>
    </w:div>
    <w:div w:id="1388214942">
      <w:bodyDiv w:val="1"/>
      <w:marLeft w:val="0"/>
      <w:marRight w:val="0"/>
      <w:marTop w:val="0"/>
      <w:marBottom w:val="0"/>
      <w:divBdr>
        <w:top w:val="none" w:sz="0" w:space="0" w:color="auto"/>
        <w:left w:val="none" w:sz="0" w:space="0" w:color="auto"/>
        <w:bottom w:val="none" w:sz="0" w:space="0" w:color="auto"/>
        <w:right w:val="none" w:sz="0" w:space="0" w:color="auto"/>
      </w:divBdr>
    </w:div>
    <w:div w:id="1526944304">
      <w:bodyDiv w:val="1"/>
      <w:marLeft w:val="0"/>
      <w:marRight w:val="0"/>
      <w:marTop w:val="0"/>
      <w:marBottom w:val="0"/>
      <w:divBdr>
        <w:top w:val="none" w:sz="0" w:space="0" w:color="auto"/>
        <w:left w:val="none" w:sz="0" w:space="0" w:color="auto"/>
        <w:bottom w:val="none" w:sz="0" w:space="0" w:color="auto"/>
        <w:right w:val="none" w:sz="0" w:space="0" w:color="auto"/>
      </w:divBdr>
    </w:div>
    <w:div w:id="1638879911">
      <w:bodyDiv w:val="1"/>
      <w:marLeft w:val="0"/>
      <w:marRight w:val="0"/>
      <w:marTop w:val="0"/>
      <w:marBottom w:val="0"/>
      <w:divBdr>
        <w:top w:val="none" w:sz="0" w:space="0" w:color="auto"/>
        <w:left w:val="none" w:sz="0" w:space="0" w:color="auto"/>
        <w:bottom w:val="none" w:sz="0" w:space="0" w:color="auto"/>
        <w:right w:val="none" w:sz="0" w:space="0" w:color="auto"/>
      </w:divBdr>
    </w:div>
    <w:div w:id="1667245906">
      <w:bodyDiv w:val="1"/>
      <w:marLeft w:val="0"/>
      <w:marRight w:val="0"/>
      <w:marTop w:val="0"/>
      <w:marBottom w:val="0"/>
      <w:divBdr>
        <w:top w:val="none" w:sz="0" w:space="0" w:color="auto"/>
        <w:left w:val="none" w:sz="0" w:space="0" w:color="auto"/>
        <w:bottom w:val="none" w:sz="0" w:space="0" w:color="auto"/>
        <w:right w:val="none" w:sz="0" w:space="0" w:color="auto"/>
      </w:divBdr>
    </w:div>
    <w:div w:id="1804420196">
      <w:bodyDiv w:val="1"/>
      <w:marLeft w:val="0"/>
      <w:marRight w:val="0"/>
      <w:marTop w:val="0"/>
      <w:marBottom w:val="0"/>
      <w:divBdr>
        <w:top w:val="none" w:sz="0" w:space="0" w:color="auto"/>
        <w:left w:val="none" w:sz="0" w:space="0" w:color="auto"/>
        <w:bottom w:val="none" w:sz="0" w:space="0" w:color="auto"/>
        <w:right w:val="none" w:sz="0" w:space="0" w:color="auto"/>
      </w:divBdr>
    </w:div>
    <w:div w:id="1869831329">
      <w:bodyDiv w:val="1"/>
      <w:marLeft w:val="0"/>
      <w:marRight w:val="0"/>
      <w:marTop w:val="0"/>
      <w:marBottom w:val="0"/>
      <w:divBdr>
        <w:top w:val="none" w:sz="0" w:space="0" w:color="auto"/>
        <w:left w:val="none" w:sz="0" w:space="0" w:color="auto"/>
        <w:bottom w:val="none" w:sz="0" w:space="0" w:color="auto"/>
        <w:right w:val="none" w:sz="0" w:space="0" w:color="auto"/>
      </w:divBdr>
    </w:div>
    <w:div w:id="188876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helpem.com"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bhel.com"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helpem.com" TargetMode="Externa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glossaryDocument" Target="glossary/document.xml"/><Relationship Id="rId10" Type="http://schemas.openxmlformats.org/officeDocument/2006/relationships/hyperlink" Target="http://www.bhel.com"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http://www.bhelpem.com" TargetMode="External"/><Relationship Id="rId14" Type="http://schemas.openxmlformats.org/officeDocument/2006/relationships/hyperlink" Target="http://www.bhel.com" TargetMode="External"/><Relationship Id="rId22" Type="http://schemas.openxmlformats.org/officeDocument/2006/relationships/image" Target="media/image8.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eneral"/>
          <w:gallery w:val="placeholder"/>
        </w:category>
        <w:types>
          <w:type w:val="bbPlcHdr"/>
        </w:types>
        <w:behaviors>
          <w:behavior w:val="content"/>
        </w:behaviors>
        <w:guid w:val="{A3B569DA-39B7-46EE-B343-CDECB2FA87D3}"/>
      </w:docPartPr>
      <w:docPartBody>
        <w:p w:rsidR="00483177" w:rsidRDefault="00483177">
          <w:r w:rsidRPr="0063561D">
            <w:rPr>
              <w:rStyle w:val="PlaceholderText"/>
            </w:rPr>
            <w:t>Choose an item.</w:t>
          </w:r>
        </w:p>
      </w:docPartBody>
    </w:docPart>
    <w:docPart>
      <w:docPartPr>
        <w:name w:val="F22B919461DE4E2DBE7A2B19AA9251A1"/>
        <w:category>
          <w:name w:val="General"/>
          <w:gallery w:val="placeholder"/>
        </w:category>
        <w:types>
          <w:type w:val="bbPlcHdr"/>
        </w:types>
        <w:behaviors>
          <w:behavior w:val="content"/>
        </w:behaviors>
        <w:guid w:val="{F9DD5F0D-3F39-4D72-93B3-7480A5343140}"/>
      </w:docPartPr>
      <w:docPartBody>
        <w:p w:rsidR="003F103B" w:rsidRDefault="00483177" w:rsidP="00483177">
          <w:pPr>
            <w:pStyle w:val="F22B919461DE4E2DBE7A2B19AA9251A1"/>
          </w:pPr>
          <w:r w:rsidRPr="0063561D">
            <w:rPr>
              <w:rStyle w:val="PlaceholderText"/>
            </w:rPr>
            <w:t>Choose an item.</w:t>
          </w:r>
        </w:p>
      </w:docPartBody>
    </w:docPart>
    <w:docPart>
      <w:docPartPr>
        <w:name w:val="87922AEFA32B4400A8A253C75CC138E3"/>
        <w:category>
          <w:name w:val="General"/>
          <w:gallery w:val="placeholder"/>
        </w:category>
        <w:types>
          <w:type w:val="bbPlcHdr"/>
        </w:types>
        <w:behaviors>
          <w:behavior w:val="content"/>
        </w:behaviors>
        <w:guid w:val="{6D3FA977-0300-48D9-89E2-5BC902FC75B4}"/>
      </w:docPartPr>
      <w:docPartBody>
        <w:p w:rsidR="003F103B" w:rsidRDefault="00483177" w:rsidP="00483177">
          <w:pPr>
            <w:pStyle w:val="87922AEFA32B4400A8A253C75CC138E3"/>
          </w:pPr>
          <w:r w:rsidRPr="0063561D">
            <w:rPr>
              <w:rStyle w:val="PlaceholderText"/>
            </w:rPr>
            <w:t>Choose an item.</w:t>
          </w:r>
        </w:p>
      </w:docPartBody>
    </w:docPart>
    <w:docPart>
      <w:docPartPr>
        <w:name w:val="77513A0E1B334D03A49BE13AD955793F"/>
        <w:category>
          <w:name w:val="General"/>
          <w:gallery w:val="placeholder"/>
        </w:category>
        <w:types>
          <w:type w:val="bbPlcHdr"/>
        </w:types>
        <w:behaviors>
          <w:behavior w:val="content"/>
        </w:behaviors>
        <w:guid w:val="{AE4D9E11-6228-41D9-9BAD-2866EA01B9FC}"/>
      </w:docPartPr>
      <w:docPartBody>
        <w:p w:rsidR="003F103B" w:rsidRDefault="00483177" w:rsidP="00483177">
          <w:pPr>
            <w:pStyle w:val="77513A0E1B334D03A49BE13AD955793F"/>
          </w:pPr>
          <w:r w:rsidRPr="0063561D">
            <w:rPr>
              <w:rStyle w:val="PlaceholderText"/>
            </w:rPr>
            <w:t>Choose an item.</w:t>
          </w:r>
        </w:p>
      </w:docPartBody>
    </w:docPart>
    <w:docPart>
      <w:docPartPr>
        <w:name w:val="ACC7D06DC0F0423F8F035E1F7763995A"/>
        <w:category>
          <w:name w:val="General"/>
          <w:gallery w:val="placeholder"/>
        </w:category>
        <w:types>
          <w:type w:val="bbPlcHdr"/>
        </w:types>
        <w:behaviors>
          <w:behavior w:val="content"/>
        </w:behaviors>
        <w:guid w:val="{E77F5090-AB15-477D-AE02-21B731735925}"/>
      </w:docPartPr>
      <w:docPartBody>
        <w:p w:rsidR="003F103B" w:rsidRDefault="00483177" w:rsidP="00483177">
          <w:pPr>
            <w:pStyle w:val="ACC7D06DC0F0423F8F035E1F7763995A"/>
          </w:pPr>
          <w:r w:rsidRPr="0063561D">
            <w:rPr>
              <w:rStyle w:val="PlaceholderText"/>
            </w:rPr>
            <w:t>Choose an item.</w:t>
          </w:r>
        </w:p>
      </w:docPartBody>
    </w:docPart>
    <w:docPart>
      <w:docPartPr>
        <w:name w:val="9E5E2E6ABAC242239956BD07EF43F7E2"/>
        <w:category>
          <w:name w:val="General"/>
          <w:gallery w:val="placeholder"/>
        </w:category>
        <w:types>
          <w:type w:val="bbPlcHdr"/>
        </w:types>
        <w:behaviors>
          <w:behavior w:val="content"/>
        </w:behaviors>
        <w:guid w:val="{AD37471E-83F6-476B-8797-99A20D8A4C74}"/>
      </w:docPartPr>
      <w:docPartBody>
        <w:p w:rsidR="003F103B" w:rsidRDefault="00483177" w:rsidP="00483177">
          <w:pPr>
            <w:pStyle w:val="9E5E2E6ABAC242239956BD07EF43F7E2"/>
          </w:pPr>
          <w:r w:rsidRPr="0063561D">
            <w:rPr>
              <w:rStyle w:val="PlaceholderText"/>
            </w:rPr>
            <w:t>Choose an item.</w:t>
          </w:r>
        </w:p>
      </w:docPartBody>
    </w:docPart>
    <w:docPart>
      <w:docPartPr>
        <w:name w:val="DCBE30885860465AA34BE25ECF9D9DA4"/>
        <w:category>
          <w:name w:val="General"/>
          <w:gallery w:val="placeholder"/>
        </w:category>
        <w:types>
          <w:type w:val="bbPlcHdr"/>
        </w:types>
        <w:behaviors>
          <w:behavior w:val="content"/>
        </w:behaviors>
        <w:guid w:val="{EB301D1F-8EDE-47E3-B4FB-58B8108E1685}"/>
      </w:docPartPr>
      <w:docPartBody>
        <w:p w:rsidR="003F103B" w:rsidRDefault="00483177" w:rsidP="00483177">
          <w:r w:rsidRPr="0063561D">
            <w:rPr>
              <w:rStyle w:val="PlaceholderText"/>
            </w:rPr>
            <w:t>Choose an item.</w:t>
          </w:r>
        </w:p>
      </w:docPartBody>
    </w:docPart>
    <w:docPart>
      <w:docPartPr>
        <w:name w:val="8B8D12C0C13648988493D2F0B342DB71"/>
        <w:category>
          <w:name w:val="General"/>
          <w:gallery w:val="placeholder"/>
        </w:category>
        <w:types>
          <w:type w:val="bbPlcHdr"/>
        </w:types>
        <w:behaviors>
          <w:behavior w:val="content"/>
        </w:behaviors>
        <w:guid w:val="{5F3B72B6-7A24-4527-956F-A099E2152DD8}"/>
      </w:docPartPr>
      <w:docPartBody>
        <w:p w:rsidR="003F103B" w:rsidRDefault="00483177" w:rsidP="00483177">
          <w:r w:rsidRPr="0063561D">
            <w:rPr>
              <w:rStyle w:val="PlaceholderText"/>
            </w:rPr>
            <w:t>Choose an item.</w:t>
          </w:r>
        </w:p>
      </w:docPartBody>
    </w:docPart>
    <w:docPart>
      <w:docPartPr>
        <w:name w:val="99174B8ECF15462C99170B69F2A2BC0A"/>
        <w:category>
          <w:name w:val="General"/>
          <w:gallery w:val="placeholder"/>
        </w:category>
        <w:types>
          <w:type w:val="bbPlcHdr"/>
        </w:types>
        <w:behaviors>
          <w:behavior w:val="content"/>
        </w:behaviors>
        <w:guid w:val="{FBA98058-7B0F-4762-AD23-2CD5E5720491}"/>
      </w:docPartPr>
      <w:docPartBody>
        <w:p w:rsidR="003F103B" w:rsidRDefault="00483177" w:rsidP="00483177">
          <w:r w:rsidRPr="0063561D">
            <w:rPr>
              <w:rStyle w:val="PlaceholderText"/>
            </w:rPr>
            <w:t>Choose an item.</w:t>
          </w:r>
        </w:p>
      </w:docPartBody>
    </w:docPart>
    <w:docPart>
      <w:docPartPr>
        <w:name w:val="7D1C320B864A4CB982DD2D7DB50901B1"/>
        <w:category>
          <w:name w:val="General"/>
          <w:gallery w:val="placeholder"/>
        </w:category>
        <w:types>
          <w:type w:val="bbPlcHdr"/>
        </w:types>
        <w:behaviors>
          <w:behavior w:val="content"/>
        </w:behaviors>
        <w:guid w:val="{86564001-9B7A-403E-8BD5-CF78A64114E5}"/>
      </w:docPartPr>
      <w:docPartBody>
        <w:p w:rsidR="003F103B" w:rsidRDefault="00483177" w:rsidP="00483177">
          <w:r w:rsidRPr="0063561D">
            <w:rPr>
              <w:rStyle w:val="PlaceholderText"/>
            </w:rPr>
            <w:t>Choose an item.</w:t>
          </w:r>
        </w:p>
      </w:docPartBody>
    </w:docPart>
    <w:docPart>
      <w:docPartPr>
        <w:name w:val="3D8752108CC34E88A7AB10893721134D"/>
        <w:category>
          <w:name w:val="General"/>
          <w:gallery w:val="placeholder"/>
        </w:category>
        <w:types>
          <w:type w:val="bbPlcHdr"/>
        </w:types>
        <w:behaviors>
          <w:behavior w:val="content"/>
        </w:behaviors>
        <w:guid w:val="{2DD4AB69-DC08-49A8-903C-B61ACCE3B3FD}"/>
      </w:docPartPr>
      <w:docPartBody>
        <w:p w:rsidR="003F103B" w:rsidRDefault="00483177" w:rsidP="00483177">
          <w:r w:rsidRPr="0063561D">
            <w:rPr>
              <w:rStyle w:val="PlaceholderText"/>
            </w:rPr>
            <w:t>Choose an item.</w:t>
          </w:r>
        </w:p>
      </w:docPartBody>
    </w:docPart>
    <w:docPart>
      <w:docPartPr>
        <w:name w:val="F2BFAC7DC26D41B3841C76D40AA5F133"/>
        <w:category>
          <w:name w:val="General"/>
          <w:gallery w:val="placeholder"/>
        </w:category>
        <w:types>
          <w:type w:val="bbPlcHdr"/>
        </w:types>
        <w:behaviors>
          <w:behavior w:val="content"/>
        </w:behaviors>
        <w:guid w:val="{CB49641C-CD24-494F-B5A6-84D20D304CAB}"/>
      </w:docPartPr>
      <w:docPartBody>
        <w:p w:rsidR="003F103B" w:rsidRDefault="00483177" w:rsidP="00483177">
          <w:r w:rsidRPr="0063561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angal">
    <w:altName w:val="Mangal"/>
    <w:panose1 w:val="00000400000000000000"/>
    <w:charset w:val="00"/>
    <w:family w:val="roman"/>
    <w:pitch w:val="variable"/>
    <w:sig w:usb0="00008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177"/>
    <w:rsid w:val="0016291A"/>
    <w:rsid w:val="001C718C"/>
    <w:rsid w:val="002A4C50"/>
    <w:rsid w:val="00350AA8"/>
    <w:rsid w:val="00357FC2"/>
    <w:rsid w:val="003B26D9"/>
    <w:rsid w:val="003C04F4"/>
    <w:rsid w:val="003E00D1"/>
    <w:rsid w:val="003F103B"/>
    <w:rsid w:val="00483177"/>
    <w:rsid w:val="005246BC"/>
    <w:rsid w:val="005B152A"/>
    <w:rsid w:val="005F66D5"/>
    <w:rsid w:val="00643F6F"/>
    <w:rsid w:val="0066562A"/>
    <w:rsid w:val="00772EF4"/>
    <w:rsid w:val="00805EF0"/>
    <w:rsid w:val="00812036"/>
    <w:rsid w:val="00887DE5"/>
    <w:rsid w:val="00945B49"/>
    <w:rsid w:val="00AF156C"/>
    <w:rsid w:val="00D44E18"/>
    <w:rsid w:val="00D637CA"/>
    <w:rsid w:val="00F525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177"/>
    <w:rPr>
      <w:color w:val="808080"/>
    </w:rPr>
  </w:style>
  <w:style w:type="paragraph" w:customStyle="1" w:styleId="F22B919461DE4E2DBE7A2B19AA9251A1">
    <w:name w:val="F22B919461DE4E2DBE7A2B19AA9251A1"/>
    <w:rsid w:val="00483177"/>
  </w:style>
  <w:style w:type="paragraph" w:customStyle="1" w:styleId="87922AEFA32B4400A8A253C75CC138E3">
    <w:name w:val="87922AEFA32B4400A8A253C75CC138E3"/>
    <w:rsid w:val="00483177"/>
  </w:style>
  <w:style w:type="paragraph" w:customStyle="1" w:styleId="77513A0E1B334D03A49BE13AD955793F">
    <w:name w:val="77513A0E1B334D03A49BE13AD955793F"/>
    <w:rsid w:val="00483177"/>
  </w:style>
  <w:style w:type="paragraph" w:customStyle="1" w:styleId="ACC7D06DC0F0423F8F035E1F7763995A">
    <w:name w:val="ACC7D06DC0F0423F8F035E1F7763995A"/>
    <w:rsid w:val="00483177"/>
  </w:style>
  <w:style w:type="paragraph" w:customStyle="1" w:styleId="9E5E2E6ABAC242239956BD07EF43F7E2">
    <w:name w:val="9E5E2E6ABAC242239956BD07EF43F7E2"/>
    <w:rsid w:val="004831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PublishDate>
  <Abstract>2022_Additional Terms and condition to bid</Abstract>
  <CompanyAddress>Plot no 25,sector 16 A Noida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B6797-3A3A-4414-9CEA-6585A8A8C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54</Pages>
  <Words>14607</Words>
  <Characters>83262</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BHEL PEM-GEM ATC  R BOI PACKAGES</vt:lpstr>
    </vt:vector>
  </TitlesOfParts>
  <Company/>
  <LinksUpToDate>false</LinksUpToDate>
  <CharactersWithSpaces>97674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BHEL PEM-GEM ATC  R BOI PACKAGES</dc:title>
  <dc:subject>GEM-ATC_REV 00</dc:subject>
  <dc:creator/>
  <cp:keywords/>
  <dc:description/>
  <cp:lastModifiedBy>Chandramani</cp:lastModifiedBy>
  <cp:revision>217</cp:revision>
  <cp:lastPrinted>2023-09-02T09:32:00Z</cp:lastPrinted>
  <dcterms:created xsi:type="dcterms:W3CDTF">2023-07-14T09:24:00Z</dcterms:created>
  <dcterms:modified xsi:type="dcterms:W3CDTF">2023-09-15T11:53:00Z</dcterms:modified>
</cp:coreProperties>
</file>